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29366414"/>
        <w:docPartObj>
          <w:docPartGallery w:val="Cover Pages"/>
          <w:docPartUnique/>
        </w:docPartObj>
      </w:sdtPr>
      <w:sdtEndPr>
        <w:rPr>
          <w:rFonts w:cs="Arial"/>
          <w:b/>
          <w:bCs/>
          <w:color w:val="000000" w:themeColor="text1"/>
          <w:sz w:val="44"/>
          <w:szCs w:val="44"/>
        </w:rPr>
      </w:sdtEndPr>
      <w:sdtContent>
        <w:p w14:paraId="284C8883" w14:textId="52E3B575" w:rsidR="003D62F2" w:rsidRDefault="003D62F2">
          <w:pPr>
            <w:pStyle w:val="NoSpacing"/>
          </w:pPr>
          <w:r>
            <w:rPr>
              <w:noProof/>
            </w:rPr>
            <mc:AlternateContent>
              <mc:Choice Requires="wpg">
                <w:drawing>
                  <wp:anchor distT="0" distB="0" distL="114300" distR="114300" simplePos="0" relativeHeight="251659264" behindDoc="1" locked="0" layoutInCell="1" allowOverlap="1" wp14:anchorId="1B1DE468" wp14:editId="64D022F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C9900" w14:textId="4EB72001" w:rsidR="00B573B4" w:rsidRDefault="00B573B4">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B1DE468"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">
                    <v:rect id="Rectangle 3" o:spid="_x0000_s1027" style="position:absolute;width:1945;height:91257;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&#13;&#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" adj="18883" fillcolor="#4f81bd [3204]" stroked="f" strokeweight="2pt">
                      <v:textbox inset=",0,14.4pt,0">
                        <w:txbxContent>
                          <w:p w14:paraId="7DAC9900" w14:textId="4EB72001" w:rsidR="00B573B4" w:rsidRDefault="00B573B4">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group id="Group 6" o:spid="_x0000_s1030" style="position:absolute;left:1410;top:42118;width:10478;height:31210" coordorigin="1410,42118" coordsize="10477,312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o:lock v:ext="edit" aspectratio="t"/>
                        <v:shape id="Freeform 20" o:spid="_x0000_s1031" style="position:absolute;left:3696;top:62168;width:1937;height:6985;visibility:visible;mso-wrap-style:square;v-text-anchor:top" coordsize="122,4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&#13;&#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&#13;&#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&#13;&#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&#13;&#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&#13;&#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&#13;&#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&#13;&#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&#13;&#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&#13;&#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&#13;&#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&#13;&#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&#13;&#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o:lock v:ext="edit" aspectratio="t"/>
                        <v:shape id="Freeform 8" o:spid="_x0000_s1044" style="position:absolute;left:1187;top:51897;width:1984;height:7143;visibility:visible;mso-wrap-style:square;v-text-anchor:top" coordsize="125,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&#13;&#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&#13;&#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&#13;&#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&#13;&#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&#13;&#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&#13;&#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&#13;&#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&#13;&#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&#13;&#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&#13;&#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&#13;&#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272D4D" wp14:editId="3680DCF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3CC57" w14:textId="26F7034C" w:rsidR="00B573B4" w:rsidRDefault="009F51A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573B4">
                                      <w:rPr>
                                        <w:rFonts w:asciiTheme="majorHAnsi" w:eastAsiaTheme="majorEastAsia" w:hAnsiTheme="majorHAnsi" w:cstheme="majorBidi"/>
                                        <w:color w:val="262626" w:themeColor="text1" w:themeTint="D9"/>
                                        <w:sz w:val="72"/>
                                        <w:szCs w:val="72"/>
                                      </w:rPr>
                                      <w:t>Course Selection Guide</w:t>
                                    </w:r>
                                  </w:sdtContent>
                                </w:sdt>
                              </w:p>
                              <w:p w14:paraId="5B9309A2" w14:textId="4407A3FF" w:rsidR="00B573B4" w:rsidRDefault="009F51A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573B4">
                                      <w:rPr>
                                        <w:color w:val="404040" w:themeColor="text1" w:themeTint="BF"/>
                                        <w:sz w:val="36"/>
                                        <w:szCs w:val="36"/>
                                      </w:rPr>
                                      <w:t>Grades 9-12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5272D4D"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" filled="f" stroked="f" strokeweight=".5pt">
                    <v:textbox style="mso-fit-shape-to-text:t" inset="0,0,0,0">
                      <w:txbxContent>
                        <w:p w14:paraId="5D13CC57" w14:textId="26F7034C" w:rsidR="00B573B4" w:rsidRDefault="009F51A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573B4">
                                <w:rPr>
                                  <w:rFonts w:asciiTheme="majorHAnsi" w:eastAsiaTheme="majorEastAsia" w:hAnsiTheme="majorHAnsi" w:cstheme="majorBidi"/>
                                  <w:color w:val="262626" w:themeColor="text1" w:themeTint="D9"/>
                                  <w:sz w:val="72"/>
                                  <w:szCs w:val="72"/>
                                </w:rPr>
                                <w:t>Course Selection Guide</w:t>
                              </w:r>
                            </w:sdtContent>
                          </w:sdt>
                        </w:p>
                        <w:p w14:paraId="5B9309A2" w14:textId="4407A3FF" w:rsidR="00B573B4" w:rsidRDefault="009F51A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573B4">
                                <w:rPr>
                                  <w:color w:val="404040" w:themeColor="text1" w:themeTint="BF"/>
                                  <w:sz w:val="36"/>
                                  <w:szCs w:val="36"/>
                                </w:rPr>
                                <w:t>Grades 9-12</w:t>
                              </w:r>
                            </w:sdtContent>
                          </w:sdt>
                        </w:p>
                      </w:txbxContent>
                    </v:textbox>
                    <w10:wrap anchorx="page" anchory="page"/>
                  </v:shape>
                </w:pict>
              </mc:Fallback>
            </mc:AlternateContent>
          </w:r>
        </w:p>
        <w:p w14:paraId="161C5D2E" w14:textId="05A5CFCE" w:rsidR="003D62F2" w:rsidRDefault="009F51AE">
          <w:pPr>
            <w:rPr>
              <w:rFonts w:cs="Arial"/>
              <w:b/>
              <w:bCs/>
              <w:color w:val="000000" w:themeColor="text1"/>
              <w:sz w:val="44"/>
              <w:szCs w:val="44"/>
            </w:rPr>
          </w:pPr>
        </w:p>
      </w:sdtContent>
    </w:sdt>
    <w:p w14:paraId="49C2CA0A" w14:textId="77777777" w:rsidR="003D62F2" w:rsidRDefault="003D62F2" w:rsidP="00DC3B67">
      <w:pPr>
        <w:tabs>
          <w:tab w:val="center" w:pos="4500"/>
        </w:tabs>
        <w:jc w:val="center"/>
        <w:rPr>
          <w:rFonts w:cs="Arial"/>
          <w:b/>
          <w:bCs/>
          <w:color w:val="000000" w:themeColor="text1"/>
          <w:sz w:val="44"/>
          <w:szCs w:val="44"/>
        </w:rPr>
      </w:pPr>
    </w:p>
    <w:p w14:paraId="0CE65B20" w14:textId="2DFD7061" w:rsidR="0032735C" w:rsidRDefault="003D62F2">
      <w:pPr>
        <w:rPr>
          <w:rFonts w:cs="Arial"/>
          <w:b/>
          <w:bCs/>
          <w:color w:val="000000" w:themeColor="text1"/>
          <w:sz w:val="44"/>
          <w:szCs w:val="44"/>
        </w:rPr>
      </w:pPr>
      <w:r>
        <w:rPr>
          <w:noProof/>
        </w:rPr>
        <mc:AlternateContent>
          <mc:Choice Requires="wps">
            <w:drawing>
              <wp:anchor distT="0" distB="0" distL="114300" distR="114300" simplePos="0" relativeHeight="251661312" behindDoc="0" locked="0" layoutInCell="1" allowOverlap="1" wp14:anchorId="1FD9B4D2" wp14:editId="055D8049">
                <wp:simplePos x="0" y="0"/>
                <wp:positionH relativeFrom="page">
                  <wp:posOffset>2697480</wp:posOffset>
                </wp:positionH>
                <wp:positionV relativeFrom="page">
                  <wp:posOffset>7970520</wp:posOffset>
                </wp:positionV>
                <wp:extent cx="4328160" cy="365760"/>
                <wp:effectExtent l="0" t="0" r="15240" b="0"/>
                <wp:wrapNone/>
                <wp:docPr id="32" name="Text Box 32"/>
                <wp:cNvGraphicFramePr/>
                <a:graphic xmlns:a="http://schemas.openxmlformats.org/drawingml/2006/main">
                  <a:graphicData uri="http://schemas.microsoft.com/office/word/2010/wordprocessingShape">
                    <wps:wsp>
                      <wps:cNvSpPr txBox="1"/>
                      <wps:spPr>
                        <a:xfrm>
                          <a:off x="0" y="0"/>
                          <a:ext cx="432816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680A5" w14:textId="4D58DA0A" w:rsidR="00B573B4" w:rsidRDefault="009F51AE">
                            <w:pPr>
                              <w:pStyle w:val="NoSpacing"/>
                              <w:rPr>
                                <w:color w:val="4F81BD" w:themeColor="accent1"/>
                                <w:sz w:val="48"/>
                                <w:szCs w:val="26"/>
                              </w:rPr>
                            </w:pPr>
                            <w:sdt>
                              <w:sdtPr>
                                <w:rPr>
                                  <w:color w:val="4F81BD" w:themeColor="accent1"/>
                                  <w:sz w:val="48"/>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573B4" w:rsidRPr="003D62F2">
                                  <w:rPr>
                                    <w:color w:val="4F81BD" w:themeColor="accent1"/>
                                    <w:sz w:val="48"/>
                                    <w:szCs w:val="26"/>
                                  </w:rPr>
                                  <w:t>Cumberland Christian School</w:t>
                                </w:r>
                              </w:sdtContent>
                            </w:sdt>
                          </w:p>
                          <w:p w14:paraId="64B195A9" w14:textId="0FA69770" w:rsidR="00B573B4" w:rsidRPr="008B51AE" w:rsidRDefault="00B573B4">
                            <w:pPr>
                              <w:pStyle w:val="NoSpacing"/>
                              <w:rPr>
                                <w:sz w:val="48"/>
                                <w:szCs w:val="26"/>
                              </w:rPr>
                            </w:pPr>
                            <w:r>
                              <w:rPr>
                                <w:sz w:val="48"/>
                                <w:szCs w:val="26"/>
                              </w:rPr>
                              <w:t>2019-2020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FD9B4D2" id="Text Box 32" o:spid="_x0000_s1056" type="#_x0000_t202" style="position:absolute;margin-left:212.4pt;margin-top:627.6pt;width:340.8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" filled="f" stroked="f" strokeweight=".5pt">
                <v:textbox style="mso-fit-shape-to-text:t" inset="0,0,0,0">
                  <w:txbxContent>
                    <w:p w14:paraId="67A680A5" w14:textId="4D58DA0A" w:rsidR="00B573B4" w:rsidRDefault="009F51AE">
                      <w:pPr>
                        <w:pStyle w:val="NoSpacing"/>
                        <w:rPr>
                          <w:color w:val="4F81BD" w:themeColor="accent1"/>
                          <w:sz w:val="48"/>
                          <w:szCs w:val="26"/>
                        </w:rPr>
                      </w:pPr>
                      <w:sdt>
                        <w:sdtPr>
                          <w:rPr>
                            <w:color w:val="4F81BD" w:themeColor="accent1"/>
                            <w:sz w:val="48"/>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573B4" w:rsidRPr="003D62F2">
                            <w:rPr>
                              <w:color w:val="4F81BD" w:themeColor="accent1"/>
                              <w:sz w:val="48"/>
                              <w:szCs w:val="26"/>
                            </w:rPr>
                            <w:t>Cumberland Christian School</w:t>
                          </w:r>
                        </w:sdtContent>
                      </w:sdt>
                    </w:p>
                    <w:p w14:paraId="64B195A9" w14:textId="0FA69770" w:rsidR="00B573B4" w:rsidRPr="008B51AE" w:rsidRDefault="00B573B4">
                      <w:pPr>
                        <w:pStyle w:val="NoSpacing"/>
                        <w:rPr>
                          <w:sz w:val="48"/>
                          <w:szCs w:val="26"/>
                        </w:rPr>
                      </w:pPr>
                      <w:r>
                        <w:rPr>
                          <w:sz w:val="48"/>
                          <w:szCs w:val="26"/>
                        </w:rPr>
                        <w:t>2019-2020</w:t>
                      </w:r>
                    </w:p>
                  </w:txbxContent>
                </v:textbox>
                <w10:wrap anchorx="page" anchory="page"/>
              </v:shape>
            </w:pict>
          </mc:Fallback>
        </mc:AlternateContent>
      </w:r>
      <w:r>
        <w:rPr>
          <w:rFonts w:cs="Arial"/>
          <w:b/>
          <w:bCs/>
          <w:color w:val="000000" w:themeColor="text1"/>
          <w:sz w:val="44"/>
          <w:szCs w:val="44"/>
        </w:rPr>
        <w:br w:type="page"/>
      </w:r>
    </w:p>
    <w:p w14:paraId="6ECCFA33" w14:textId="77777777" w:rsidR="0032735C" w:rsidRDefault="0032735C">
      <w:pPr>
        <w:rPr>
          <w:rFonts w:cs="Arial"/>
          <w:b/>
          <w:bCs/>
          <w:color w:val="000000" w:themeColor="text1"/>
          <w:sz w:val="44"/>
          <w:szCs w:val="44"/>
        </w:rPr>
      </w:pPr>
      <w:r>
        <w:rPr>
          <w:rFonts w:cs="Arial"/>
          <w:b/>
          <w:bCs/>
          <w:color w:val="000000" w:themeColor="text1"/>
          <w:sz w:val="44"/>
          <w:szCs w:val="44"/>
        </w:rPr>
        <w:lastRenderedPageBreak/>
        <w:br w:type="page"/>
      </w:r>
    </w:p>
    <w:p w14:paraId="3DF653E6" w14:textId="77777777" w:rsidR="003D62F2" w:rsidRDefault="003D62F2">
      <w:pPr>
        <w:rPr>
          <w:rFonts w:cs="Arial"/>
          <w:b/>
          <w:bCs/>
          <w:color w:val="000000" w:themeColor="text1"/>
          <w:sz w:val="44"/>
          <w:szCs w:val="44"/>
        </w:rPr>
      </w:pPr>
    </w:p>
    <w:p w14:paraId="56442C3A" w14:textId="592F769D" w:rsidR="00CD79D8" w:rsidRPr="00BA0FCD" w:rsidRDefault="00CD79D8" w:rsidP="00DC3B67">
      <w:pPr>
        <w:tabs>
          <w:tab w:val="center" w:pos="4500"/>
        </w:tabs>
        <w:jc w:val="center"/>
        <w:rPr>
          <w:rFonts w:cs="Arial"/>
          <w:color w:val="000000" w:themeColor="text1"/>
          <w:sz w:val="44"/>
          <w:szCs w:val="44"/>
        </w:rPr>
      </w:pPr>
      <w:r w:rsidRPr="00BA0FCD">
        <w:rPr>
          <w:rFonts w:cs="Arial"/>
          <w:b/>
          <w:bCs/>
          <w:color w:val="000000" w:themeColor="text1"/>
          <w:sz w:val="44"/>
          <w:szCs w:val="44"/>
        </w:rPr>
        <w:t>CUMBERLAND CHRISTIAN SCHOOL</w:t>
      </w:r>
    </w:p>
    <w:p w14:paraId="10618B69" w14:textId="77777777" w:rsidR="00CD79D8" w:rsidRPr="00BA0FCD" w:rsidRDefault="00CD79D8" w:rsidP="00DC3B67">
      <w:pPr>
        <w:tabs>
          <w:tab w:val="center" w:pos="4500"/>
        </w:tabs>
        <w:jc w:val="center"/>
        <w:rPr>
          <w:rFonts w:cs="Arial"/>
          <w:color w:val="000000" w:themeColor="text1"/>
          <w:sz w:val="40"/>
          <w:szCs w:val="40"/>
        </w:rPr>
      </w:pPr>
      <w:r w:rsidRPr="00BA0FCD">
        <w:rPr>
          <w:i/>
          <w:iCs/>
          <w:color w:val="000000" w:themeColor="text1"/>
          <w:sz w:val="40"/>
          <w:szCs w:val="40"/>
        </w:rPr>
        <w:t>COURSE SELECTION GUIDE</w:t>
      </w:r>
      <w:r w:rsidR="00DC3B67" w:rsidRPr="00BA0FCD">
        <w:rPr>
          <w:i/>
          <w:iCs/>
          <w:color w:val="000000" w:themeColor="text1"/>
          <w:sz w:val="40"/>
          <w:szCs w:val="40"/>
        </w:rPr>
        <w:t xml:space="preserve">    </w:t>
      </w:r>
      <w:r w:rsidRPr="00BA0FCD">
        <w:rPr>
          <w:rFonts w:cs="Arial"/>
          <w:color w:val="000000" w:themeColor="text1"/>
          <w:sz w:val="40"/>
          <w:szCs w:val="40"/>
        </w:rPr>
        <w:t>Grades 9-12</w:t>
      </w:r>
    </w:p>
    <w:p w14:paraId="092DE28F" w14:textId="09332333" w:rsidR="00CD79D8" w:rsidRPr="00BA0FCD" w:rsidRDefault="00CD79D8">
      <w:pPr>
        <w:ind w:firstLine="720"/>
        <w:jc w:val="both"/>
        <w:rPr>
          <w:rFonts w:cs="Arial"/>
          <w:color w:val="000000" w:themeColor="text1"/>
          <w:szCs w:val="20"/>
        </w:rPr>
      </w:pPr>
      <w:r w:rsidRPr="00BA0FCD">
        <w:rPr>
          <w:rFonts w:cs="Arial"/>
          <w:color w:val="000000" w:themeColor="text1"/>
          <w:szCs w:val="20"/>
        </w:rPr>
        <w:t xml:space="preserve">This booklet describes the courses of study available to CCS students.  The information has been arranged to help each student consider and select possible programs of study.  Our goal is that each student will plan a program that best enables that student to invest his or her </w:t>
      </w:r>
      <w:r w:rsidR="00106FD7">
        <w:rPr>
          <w:rFonts w:cs="Arial"/>
          <w:color w:val="000000" w:themeColor="text1"/>
          <w:szCs w:val="20"/>
        </w:rPr>
        <w:t xml:space="preserve">talents fruitfully for the Lord </w:t>
      </w:r>
      <w:r w:rsidRPr="00BA0FCD">
        <w:rPr>
          <w:rFonts w:cs="Arial"/>
          <w:color w:val="000000" w:themeColor="text1"/>
          <w:szCs w:val="20"/>
        </w:rPr>
        <w:t>(1 Cor. 4:2)</w:t>
      </w:r>
      <w:r w:rsidR="00106FD7">
        <w:rPr>
          <w:rFonts w:cs="Arial"/>
          <w:color w:val="000000" w:themeColor="text1"/>
          <w:szCs w:val="20"/>
        </w:rPr>
        <w:t>.</w:t>
      </w:r>
    </w:p>
    <w:p w14:paraId="40595041" w14:textId="240F8CD0" w:rsidR="00CD79D8" w:rsidRPr="00BA0FCD" w:rsidRDefault="00CD79D8">
      <w:pPr>
        <w:ind w:firstLine="720"/>
        <w:jc w:val="both"/>
        <w:rPr>
          <w:rFonts w:cs="Arial"/>
          <w:color w:val="000000" w:themeColor="text1"/>
          <w:szCs w:val="20"/>
        </w:rPr>
      </w:pPr>
      <w:r w:rsidRPr="00BA0FCD">
        <w:rPr>
          <w:rFonts w:cs="Arial"/>
          <w:color w:val="000000" w:themeColor="text1"/>
          <w:szCs w:val="20"/>
        </w:rPr>
        <w:t xml:space="preserve">The selection of courses offered at our school are similar to the courses offered in most high schools.  The fact that we offer courses only once or twice, however, makes it important to schedule wisely. </w:t>
      </w:r>
      <w:r w:rsidRPr="00BA0FCD">
        <w:rPr>
          <w:rFonts w:cs="Arial"/>
          <w:color w:val="000000" w:themeColor="text1"/>
          <w:szCs w:val="20"/>
          <w:u w:val="single"/>
        </w:rPr>
        <w:t>By scheduling wisely and following the suggestions given by our school staff, a student will be able to take virtually all the courses that could be taken in a larger high school while getting much more individual attention at CCS.  Most importantly, the student will receive t</w:t>
      </w:r>
      <w:r w:rsidR="00106FD7">
        <w:rPr>
          <w:rFonts w:cs="Arial"/>
          <w:color w:val="000000" w:themeColor="text1"/>
          <w:szCs w:val="20"/>
          <w:u w:val="single"/>
        </w:rPr>
        <w:t>raining in Bible and a biblical worldview</w:t>
      </w:r>
      <w:r w:rsidRPr="00BA0FCD">
        <w:rPr>
          <w:rFonts w:cs="Arial"/>
          <w:color w:val="000000" w:themeColor="text1"/>
          <w:szCs w:val="20"/>
          <w:u w:val="single"/>
        </w:rPr>
        <w:t xml:space="preserve"> of life, which permeates all aspects of our curriculum</w:t>
      </w:r>
      <w:r w:rsidRPr="00BA0FCD">
        <w:rPr>
          <w:rFonts w:cs="Arial"/>
          <w:color w:val="000000" w:themeColor="text1"/>
          <w:szCs w:val="20"/>
        </w:rPr>
        <w:t>.</w:t>
      </w:r>
    </w:p>
    <w:p w14:paraId="3D68B251" w14:textId="66ED6674" w:rsidR="00CD79D8" w:rsidRPr="00BA0FCD" w:rsidRDefault="00CD79D8">
      <w:pPr>
        <w:ind w:firstLine="720"/>
        <w:jc w:val="both"/>
        <w:rPr>
          <w:rFonts w:cs="Arial"/>
          <w:color w:val="000000" w:themeColor="text1"/>
          <w:szCs w:val="20"/>
        </w:rPr>
      </w:pPr>
      <w:r w:rsidRPr="00BA0FCD">
        <w:rPr>
          <w:rFonts w:cs="Arial"/>
          <w:color w:val="000000" w:themeColor="text1"/>
          <w:szCs w:val="20"/>
        </w:rPr>
        <w:t xml:space="preserve">Cumberland Christian School does not specifically "track" students into a certain program of study.  However, the courses offered fit into one of </w:t>
      </w:r>
      <w:r w:rsidR="00811B26">
        <w:rPr>
          <w:rFonts w:cs="Arial"/>
          <w:color w:val="000000" w:themeColor="text1"/>
          <w:szCs w:val="20"/>
        </w:rPr>
        <w:t>three</w:t>
      </w:r>
      <w:r w:rsidRPr="00BA0FCD">
        <w:rPr>
          <w:rFonts w:cs="Arial"/>
          <w:color w:val="000000" w:themeColor="text1"/>
          <w:szCs w:val="20"/>
        </w:rPr>
        <w:t xml:space="preserve"> diploma programs.  These “differentiated diplomas” give our students </w:t>
      </w:r>
      <w:r w:rsidR="00C971D9">
        <w:rPr>
          <w:rFonts w:cs="Arial"/>
          <w:color w:val="000000" w:themeColor="text1"/>
          <w:szCs w:val="20"/>
        </w:rPr>
        <w:t>limited</w:t>
      </w:r>
      <w:r w:rsidRPr="00BA0FCD">
        <w:rPr>
          <w:rFonts w:cs="Arial"/>
          <w:color w:val="000000" w:themeColor="text1"/>
          <w:szCs w:val="20"/>
        </w:rPr>
        <w:t xml:space="preserve"> choices for their learning program.  Students generally will need to declare their diploma choice before entering tenth grade. All other students will need to fulfill graduation requirements presented in the college preparatory diploma.</w:t>
      </w:r>
    </w:p>
    <w:p w14:paraId="7A0EA518" w14:textId="77777777" w:rsidR="00CD79D8" w:rsidRPr="00BA0FCD" w:rsidRDefault="00CD79D8">
      <w:pPr>
        <w:ind w:firstLine="720"/>
        <w:jc w:val="both"/>
        <w:rPr>
          <w:rFonts w:cs="Arial"/>
          <w:color w:val="000000" w:themeColor="text1"/>
        </w:rPr>
      </w:pPr>
      <w:r w:rsidRPr="00BA0FCD">
        <w:rPr>
          <w:rFonts w:cs="Arial"/>
          <w:color w:val="000000" w:themeColor="text1"/>
          <w:szCs w:val="20"/>
        </w:rPr>
        <w:t xml:space="preserve">Students need to be sure they are preparing themselves wisely for career choices.  Working hard and doing well in the courses taken should be a "key" goal.  A realistic and honest appraisal of abilities, interests, and past performance should be taken to the Lord in much earnest prayer.  </w:t>
      </w:r>
      <w:r w:rsidRPr="00BA0FCD">
        <w:rPr>
          <w:rFonts w:cs="Arial"/>
          <w:b/>
          <w:bCs/>
          <w:color w:val="000000" w:themeColor="text1"/>
          <w:szCs w:val="20"/>
        </w:rPr>
        <w:t>Many frustrations and even heartaches can be avoided if students are following the Master's plan and giving primary consideration to what the Lord really wants them to do and to become.</w:t>
      </w:r>
    </w:p>
    <w:p w14:paraId="1EE08E6B" w14:textId="77777777" w:rsidR="00CD79D8" w:rsidRPr="00BA0FCD" w:rsidRDefault="00CD79D8">
      <w:pPr>
        <w:jc w:val="both"/>
        <w:rPr>
          <w:rFonts w:cs="Arial"/>
          <w:color w:val="000000" w:themeColor="text1"/>
        </w:rPr>
      </w:pPr>
    </w:p>
    <w:p w14:paraId="27C46CB9" w14:textId="77777777" w:rsidR="00CD79D8" w:rsidRPr="00BA0FCD" w:rsidRDefault="00CD79D8">
      <w:pPr>
        <w:jc w:val="both"/>
        <w:rPr>
          <w:rFonts w:cs="Arial"/>
          <w:color w:val="000000" w:themeColor="text1"/>
          <w:szCs w:val="20"/>
        </w:rPr>
        <w:sectPr w:rsidR="00CD79D8" w:rsidRPr="00BA0FCD" w:rsidSect="003D62F2">
          <w:footerReference w:type="default" r:id="rId8"/>
          <w:endnotePr>
            <w:numFmt w:val="decimal"/>
          </w:endnotePr>
          <w:pgSz w:w="12240" w:h="15840"/>
          <w:pgMar w:top="1440" w:right="1440" w:bottom="1440" w:left="1440" w:header="1440" w:footer="1440" w:gutter="0"/>
          <w:pgNumType w:start="0"/>
          <w:cols w:space="720"/>
          <w:noEndnote/>
          <w:titlePg/>
          <w:docGrid w:linePitch="299"/>
        </w:sectPr>
      </w:pPr>
    </w:p>
    <w:p w14:paraId="358BC47B" w14:textId="77777777" w:rsidR="00CD79D8" w:rsidRPr="00BA0FCD" w:rsidRDefault="003D687D" w:rsidP="003D687D">
      <w:pPr>
        <w:tabs>
          <w:tab w:val="center" w:pos="4500"/>
        </w:tabs>
        <w:jc w:val="center"/>
        <w:rPr>
          <w:rFonts w:cs="Arial"/>
          <w:color w:val="000000" w:themeColor="text1"/>
          <w:sz w:val="50"/>
          <w:szCs w:val="50"/>
        </w:rPr>
      </w:pPr>
      <w:r w:rsidRPr="00BA0FCD">
        <w:rPr>
          <w:rFonts w:cs="Arial"/>
          <w:color w:val="000000" w:themeColor="text1"/>
          <w:szCs w:val="20"/>
        </w:rPr>
        <w:br w:type="page"/>
      </w:r>
      <w:r w:rsidR="00CD79D8" w:rsidRPr="00BA0FCD">
        <w:rPr>
          <w:i/>
          <w:iCs/>
          <w:color w:val="000000" w:themeColor="text1"/>
          <w:sz w:val="40"/>
          <w:szCs w:val="40"/>
        </w:rPr>
        <w:lastRenderedPageBreak/>
        <w:t>TABLE OF CONTENTS</w:t>
      </w:r>
    </w:p>
    <w:p w14:paraId="4DFD8344" w14:textId="77777777" w:rsidR="00CD79D8" w:rsidRPr="00BA0FCD" w:rsidRDefault="00FC22BE">
      <w:pPr>
        <w:jc w:val="right"/>
        <w:rPr>
          <w:rFonts w:cs="Arial"/>
          <w:color w:val="000000" w:themeColor="text1"/>
          <w:szCs w:val="20"/>
        </w:rPr>
      </w:pPr>
      <w:r w:rsidRPr="00BA0FCD">
        <w:rPr>
          <w:rFonts w:cs="Arial"/>
          <w:color w:val="000000" w:themeColor="text1"/>
          <w:sz w:val="50"/>
          <w:szCs w:val="50"/>
        </w:rPr>
        <w:fldChar w:fldCharType="begin"/>
      </w:r>
      <w:r w:rsidR="00CD79D8" w:rsidRPr="00BA0FCD">
        <w:rPr>
          <w:rFonts w:cs="Arial"/>
          <w:color w:val="000000" w:themeColor="text1"/>
          <w:sz w:val="50"/>
          <w:szCs w:val="50"/>
        </w:rPr>
        <w:instrText>TOC \f</w:instrText>
      </w:r>
      <w:r w:rsidRPr="00BA0FCD">
        <w:rPr>
          <w:rFonts w:cs="Arial"/>
          <w:color w:val="000000" w:themeColor="text1"/>
          <w:sz w:val="50"/>
          <w:szCs w:val="50"/>
        </w:rPr>
        <w:fldChar w:fldCharType="separate"/>
      </w:r>
    </w:p>
    <w:p w14:paraId="11A1A6B7" w14:textId="4E8C6DA2" w:rsidR="003D687D" w:rsidRPr="00BA0FCD" w:rsidRDefault="00C971D9" w:rsidP="003D687D">
      <w:pPr>
        <w:tabs>
          <w:tab w:val="right" w:leader="dot" w:pos="9000"/>
        </w:tabs>
        <w:ind w:left="720" w:right="720" w:hanging="720"/>
        <w:rPr>
          <w:rFonts w:cs="Arial"/>
          <w:color w:val="000000" w:themeColor="text1"/>
          <w:szCs w:val="20"/>
        </w:rPr>
      </w:pPr>
      <w:r>
        <w:rPr>
          <w:rFonts w:cs="Arial"/>
          <w:color w:val="000000" w:themeColor="text1"/>
          <w:szCs w:val="20"/>
        </w:rPr>
        <w:t xml:space="preserve">REMINDERS, </w:t>
      </w:r>
      <w:r w:rsidR="003D687D" w:rsidRPr="00BA0FCD">
        <w:rPr>
          <w:rFonts w:cs="Arial"/>
          <w:color w:val="000000" w:themeColor="text1"/>
          <w:szCs w:val="20"/>
        </w:rPr>
        <w:t>CHANGES AND ADDITIONS FOR 20</w:t>
      </w:r>
      <w:r w:rsidR="00BF0AB2" w:rsidRPr="00BA0FCD">
        <w:rPr>
          <w:rFonts w:cs="Arial"/>
          <w:color w:val="000000" w:themeColor="text1"/>
          <w:szCs w:val="20"/>
        </w:rPr>
        <w:t>1</w:t>
      </w:r>
      <w:r w:rsidR="000F7892">
        <w:rPr>
          <w:rFonts w:cs="Arial"/>
          <w:color w:val="000000" w:themeColor="text1"/>
          <w:szCs w:val="20"/>
        </w:rPr>
        <w:t>9-2020</w:t>
      </w:r>
      <w:r w:rsidR="003D687D" w:rsidRPr="00BA0FCD">
        <w:rPr>
          <w:rFonts w:cs="Arial"/>
          <w:color w:val="000000" w:themeColor="text1"/>
          <w:szCs w:val="20"/>
        </w:rPr>
        <w:t xml:space="preserve">  </w:t>
      </w:r>
      <w:r w:rsidR="00D27323" w:rsidRPr="00BA0FCD">
        <w:rPr>
          <w:rFonts w:cs="Arial"/>
          <w:color w:val="000000" w:themeColor="text1"/>
          <w:szCs w:val="20"/>
        </w:rPr>
        <w:tab/>
      </w:r>
      <w:r w:rsidR="00DF2CDC">
        <w:rPr>
          <w:rFonts w:cs="Arial"/>
          <w:color w:val="000000" w:themeColor="text1"/>
          <w:szCs w:val="20"/>
        </w:rPr>
        <w:t>5</w:t>
      </w:r>
    </w:p>
    <w:p w14:paraId="01857A40" w14:textId="336FD98D" w:rsidR="00CD79D8" w:rsidRPr="00BA0FCD" w:rsidRDefault="00CD79D8" w:rsidP="009C6BA5">
      <w:pPr>
        <w:tabs>
          <w:tab w:val="right" w:leader="dot" w:pos="9000"/>
        </w:tabs>
        <w:ind w:left="720" w:right="720" w:hanging="720"/>
        <w:rPr>
          <w:rFonts w:cs="Arial"/>
          <w:color w:val="000000" w:themeColor="text1"/>
          <w:szCs w:val="20"/>
        </w:rPr>
      </w:pPr>
      <w:r w:rsidRPr="00BA0FCD">
        <w:rPr>
          <w:rFonts w:cs="Arial"/>
          <w:color w:val="000000" w:themeColor="text1"/>
          <w:szCs w:val="20"/>
        </w:rPr>
        <w:t xml:space="preserve">HIGH SCHOOL GRADUATION REQUIREMENTS </w:t>
      </w:r>
      <w:r w:rsidR="00D27323" w:rsidRPr="00BA0FCD">
        <w:rPr>
          <w:rFonts w:cs="Arial"/>
          <w:color w:val="000000" w:themeColor="text1"/>
          <w:szCs w:val="20"/>
        </w:rPr>
        <w:tab/>
      </w:r>
      <w:r w:rsidRPr="00BA0FCD">
        <w:rPr>
          <w:rFonts w:cs="Arial"/>
          <w:color w:val="000000" w:themeColor="text1"/>
          <w:szCs w:val="20"/>
        </w:rPr>
        <w:t xml:space="preserve"> </w:t>
      </w:r>
      <w:r w:rsidR="00DF2CDC">
        <w:rPr>
          <w:rFonts w:cs="Arial"/>
          <w:color w:val="000000" w:themeColor="text1"/>
          <w:szCs w:val="20"/>
        </w:rPr>
        <w:t>6</w:t>
      </w:r>
    </w:p>
    <w:p w14:paraId="6F0F1169" w14:textId="5E484C23" w:rsidR="003D62F2" w:rsidRDefault="003D62F2" w:rsidP="009C6BA5">
      <w:pPr>
        <w:tabs>
          <w:tab w:val="right" w:leader="dot" w:pos="9000"/>
        </w:tabs>
        <w:ind w:left="720" w:right="720" w:hanging="720"/>
        <w:rPr>
          <w:rFonts w:cs="Arial"/>
          <w:color w:val="000000" w:themeColor="text1"/>
          <w:szCs w:val="20"/>
        </w:rPr>
      </w:pPr>
      <w:r>
        <w:rPr>
          <w:rFonts w:cs="Arial"/>
          <w:color w:val="000000" w:themeColor="text1"/>
          <w:szCs w:val="20"/>
        </w:rPr>
        <w:t>NORMAL COURSE SELECTIONS</w:t>
      </w:r>
      <w:r>
        <w:rPr>
          <w:rFonts w:cs="Arial"/>
          <w:color w:val="000000" w:themeColor="text1"/>
          <w:szCs w:val="20"/>
        </w:rPr>
        <w:tab/>
      </w:r>
      <w:r w:rsidR="004866A8">
        <w:rPr>
          <w:rFonts w:cs="Arial"/>
          <w:color w:val="000000" w:themeColor="text1"/>
          <w:szCs w:val="20"/>
        </w:rPr>
        <w:t>1</w:t>
      </w:r>
      <w:r w:rsidR="00DF2CDC">
        <w:rPr>
          <w:rFonts w:cs="Arial"/>
          <w:color w:val="000000" w:themeColor="text1"/>
          <w:szCs w:val="20"/>
        </w:rPr>
        <w:t>1</w:t>
      </w:r>
    </w:p>
    <w:p w14:paraId="78AF8C77" w14:textId="20AFF3B1" w:rsidR="00CD79D8" w:rsidRPr="00BA0FCD" w:rsidRDefault="00CD79D8" w:rsidP="009C6BA5">
      <w:pPr>
        <w:tabs>
          <w:tab w:val="right" w:leader="dot" w:pos="9000"/>
        </w:tabs>
        <w:ind w:left="720" w:right="720" w:hanging="720"/>
        <w:rPr>
          <w:rFonts w:cs="Arial"/>
          <w:color w:val="000000" w:themeColor="text1"/>
          <w:szCs w:val="20"/>
        </w:rPr>
      </w:pPr>
      <w:r w:rsidRPr="00BA0FCD">
        <w:rPr>
          <w:rFonts w:cs="Arial"/>
          <w:color w:val="000000" w:themeColor="text1"/>
          <w:szCs w:val="20"/>
        </w:rPr>
        <w:t xml:space="preserve">CHRISTIAN </w:t>
      </w:r>
      <w:r w:rsidR="00D05ED0" w:rsidRPr="00BA0FCD">
        <w:rPr>
          <w:rFonts w:cs="Arial"/>
          <w:color w:val="000000" w:themeColor="text1"/>
          <w:szCs w:val="20"/>
        </w:rPr>
        <w:t xml:space="preserve">SERVICE REQUIREMENT POLICY </w:t>
      </w:r>
      <w:r w:rsidR="00D27323" w:rsidRPr="00BA0FCD">
        <w:rPr>
          <w:rFonts w:cs="Arial"/>
          <w:color w:val="000000" w:themeColor="text1"/>
          <w:szCs w:val="20"/>
        </w:rPr>
        <w:tab/>
      </w:r>
      <w:r w:rsidR="00D05ED0" w:rsidRPr="00BA0FCD">
        <w:rPr>
          <w:rFonts w:cs="Arial"/>
          <w:color w:val="000000" w:themeColor="text1"/>
          <w:szCs w:val="20"/>
        </w:rPr>
        <w:t xml:space="preserve"> </w:t>
      </w:r>
      <w:r w:rsidR="00D27323" w:rsidRPr="00BA0FCD">
        <w:rPr>
          <w:rFonts w:cs="Arial"/>
          <w:color w:val="000000" w:themeColor="text1"/>
          <w:szCs w:val="20"/>
        </w:rPr>
        <w:t>1</w:t>
      </w:r>
      <w:r w:rsidR="003B2E14">
        <w:rPr>
          <w:rFonts w:cs="Arial"/>
          <w:color w:val="000000" w:themeColor="text1"/>
          <w:szCs w:val="20"/>
        </w:rPr>
        <w:t>5</w:t>
      </w:r>
    </w:p>
    <w:p w14:paraId="7F682B30" w14:textId="782AAAD6" w:rsidR="003D65EC" w:rsidRPr="00BA0FCD" w:rsidRDefault="00F76FBC" w:rsidP="003D65EC">
      <w:pPr>
        <w:tabs>
          <w:tab w:val="right" w:leader="dot" w:pos="9000"/>
        </w:tabs>
        <w:ind w:left="720" w:right="720" w:hanging="720"/>
        <w:rPr>
          <w:rFonts w:cs="Arial"/>
          <w:color w:val="000000" w:themeColor="text1"/>
          <w:szCs w:val="20"/>
        </w:rPr>
      </w:pPr>
      <w:r>
        <w:rPr>
          <w:rFonts w:cs="Arial"/>
          <w:color w:val="000000" w:themeColor="text1"/>
          <w:szCs w:val="20"/>
        </w:rPr>
        <w:t xml:space="preserve">AP CLASSES AND </w:t>
      </w:r>
      <w:r w:rsidR="003D65EC" w:rsidRPr="00BA0FCD">
        <w:rPr>
          <w:rFonts w:cs="Arial"/>
          <w:color w:val="000000" w:themeColor="text1"/>
          <w:szCs w:val="20"/>
        </w:rPr>
        <w:t>DUAL-CREDIT COLLEGE COURSES</w:t>
      </w:r>
      <w:r w:rsidR="003D65EC" w:rsidRPr="00BA0FCD">
        <w:rPr>
          <w:rFonts w:cs="Arial"/>
          <w:color w:val="000000" w:themeColor="text1"/>
          <w:szCs w:val="20"/>
        </w:rPr>
        <w:tab/>
        <w:t>1</w:t>
      </w:r>
      <w:r w:rsidR="002D495A">
        <w:rPr>
          <w:rFonts w:cs="Arial"/>
          <w:color w:val="000000" w:themeColor="text1"/>
          <w:szCs w:val="20"/>
        </w:rPr>
        <w:t>7</w:t>
      </w:r>
    </w:p>
    <w:p w14:paraId="5A4DBD88" w14:textId="5903C913" w:rsidR="00CD79D8" w:rsidRPr="00BA0FCD" w:rsidRDefault="00CD79D8" w:rsidP="009C6BA5">
      <w:pPr>
        <w:tabs>
          <w:tab w:val="right" w:leader="dot" w:pos="9000"/>
        </w:tabs>
        <w:rPr>
          <w:rFonts w:cs="Arial"/>
          <w:color w:val="000000" w:themeColor="text1"/>
          <w:szCs w:val="20"/>
        </w:rPr>
      </w:pPr>
      <w:r w:rsidRPr="00BA0FCD">
        <w:rPr>
          <w:rFonts w:cs="Arial"/>
          <w:color w:val="000000" w:themeColor="text1"/>
          <w:szCs w:val="20"/>
        </w:rPr>
        <w:t>RELEASE TIME TECHNICAL EDUCATION PROGRAM</w:t>
      </w:r>
      <w:r w:rsidR="00D27323" w:rsidRPr="00BA0FCD">
        <w:rPr>
          <w:rFonts w:cs="Arial"/>
          <w:color w:val="000000" w:themeColor="text1"/>
          <w:szCs w:val="20"/>
        </w:rPr>
        <w:tab/>
      </w:r>
      <w:r w:rsidR="002D495A">
        <w:rPr>
          <w:rFonts w:cs="Arial"/>
          <w:color w:val="000000" w:themeColor="text1"/>
          <w:szCs w:val="20"/>
        </w:rPr>
        <w:t>18</w:t>
      </w:r>
    </w:p>
    <w:p w14:paraId="736CF63A" w14:textId="6D6CC5C0" w:rsidR="00CD79D8" w:rsidRPr="00BA0FCD" w:rsidRDefault="006826C4" w:rsidP="009C6BA5">
      <w:pPr>
        <w:tabs>
          <w:tab w:val="right" w:leader="dot" w:pos="9000"/>
        </w:tabs>
        <w:ind w:left="720" w:right="720" w:hanging="720"/>
        <w:rPr>
          <w:rFonts w:cs="Arial"/>
          <w:color w:val="000000" w:themeColor="text1"/>
          <w:szCs w:val="20"/>
        </w:rPr>
      </w:pPr>
      <w:r>
        <w:rPr>
          <w:rFonts w:cs="Arial"/>
          <w:color w:val="000000" w:themeColor="text1"/>
          <w:szCs w:val="20"/>
        </w:rPr>
        <w:t>CO</w:t>
      </w:r>
      <w:r w:rsidR="00CD79D8" w:rsidRPr="00BA0FCD">
        <w:rPr>
          <w:rFonts w:cs="Arial"/>
          <w:color w:val="000000" w:themeColor="text1"/>
          <w:szCs w:val="20"/>
        </w:rPr>
        <w:t>URSE SELECTION AND HIGH SCHOOL LOAD</w:t>
      </w:r>
      <w:r w:rsidR="00D27323" w:rsidRPr="00BA0FCD">
        <w:rPr>
          <w:rFonts w:cs="Arial"/>
          <w:color w:val="000000" w:themeColor="text1"/>
          <w:szCs w:val="20"/>
        </w:rPr>
        <w:tab/>
      </w:r>
      <w:r w:rsidR="002D495A">
        <w:rPr>
          <w:rFonts w:cs="Arial"/>
          <w:color w:val="000000" w:themeColor="text1"/>
          <w:szCs w:val="20"/>
        </w:rPr>
        <w:t>19</w:t>
      </w:r>
    </w:p>
    <w:p w14:paraId="362EF785" w14:textId="5C51AFEF" w:rsidR="00CD79D8" w:rsidRPr="00BA0FCD" w:rsidRDefault="00CD79D8" w:rsidP="009C6BA5">
      <w:pPr>
        <w:tabs>
          <w:tab w:val="right" w:leader="dot" w:pos="9000"/>
        </w:tabs>
        <w:ind w:left="720" w:right="720" w:hanging="720"/>
        <w:rPr>
          <w:rFonts w:cs="Arial"/>
          <w:color w:val="000000" w:themeColor="text1"/>
          <w:szCs w:val="20"/>
        </w:rPr>
      </w:pPr>
      <w:r w:rsidRPr="00BA0FCD">
        <w:rPr>
          <w:rFonts w:cs="Arial"/>
          <w:color w:val="000000" w:themeColor="text1"/>
          <w:szCs w:val="20"/>
        </w:rPr>
        <w:t>FAILING COURSES - HIGH SCHOOL</w:t>
      </w:r>
      <w:r w:rsidR="00D27323" w:rsidRPr="00BA0FCD">
        <w:rPr>
          <w:rFonts w:cs="Arial"/>
          <w:color w:val="000000" w:themeColor="text1"/>
          <w:szCs w:val="20"/>
        </w:rPr>
        <w:tab/>
      </w:r>
      <w:r w:rsidR="008C481B" w:rsidRPr="00BA0FCD">
        <w:rPr>
          <w:rFonts w:cs="Arial"/>
          <w:color w:val="000000" w:themeColor="text1"/>
          <w:szCs w:val="20"/>
        </w:rPr>
        <w:t>2</w:t>
      </w:r>
      <w:r w:rsidR="002D495A">
        <w:rPr>
          <w:rFonts w:cs="Arial"/>
          <w:color w:val="000000" w:themeColor="text1"/>
          <w:szCs w:val="20"/>
        </w:rPr>
        <w:t>2</w:t>
      </w:r>
    </w:p>
    <w:p w14:paraId="42DA8B3F" w14:textId="1000E46C" w:rsidR="00261569" w:rsidRPr="00BA0FCD" w:rsidRDefault="00261569" w:rsidP="00D27323">
      <w:pPr>
        <w:tabs>
          <w:tab w:val="right" w:leader="dot" w:pos="9000"/>
        </w:tabs>
        <w:rPr>
          <w:rFonts w:cs="Arial"/>
          <w:color w:val="000000" w:themeColor="text1"/>
          <w:szCs w:val="20"/>
        </w:rPr>
      </w:pPr>
      <w:r w:rsidRPr="00BA0FCD">
        <w:rPr>
          <w:iCs/>
          <w:color w:val="000000" w:themeColor="text1"/>
        </w:rPr>
        <w:t>MIDDLE SCHOOL STUDENTS TAKING HIGH SCHOOL COURSES</w:t>
      </w:r>
      <w:r w:rsidR="00D27323" w:rsidRPr="00BA0FCD">
        <w:rPr>
          <w:iCs/>
          <w:color w:val="000000" w:themeColor="text1"/>
        </w:rPr>
        <w:tab/>
      </w:r>
      <w:r w:rsidR="008C481B" w:rsidRPr="00BA0FCD">
        <w:rPr>
          <w:iCs/>
          <w:color w:val="000000" w:themeColor="text1"/>
        </w:rPr>
        <w:t>2</w:t>
      </w:r>
      <w:r w:rsidR="002D495A">
        <w:rPr>
          <w:iCs/>
          <w:color w:val="000000" w:themeColor="text1"/>
        </w:rPr>
        <w:t>3</w:t>
      </w:r>
    </w:p>
    <w:p w14:paraId="551CD93C" w14:textId="16529219" w:rsidR="00CD79D8" w:rsidRDefault="00CD79D8" w:rsidP="009C6BA5">
      <w:pPr>
        <w:tabs>
          <w:tab w:val="right" w:leader="dot" w:pos="9000"/>
        </w:tabs>
        <w:ind w:left="720" w:right="720" w:hanging="720"/>
        <w:rPr>
          <w:rFonts w:cs="Arial"/>
          <w:color w:val="000000" w:themeColor="text1"/>
          <w:szCs w:val="20"/>
        </w:rPr>
      </w:pPr>
      <w:r w:rsidRPr="00BA0FCD">
        <w:rPr>
          <w:rFonts w:cs="Arial"/>
          <w:color w:val="000000" w:themeColor="text1"/>
          <w:szCs w:val="20"/>
        </w:rPr>
        <w:t>HIGH SCHOOL- TRANSFER CREDIT</w:t>
      </w:r>
      <w:r w:rsidR="00D27323" w:rsidRPr="00BA0FCD">
        <w:rPr>
          <w:rFonts w:cs="Arial"/>
          <w:color w:val="000000" w:themeColor="text1"/>
          <w:szCs w:val="20"/>
        </w:rPr>
        <w:tab/>
      </w:r>
      <w:r w:rsidR="00A65A8F" w:rsidRPr="00BA0FCD">
        <w:rPr>
          <w:rFonts w:cs="Arial"/>
          <w:color w:val="000000" w:themeColor="text1"/>
          <w:szCs w:val="20"/>
        </w:rPr>
        <w:t>2</w:t>
      </w:r>
      <w:r w:rsidR="002D495A">
        <w:rPr>
          <w:rFonts w:cs="Arial"/>
          <w:color w:val="000000" w:themeColor="text1"/>
          <w:szCs w:val="20"/>
        </w:rPr>
        <w:t>4</w:t>
      </w:r>
    </w:p>
    <w:p w14:paraId="16E64824" w14:textId="46E1E5AD" w:rsidR="003B2E14" w:rsidRPr="00BA0FCD" w:rsidRDefault="003B2E14" w:rsidP="003B2E14">
      <w:r>
        <w:t>NATIONAL HONOR SOCIETY AND ACADEMIC HONORS</w:t>
      </w:r>
      <w:r w:rsidR="00504E23">
        <w:t xml:space="preserve"> </w:t>
      </w:r>
      <w:r>
        <w:t>……………………………………………………</w:t>
      </w:r>
      <w:r w:rsidR="00504E23">
        <w:t>………..</w:t>
      </w:r>
      <w:r w:rsidR="002D495A">
        <w:t>……26</w:t>
      </w:r>
    </w:p>
    <w:p w14:paraId="3912E148" w14:textId="001AC31E" w:rsidR="00CD79D8" w:rsidRPr="00BA0FCD" w:rsidRDefault="00CD79D8" w:rsidP="009C6BA5">
      <w:pPr>
        <w:tabs>
          <w:tab w:val="right" w:leader="dot" w:pos="9000"/>
        </w:tabs>
        <w:rPr>
          <w:rFonts w:cs="Arial"/>
          <w:color w:val="000000" w:themeColor="text1"/>
          <w:szCs w:val="20"/>
        </w:rPr>
      </w:pPr>
      <w:r w:rsidRPr="00BA0FCD">
        <w:rPr>
          <w:rFonts w:cs="Arial"/>
          <w:color w:val="000000" w:themeColor="text1"/>
          <w:szCs w:val="20"/>
        </w:rPr>
        <w:t>20</w:t>
      </w:r>
      <w:r w:rsidR="008C481B" w:rsidRPr="00BA0FCD">
        <w:rPr>
          <w:rFonts w:cs="Arial"/>
          <w:color w:val="000000" w:themeColor="text1"/>
          <w:szCs w:val="20"/>
        </w:rPr>
        <w:t>1</w:t>
      </w:r>
      <w:r w:rsidR="000F7892">
        <w:rPr>
          <w:rFonts w:cs="Arial"/>
          <w:color w:val="000000" w:themeColor="text1"/>
          <w:szCs w:val="20"/>
        </w:rPr>
        <w:t>9</w:t>
      </w:r>
      <w:r w:rsidRPr="00BA0FCD">
        <w:rPr>
          <w:rFonts w:cs="Arial"/>
          <w:color w:val="000000" w:themeColor="text1"/>
          <w:szCs w:val="20"/>
        </w:rPr>
        <w:t>-20</w:t>
      </w:r>
      <w:r w:rsidR="000F7892">
        <w:rPr>
          <w:rFonts w:cs="Arial"/>
          <w:color w:val="000000" w:themeColor="text1"/>
          <w:szCs w:val="20"/>
        </w:rPr>
        <w:t>20</w:t>
      </w:r>
      <w:r w:rsidRPr="00BA0FCD">
        <w:rPr>
          <w:rFonts w:cs="Arial"/>
          <w:color w:val="000000" w:themeColor="text1"/>
          <w:szCs w:val="20"/>
        </w:rPr>
        <w:t xml:space="preserve"> MODIFICATION AND NOTES DURING THE COMING SCHOOL YEAR </w:t>
      </w:r>
      <w:r w:rsidR="00D27323" w:rsidRPr="00BA0FCD">
        <w:rPr>
          <w:rFonts w:cs="Arial"/>
          <w:color w:val="000000" w:themeColor="text1"/>
          <w:szCs w:val="20"/>
        </w:rPr>
        <w:tab/>
      </w:r>
      <w:r w:rsidR="004866A8">
        <w:rPr>
          <w:rFonts w:cs="Arial"/>
          <w:color w:val="000000" w:themeColor="text1"/>
          <w:szCs w:val="20"/>
        </w:rPr>
        <w:t>2</w:t>
      </w:r>
      <w:r w:rsidR="002D495A">
        <w:rPr>
          <w:rFonts w:cs="Arial"/>
          <w:color w:val="000000" w:themeColor="text1"/>
          <w:szCs w:val="20"/>
        </w:rPr>
        <w:t>8</w:t>
      </w:r>
    </w:p>
    <w:p w14:paraId="24595635" w14:textId="7190F063" w:rsidR="00114316" w:rsidRDefault="00CD79D8" w:rsidP="00114316">
      <w:pPr>
        <w:tabs>
          <w:tab w:val="right" w:leader="dot" w:pos="9000"/>
        </w:tabs>
        <w:ind w:left="720" w:right="720" w:hanging="720"/>
        <w:rPr>
          <w:rFonts w:cs="Arial"/>
          <w:color w:val="000000" w:themeColor="text1"/>
          <w:szCs w:val="20"/>
        </w:rPr>
      </w:pPr>
      <w:r w:rsidRPr="00BA0FCD">
        <w:rPr>
          <w:rFonts w:cs="Arial"/>
          <w:color w:val="000000" w:themeColor="text1"/>
          <w:szCs w:val="20"/>
        </w:rPr>
        <w:t>COURSE DESCRIPTIONS</w:t>
      </w:r>
      <w:r w:rsidR="00D27323" w:rsidRPr="00BA0FCD">
        <w:rPr>
          <w:rFonts w:cs="Arial"/>
          <w:color w:val="000000" w:themeColor="text1"/>
          <w:szCs w:val="20"/>
        </w:rPr>
        <w:tab/>
      </w:r>
      <w:r w:rsidR="002D495A">
        <w:rPr>
          <w:rFonts w:cs="Arial"/>
          <w:color w:val="000000" w:themeColor="text1"/>
          <w:szCs w:val="20"/>
        </w:rPr>
        <w:t>30</w:t>
      </w:r>
    </w:p>
    <w:p w14:paraId="723F55D1" w14:textId="77777777" w:rsidR="00701F5C" w:rsidRDefault="00701F5C" w:rsidP="00114316">
      <w:pPr>
        <w:tabs>
          <w:tab w:val="right" w:leader="dot" w:pos="9000"/>
        </w:tabs>
        <w:ind w:left="720" w:right="720" w:hanging="720"/>
        <w:rPr>
          <w:rFonts w:cs="Arial"/>
          <w:color w:val="000000" w:themeColor="text1"/>
          <w:szCs w:val="20"/>
        </w:rPr>
      </w:pPr>
    </w:p>
    <w:p w14:paraId="02CC1A68" w14:textId="77777777" w:rsidR="00701F5C" w:rsidRDefault="00701F5C" w:rsidP="00114316">
      <w:pPr>
        <w:tabs>
          <w:tab w:val="right" w:leader="dot" w:pos="9000"/>
        </w:tabs>
        <w:ind w:left="720" w:right="720" w:hanging="720"/>
        <w:rPr>
          <w:rFonts w:cs="Arial"/>
          <w:color w:val="000000" w:themeColor="text1"/>
          <w:szCs w:val="20"/>
        </w:rPr>
      </w:pPr>
    </w:p>
    <w:p w14:paraId="27A6D393" w14:textId="77777777" w:rsidR="00701F5C" w:rsidRDefault="00701F5C" w:rsidP="00701F5C">
      <w:pPr>
        <w:tabs>
          <w:tab w:val="right" w:leader="dot" w:pos="9000"/>
        </w:tabs>
        <w:ind w:left="720" w:right="720" w:hanging="720"/>
        <w:jc w:val="center"/>
        <w:rPr>
          <w:rFonts w:cs="Arial"/>
          <w:b/>
          <w:color w:val="000000" w:themeColor="text1"/>
          <w:sz w:val="28"/>
          <w:szCs w:val="28"/>
        </w:rPr>
      </w:pPr>
      <w:r w:rsidRPr="00701F5C">
        <w:rPr>
          <w:rFonts w:cs="Arial"/>
          <w:b/>
          <w:color w:val="000000" w:themeColor="text1"/>
          <w:sz w:val="28"/>
          <w:szCs w:val="28"/>
        </w:rPr>
        <w:t xml:space="preserve">COURSE SELECTION FORMS FOR EACH GRADE LEVEL </w:t>
      </w:r>
    </w:p>
    <w:p w14:paraId="4B3C932C" w14:textId="3B9EDC0C" w:rsidR="00701F5C" w:rsidRPr="00701F5C" w:rsidRDefault="000F7892" w:rsidP="00701F5C">
      <w:pPr>
        <w:tabs>
          <w:tab w:val="right" w:leader="dot" w:pos="9000"/>
        </w:tabs>
        <w:ind w:left="720" w:right="720" w:hanging="720"/>
        <w:jc w:val="center"/>
        <w:rPr>
          <w:rFonts w:cs="Arial"/>
          <w:b/>
          <w:color w:val="000000" w:themeColor="text1"/>
          <w:sz w:val="28"/>
          <w:szCs w:val="28"/>
        </w:rPr>
      </w:pPr>
      <w:r>
        <w:rPr>
          <w:rFonts w:cs="Arial"/>
          <w:b/>
          <w:color w:val="000000" w:themeColor="text1"/>
          <w:sz w:val="28"/>
          <w:szCs w:val="28"/>
        </w:rPr>
        <w:t>2019-2020</w:t>
      </w:r>
      <w:r w:rsidR="008A43AF">
        <w:rPr>
          <w:rFonts w:cs="Arial"/>
          <w:b/>
          <w:color w:val="000000" w:themeColor="text1"/>
          <w:sz w:val="28"/>
          <w:szCs w:val="28"/>
        </w:rPr>
        <w:t>, PP. 42-50</w:t>
      </w:r>
    </w:p>
    <w:p w14:paraId="6AF33B61" w14:textId="77777777" w:rsidR="00E013FE" w:rsidRPr="00BA0FCD" w:rsidRDefault="00FC22BE" w:rsidP="00E013FE">
      <w:pPr>
        <w:jc w:val="right"/>
        <w:rPr>
          <w:rFonts w:cs="Arial"/>
          <w:color w:val="000000" w:themeColor="text1"/>
          <w:sz w:val="50"/>
          <w:szCs w:val="50"/>
        </w:rPr>
      </w:pPr>
      <w:r w:rsidRPr="00BA0FCD">
        <w:rPr>
          <w:rFonts w:cs="Arial"/>
          <w:color w:val="000000" w:themeColor="text1"/>
          <w:sz w:val="50"/>
          <w:szCs w:val="50"/>
        </w:rPr>
        <w:fldChar w:fldCharType="end"/>
      </w:r>
    </w:p>
    <w:p w14:paraId="1039F2C0" w14:textId="77777777" w:rsidR="00DC3B67" w:rsidRPr="00BA0FCD" w:rsidRDefault="00DC3B67">
      <w:pPr>
        <w:rPr>
          <w:rFonts w:cs="Arial"/>
          <w:color w:val="000000" w:themeColor="text1"/>
          <w:sz w:val="44"/>
          <w:szCs w:val="44"/>
        </w:rPr>
      </w:pPr>
      <w:r w:rsidRPr="00BA0FCD">
        <w:rPr>
          <w:rFonts w:cs="Arial"/>
          <w:color w:val="000000" w:themeColor="text1"/>
          <w:sz w:val="44"/>
          <w:szCs w:val="44"/>
        </w:rPr>
        <w:br w:type="page"/>
      </w:r>
    </w:p>
    <w:p w14:paraId="1A2262A1" w14:textId="77777777" w:rsidR="00CD79D8" w:rsidRPr="00BA0FCD" w:rsidRDefault="00CD79D8" w:rsidP="00DC3B67">
      <w:pPr>
        <w:jc w:val="both"/>
        <w:rPr>
          <w:rFonts w:cs="Arial"/>
          <w:color w:val="000000" w:themeColor="text1"/>
          <w:sz w:val="44"/>
          <w:szCs w:val="44"/>
        </w:rPr>
      </w:pPr>
      <w:r w:rsidRPr="00BA0FCD">
        <w:rPr>
          <w:rFonts w:cs="Arial"/>
          <w:color w:val="000000" w:themeColor="text1"/>
          <w:sz w:val="44"/>
          <w:szCs w:val="44"/>
        </w:rPr>
        <w:lastRenderedPageBreak/>
        <w:t>The enclosed policies and schedules are tentative.  We have done our best to describe school policies, courses, schedules and procedures regarding many academic items.  Changes are possible due to scheduling conflicts, new administrative or Board of Director policy changes, and/or possible error in producing this booklet.</w:t>
      </w:r>
    </w:p>
    <w:p w14:paraId="342E7AC7" w14:textId="77777777" w:rsidR="00CD79D8" w:rsidRPr="00BA0FCD" w:rsidRDefault="00CD79D8" w:rsidP="00DC3B67">
      <w:pPr>
        <w:ind w:firstLine="720"/>
        <w:jc w:val="both"/>
        <w:rPr>
          <w:rFonts w:cs="Arial"/>
          <w:color w:val="000000" w:themeColor="text1"/>
          <w:sz w:val="44"/>
          <w:szCs w:val="44"/>
        </w:rPr>
      </w:pPr>
      <w:r w:rsidRPr="00BA0FCD">
        <w:rPr>
          <w:rFonts w:cs="Arial"/>
          <w:color w:val="000000" w:themeColor="text1"/>
          <w:sz w:val="44"/>
          <w:szCs w:val="44"/>
        </w:rPr>
        <w:t>Our desire is to be as helpful and informative as possible.  With this intent, we provide the enclosed information.</w:t>
      </w:r>
    </w:p>
    <w:p w14:paraId="7628F849" w14:textId="6AC90D93" w:rsidR="00CD79D8" w:rsidRPr="00BA0FCD" w:rsidRDefault="0099279D" w:rsidP="00DC3B67">
      <w:pPr>
        <w:jc w:val="right"/>
        <w:rPr>
          <w:color w:val="000000" w:themeColor="text1"/>
          <w:sz w:val="44"/>
          <w:szCs w:val="44"/>
        </w:rPr>
      </w:pPr>
      <w:r>
        <w:rPr>
          <w:color w:val="000000" w:themeColor="text1"/>
          <w:sz w:val="44"/>
          <w:szCs w:val="44"/>
        </w:rPr>
        <w:t>May</w:t>
      </w:r>
      <w:r w:rsidR="00CD79D8" w:rsidRPr="00BA0FCD">
        <w:rPr>
          <w:color w:val="000000" w:themeColor="text1"/>
          <w:sz w:val="44"/>
          <w:szCs w:val="44"/>
        </w:rPr>
        <w:t>, 20</w:t>
      </w:r>
      <w:r w:rsidR="00BF0AB2" w:rsidRPr="00BA0FCD">
        <w:rPr>
          <w:color w:val="000000" w:themeColor="text1"/>
          <w:sz w:val="44"/>
          <w:szCs w:val="44"/>
        </w:rPr>
        <w:t>1</w:t>
      </w:r>
      <w:r w:rsidR="000F7892">
        <w:rPr>
          <w:color w:val="000000" w:themeColor="text1"/>
          <w:sz w:val="44"/>
          <w:szCs w:val="44"/>
        </w:rPr>
        <w:t>9</w:t>
      </w:r>
    </w:p>
    <w:p w14:paraId="1CC9FA1D" w14:textId="77777777" w:rsidR="00DC3B67" w:rsidRPr="00BA0FCD" w:rsidRDefault="00DC3B67">
      <w:pPr>
        <w:rPr>
          <w:rFonts w:ascii="Arial Black" w:hAnsi="Arial Black" w:cs="Arial"/>
          <w:i/>
          <w:color w:val="000000" w:themeColor="text1"/>
          <w:sz w:val="36"/>
          <w:szCs w:val="36"/>
        </w:rPr>
      </w:pPr>
      <w:r w:rsidRPr="00BA0FCD">
        <w:rPr>
          <w:rFonts w:ascii="Arial Black" w:hAnsi="Arial Black" w:cs="Arial"/>
          <w:i/>
          <w:color w:val="000000" w:themeColor="text1"/>
          <w:sz w:val="36"/>
          <w:szCs w:val="36"/>
        </w:rPr>
        <w:br w:type="page"/>
      </w:r>
    </w:p>
    <w:p w14:paraId="0B8CEC1A" w14:textId="0F54BB94" w:rsidR="00D602AB" w:rsidRPr="00C971D9" w:rsidRDefault="00C971D9" w:rsidP="00D602AB">
      <w:pPr>
        <w:tabs>
          <w:tab w:val="center" w:pos="4500"/>
        </w:tabs>
        <w:jc w:val="center"/>
        <w:rPr>
          <w:rFonts w:cs="Arial"/>
          <w:b/>
          <w:i/>
          <w:color w:val="000000" w:themeColor="text1"/>
          <w:sz w:val="32"/>
          <w:szCs w:val="32"/>
        </w:rPr>
      </w:pPr>
      <w:r w:rsidRPr="00C971D9">
        <w:rPr>
          <w:rFonts w:cs="Arial"/>
          <w:b/>
          <w:i/>
          <w:color w:val="000000" w:themeColor="text1"/>
          <w:sz w:val="32"/>
          <w:szCs w:val="32"/>
        </w:rPr>
        <w:lastRenderedPageBreak/>
        <w:t xml:space="preserve">Reminders, Changes, and </w:t>
      </w:r>
      <w:r w:rsidR="00D602AB" w:rsidRPr="00C971D9">
        <w:rPr>
          <w:rFonts w:cs="Arial"/>
          <w:b/>
          <w:i/>
          <w:color w:val="000000" w:themeColor="text1"/>
          <w:sz w:val="32"/>
          <w:szCs w:val="32"/>
        </w:rPr>
        <w:t>Additions for the 20</w:t>
      </w:r>
      <w:r w:rsidR="00600399" w:rsidRPr="00C971D9">
        <w:rPr>
          <w:rFonts w:cs="Arial"/>
          <w:b/>
          <w:i/>
          <w:color w:val="000000" w:themeColor="text1"/>
          <w:sz w:val="32"/>
          <w:szCs w:val="32"/>
        </w:rPr>
        <w:t>1</w:t>
      </w:r>
      <w:r w:rsidR="000F7892">
        <w:rPr>
          <w:rFonts w:cs="Arial"/>
          <w:b/>
          <w:i/>
          <w:color w:val="000000" w:themeColor="text1"/>
          <w:sz w:val="32"/>
          <w:szCs w:val="32"/>
        </w:rPr>
        <w:t>9</w:t>
      </w:r>
      <w:r w:rsidR="001B53F0" w:rsidRPr="00C971D9">
        <w:rPr>
          <w:rFonts w:cs="Arial"/>
          <w:b/>
          <w:i/>
          <w:color w:val="000000" w:themeColor="text1"/>
          <w:sz w:val="32"/>
          <w:szCs w:val="32"/>
        </w:rPr>
        <w:t>-20</w:t>
      </w:r>
      <w:r w:rsidR="000F7892">
        <w:rPr>
          <w:rFonts w:cs="Arial"/>
          <w:b/>
          <w:i/>
          <w:color w:val="000000" w:themeColor="text1"/>
          <w:sz w:val="32"/>
          <w:szCs w:val="32"/>
        </w:rPr>
        <w:t>20</w:t>
      </w:r>
      <w:r w:rsidR="00D602AB" w:rsidRPr="00C971D9">
        <w:rPr>
          <w:rFonts w:cs="Arial"/>
          <w:b/>
          <w:i/>
          <w:color w:val="000000" w:themeColor="text1"/>
          <w:sz w:val="32"/>
          <w:szCs w:val="32"/>
        </w:rPr>
        <w:t xml:space="preserve"> School Year</w:t>
      </w:r>
    </w:p>
    <w:p w14:paraId="384A5273" w14:textId="77777777" w:rsidR="00D602AB" w:rsidRPr="00BA0FCD" w:rsidRDefault="00D602AB" w:rsidP="00D602AB">
      <w:pPr>
        <w:tabs>
          <w:tab w:val="center" w:pos="4500"/>
        </w:tabs>
        <w:rPr>
          <w:rFonts w:cs="Arial"/>
          <w:color w:val="000000" w:themeColor="text1"/>
        </w:rPr>
      </w:pPr>
      <w:r w:rsidRPr="00BA0FCD">
        <w:rPr>
          <w:rFonts w:cs="Arial"/>
          <w:color w:val="000000" w:themeColor="text1"/>
        </w:rPr>
        <w:t>Please take note of the following changes adopted by the school board and administration for upcoming classes intended to enhance the academic program at Cumberland Christian School and better serve the school family.</w:t>
      </w:r>
    </w:p>
    <w:p w14:paraId="0B22DA74" w14:textId="2FFF64D3" w:rsidR="008F0D58" w:rsidRDefault="0070385A" w:rsidP="004B16B9">
      <w:pPr>
        <w:pStyle w:val="ListParagraph"/>
        <w:numPr>
          <w:ilvl w:val="0"/>
          <w:numId w:val="5"/>
        </w:numPr>
        <w:tabs>
          <w:tab w:val="center" w:pos="4500"/>
        </w:tabs>
        <w:rPr>
          <w:rFonts w:cs="Arial"/>
          <w:color w:val="000000" w:themeColor="text1"/>
        </w:rPr>
      </w:pPr>
      <w:r>
        <w:rPr>
          <w:rFonts w:cs="Arial"/>
          <w:color w:val="000000" w:themeColor="text1"/>
        </w:rPr>
        <w:t>H</w:t>
      </w:r>
      <w:r w:rsidR="008F0D58" w:rsidRPr="00635FE5">
        <w:rPr>
          <w:rFonts w:cs="Arial"/>
          <w:color w:val="000000" w:themeColor="text1"/>
        </w:rPr>
        <w:t xml:space="preserve">igh school </w:t>
      </w:r>
      <w:r>
        <w:rPr>
          <w:rFonts w:cs="Arial"/>
          <w:color w:val="000000" w:themeColor="text1"/>
        </w:rPr>
        <w:t xml:space="preserve">students </w:t>
      </w:r>
      <w:r w:rsidR="003D2DBF" w:rsidRPr="00635FE5">
        <w:rPr>
          <w:rFonts w:cs="Arial"/>
          <w:color w:val="000000" w:themeColor="text1"/>
        </w:rPr>
        <w:t xml:space="preserve">will </w:t>
      </w:r>
      <w:r>
        <w:rPr>
          <w:rFonts w:cs="Arial"/>
          <w:color w:val="000000" w:themeColor="text1"/>
        </w:rPr>
        <w:t>use</w:t>
      </w:r>
      <w:r w:rsidR="00635FE5">
        <w:rPr>
          <w:rFonts w:cs="Arial"/>
          <w:color w:val="000000" w:themeColor="text1"/>
        </w:rPr>
        <w:t xml:space="preserve"> Bible curriculum this fall that will include </w:t>
      </w:r>
      <w:r>
        <w:rPr>
          <w:rFonts w:cs="Arial"/>
          <w:color w:val="000000" w:themeColor="text1"/>
        </w:rPr>
        <w:t xml:space="preserve">a fee for textbook and handout resources that the student will be able to keep and add to their permanent library.  </w:t>
      </w:r>
      <w:r w:rsidR="00635FE5">
        <w:rPr>
          <w:rFonts w:cs="Arial"/>
          <w:color w:val="000000" w:themeColor="text1"/>
        </w:rPr>
        <w:t xml:space="preserve"> </w:t>
      </w:r>
      <w:r>
        <w:rPr>
          <w:rFonts w:cs="Arial"/>
          <w:color w:val="000000" w:themeColor="text1"/>
        </w:rPr>
        <w:t>Note in the back of this guide the sequence for HS Bible.  The goal is to prepare your children</w:t>
      </w:r>
      <w:r w:rsidR="00456AD6">
        <w:rPr>
          <w:rFonts w:cs="Arial"/>
          <w:color w:val="000000" w:themeColor="text1"/>
        </w:rPr>
        <w:t xml:space="preserve"> to </w:t>
      </w:r>
      <w:r>
        <w:rPr>
          <w:rFonts w:cs="Arial"/>
          <w:color w:val="000000" w:themeColor="text1"/>
        </w:rPr>
        <w:t xml:space="preserve">aptly interact with the rapidly changing secularized culture.  </w:t>
      </w:r>
    </w:p>
    <w:p w14:paraId="794B3B09" w14:textId="65A473FB" w:rsidR="0070385A" w:rsidRPr="00635FE5" w:rsidRDefault="0070385A" w:rsidP="004B16B9">
      <w:pPr>
        <w:pStyle w:val="ListParagraph"/>
        <w:numPr>
          <w:ilvl w:val="0"/>
          <w:numId w:val="5"/>
        </w:numPr>
        <w:tabs>
          <w:tab w:val="center" w:pos="4500"/>
        </w:tabs>
        <w:rPr>
          <w:rFonts w:cs="Arial"/>
          <w:color w:val="000000" w:themeColor="text1"/>
        </w:rPr>
      </w:pPr>
      <w:r>
        <w:rPr>
          <w:rFonts w:cs="Arial"/>
          <w:color w:val="000000" w:themeColor="text1"/>
        </w:rPr>
        <w:t xml:space="preserve">Beginning this fall, students entering high school will be required to take a total of </w:t>
      </w:r>
      <w:r w:rsidRPr="00456AD6">
        <w:rPr>
          <w:rFonts w:cs="Arial"/>
          <w:b/>
          <w:color w:val="000000" w:themeColor="text1"/>
          <w:u w:val="single"/>
        </w:rPr>
        <w:t>two</w:t>
      </w:r>
      <w:r w:rsidRPr="00456AD6">
        <w:rPr>
          <w:rFonts w:cs="Arial"/>
          <w:color w:val="000000" w:themeColor="text1"/>
          <w:u w:val="single"/>
        </w:rPr>
        <w:t xml:space="preserve"> online courses during their four years of high school</w:t>
      </w:r>
      <w:r>
        <w:rPr>
          <w:rFonts w:cs="Arial"/>
          <w:color w:val="000000" w:themeColor="text1"/>
        </w:rPr>
        <w:t xml:space="preserve">.  CCS is partnering with </w:t>
      </w:r>
      <w:r w:rsidRPr="0070385A">
        <w:rPr>
          <w:rFonts w:cs="Arial"/>
          <w:i/>
          <w:color w:val="000000" w:themeColor="text1"/>
        </w:rPr>
        <w:t>Educere</w:t>
      </w:r>
      <w:r>
        <w:rPr>
          <w:rFonts w:cs="Arial"/>
          <w:color w:val="000000" w:themeColor="text1"/>
        </w:rPr>
        <w:t>, an online educational company that currently partners with a number of school</w:t>
      </w:r>
      <w:r w:rsidR="00456AD6">
        <w:rPr>
          <w:rFonts w:cs="Arial"/>
          <w:color w:val="000000" w:themeColor="text1"/>
        </w:rPr>
        <w:t>s</w:t>
      </w:r>
      <w:r>
        <w:rPr>
          <w:rFonts w:cs="Arial"/>
          <w:color w:val="000000" w:themeColor="text1"/>
        </w:rPr>
        <w:t xml:space="preserve"> in Cumberland County.  More information is found </w:t>
      </w:r>
      <w:r w:rsidR="00456AD6">
        <w:rPr>
          <w:rFonts w:cs="Arial"/>
          <w:color w:val="000000" w:themeColor="text1"/>
        </w:rPr>
        <w:t xml:space="preserve">later </w:t>
      </w:r>
      <w:r>
        <w:rPr>
          <w:rFonts w:cs="Arial"/>
          <w:color w:val="000000" w:themeColor="text1"/>
        </w:rPr>
        <w:t>in this guide</w:t>
      </w:r>
      <w:r w:rsidR="006453C2">
        <w:rPr>
          <w:rFonts w:cs="Arial"/>
          <w:color w:val="000000" w:themeColor="text1"/>
        </w:rPr>
        <w:t xml:space="preserve"> on page 16</w:t>
      </w:r>
      <w:r>
        <w:rPr>
          <w:rFonts w:cs="Arial"/>
          <w:color w:val="000000" w:themeColor="text1"/>
        </w:rPr>
        <w:t xml:space="preserve">.  </w:t>
      </w:r>
    </w:p>
    <w:p w14:paraId="3E118BC1" w14:textId="1A3077CD" w:rsidR="00276670" w:rsidRDefault="00106FD7" w:rsidP="004B16B9">
      <w:pPr>
        <w:pStyle w:val="ListParagraph"/>
        <w:numPr>
          <w:ilvl w:val="0"/>
          <w:numId w:val="5"/>
        </w:numPr>
        <w:tabs>
          <w:tab w:val="center" w:pos="4500"/>
        </w:tabs>
        <w:rPr>
          <w:rFonts w:cs="Arial"/>
          <w:color w:val="000000" w:themeColor="text1"/>
        </w:rPr>
      </w:pPr>
      <w:r>
        <w:rPr>
          <w:rFonts w:cs="Arial"/>
          <w:color w:val="000000" w:themeColor="text1"/>
        </w:rPr>
        <w:t xml:space="preserve">A limited number of high school courses may be offering a CLEP </w:t>
      </w:r>
      <w:r w:rsidR="00635FE5">
        <w:rPr>
          <w:rFonts w:cs="Arial"/>
          <w:color w:val="000000" w:themeColor="text1"/>
        </w:rPr>
        <w:t xml:space="preserve">(College Level Examination Program) </w:t>
      </w:r>
      <w:r>
        <w:rPr>
          <w:rFonts w:cs="Arial"/>
          <w:color w:val="000000" w:themeColor="text1"/>
        </w:rPr>
        <w:t>exam near the end of the academic school year.  This will allow a student to receive college credit for their course</w:t>
      </w:r>
      <w:r w:rsidR="00635FE5">
        <w:rPr>
          <w:rFonts w:cs="Arial"/>
          <w:color w:val="000000" w:themeColor="text1"/>
        </w:rPr>
        <w:t xml:space="preserve"> with an end-of-the-year exam, similar to an AP exam</w:t>
      </w:r>
      <w:r>
        <w:rPr>
          <w:rFonts w:cs="Arial"/>
          <w:color w:val="000000" w:themeColor="text1"/>
        </w:rPr>
        <w:t xml:space="preserve">.  Note the course description in the back of this document to note what classes </w:t>
      </w:r>
      <w:r w:rsidR="00635FE5">
        <w:rPr>
          <w:rFonts w:cs="Arial"/>
          <w:color w:val="000000" w:themeColor="text1"/>
        </w:rPr>
        <w:t xml:space="preserve">may </w:t>
      </w:r>
      <w:r>
        <w:rPr>
          <w:rFonts w:cs="Arial"/>
          <w:color w:val="000000" w:themeColor="text1"/>
        </w:rPr>
        <w:t xml:space="preserve">offer a CLEP exam.  </w:t>
      </w:r>
    </w:p>
    <w:p w14:paraId="30EA22EC" w14:textId="52F3E87D" w:rsidR="00E50923" w:rsidRDefault="00E50923" w:rsidP="004B16B9">
      <w:pPr>
        <w:pStyle w:val="ListParagraph"/>
        <w:numPr>
          <w:ilvl w:val="0"/>
          <w:numId w:val="5"/>
        </w:numPr>
        <w:tabs>
          <w:tab w:val="center" w:pos="4500"/>
        </w:tabs>
        <w:rPr>
          <w:rFonts w:cs="Arial"/>
          <w:color w:val="000000" w:themeColor="text1"/>
        </w:rPr>
      </w:pPr>
      <w:r>
        <w:rPr>
          <w:rFonts w:cs="Arial"/>
          <w:color w:val="000000" w:themeColor="text1"/>
        </w:rPr>
        <w:t>General A</w:t>
      </w:r>
      <w:r w:rsidR="00635FE5">
        <w:rPr>
          <w:rFonts w:cs="Arial"/>
          <w:color w:val="000000" w:themeColor="text1"/>
        </w:rPr>
        <w:t>lgebra</w:t>
      </w:r>
      <w:r w:rsidR="0070385A">
        <w:rPr>
          <w:rFonts w:cs="Arial"/>
          <w:color w:val="000000" w:themeColor="text1"/>
        </w:rPr>
        <w:t xml:space="preserve"> and General Geometry are</w:t>
      </w:r>
      <w:r>
        <w:rPr>
          <w:rFonts w:cs="Arial"/>
          <w:color w:val="000000" w:themeColor="text1"/>
        </w:rPr>
        <w:t xml:space="preserve"> for students that find math chall</w:t>
      </w:r>
      <w:r w:rsidR="0070385A">
        <w:rPr>
          <w:rFonts w:cs="Arial"/>
          <w:color w:val="000000" w:themeColor="text1"/>
        </w:rPr>
        <w:t>enging and need to study math</w:t>
      </w:r>
      <w:r>
        <w:rPr>
          <w:rFonts w:cs="Arial"/>
          <w:color w:val="000000" w:themeColor="text1"/>
        </w:rPr>
        <w:t xml:space="preserve"> </w:t>
      </w:r>
      <w:r w:rsidR="00635FE5">
        <w:rPr>
          <w:rFonts w:cs="Arial"/>
          <w:color w:val="000000" w:themeColor="text1"/>
        </w:rPr>
        <w:t>at a slower pace.  This class</w:t>
      </w:r>
      <w:r>
        <w:rPr>
          <w:rFonts w:cs="Arial"/>
          <w:color w:val="000000" w:themeColor="text1"/>
        </w:rPr>
        <w:t xml:space="preserve"> </w:t>
      </w:r>
      <w:r w:rsidR="00B06846">
        <w:rPr>
          <w:rFonts w:cs="Arial"/>
          <w:color w:val="000000" w:themeColor="text1"/>
        </w:rPr>
        <w:t>is</w:t>
      </w:r>
      <w:r>
        <w:rPr>
          <w:rFonts w:cs="Arial"/>
          <w:color w:val="000000" w:themeColor="text1"/>
        </w:rPr>
        <w:t xml:space="preserve"> not avai</w:t>
      </w:r>
      <w:r w:rsidR="00B06846">
        <w:rPr>
          <w:rFonts w:cs="Arial"/>
          <w:color w:val="000000" w:themeColor="text1"/>
        </w:rPr>
        <w:t>lable for college-prep or honor</w:t>
      </w:r>
      <w:r>
        <w:rPr>
          <w:rFonts w:cs="Arial"/>
          <w:color w:val="000000" w:themeColor="text1"/>
        </w:rPr>
        <w:t>s</w:t>
      </w:r>
      <w:r w:rsidR="00B06846">
        <w:rPr>
          <w:rFonts w:cs="Arial"/>
          <w:color w:val="000000" w:themeColor="text1"/>
        </w:rPr>
        <w:t>’</w:t>
      </w:r>
      <w:r>
        <w:rPr>
          <w:rFonts w:cs="Arial"/>
          <w:color w:val="000000" w:themeColor="text1"/>
        </w:rPr>
        <w:t xml:space="preserve"> diploma candidates.   </w:t>
      </w:r>
      <w:r w:rsidR="006453C2">
        <w:rPr>
          <w:rFonts w:cs="Arial"/>
          <w:color w:val="000000" w:themeColor="text1"/>
        </w:rPr>
        <w:t>All eighth graders now take Algebra I OR General Algebra I.  Note page</w:t>
      </w:r>
      <w:r w:rsidR="00463E8C">
        <w:rPr>
          <w:rFonts w:cs="Arial"/>
          <w:color w:val="000000" w:themeColor="text1"/>
        </w:rPr>
        <w:t xml:space="preserve"> 22</w:t>
      </w:r>
      <w:r w:rsidR="006453C2">
        <w:rPr>
          <w:rFonts w:cs="Arial"/>
          <w:color w:val="000000" w:themeColor="text1"/>
        </w:rPr>
        <w:t xml:space="preserve"> for criteria in placement.  </w:t>
      </w:r>
    </w:p>
    <w:p w14:paraId="5B8FA435" w14:textId="2CBD5236" w:rsidR="00701111" w:rsidRDefault="00701111" w:rsidP="00352528">
      <w:pPr>
        <w:pStyle w:val="ListParagraph"/>
        <w:numPr>
          <w:ilvl w:val="0"/>
          <w:numId w:val="5"/>
        </w:numPr>
        <w:tabs>
          <w:tab w:val="center" w:pos="4500"/>
        </w:tabs>
        <w:rPr>
          <w:rFonts w:cs="Arial"/>
          <w:color w:val="000000" w:themeColor="text1"/>
        </w:rPr>
      </w:pPr>
      <w:r>
        <w:rPr>
          <w:rFonts w:cs="Arial"/>
          <w:color w:val="000000" w:themeColor="text1"/>
        </w:rPr>
        <w:t xml:space="preserve">Students </w:t>
      </w:r>
      <w:r w:rsidR="008E072E">
        <w:rPr>
          <w:rFonts w:cs="Arial"/>
          <w:color w:val="000000" w:themeColor="text1"/>
        </w:rPr>
        <w:t>will not have</w:t>
      </w:r>
      <w:r>
        <w:rPr>
          <w:rFonts w:cs="Arial"/>
          <w:color w:val="000000" w:themeColor="text1"/>
        </w:rPr>
        <w:t xml:space="preserve"> the ability to waive their Physical Education</w:t>
      </w:r>
      <w:r w:rsidR="008E072E">
        <w:rPr>
          <w:rFonts w:cs="Arial"/>
          <w:color w:val="000000" w:themeColor="text1"/>
        </w:rPr>
        <w:t xml:space="preserve"> requirements this fall</w:t>
      </w:r>
      <w:r w:rsidR="006D3FB7">
        <w:rPr>
          <w:rFonts w:cs="Arial"/>
          <w:color w:val="000000" w:themeColor="text1"/>
        </w:rPr>
        <w:t xml:space="preserve">.  </w:t>
      </w:r>
    </w:p>
    <w:p w14:paraId="43AEA703" w14:textId="35D42CB5" w:rsidR="00456AD6" w:rsidRDefault="00456AD6" w:rsidP="00352528">
      <w:pPr>
        <w:pStyle w:val="ListParagraph"/>
        <w:numPr>
          <w:ilvl w:val="0"/>
          <w:numId w:val="5"/>
        </w:numPr>
        <w:tabs>
          <w:tab w:val="center" w:pos="4500"/>
        </w:tabs>
        <w:rPr>
          <w:rFonts w:cs="Arial"/>
          <w:color w:val="000000" w:themeColor="text1"/>
        </w:rPr>
      </w:pPr>
      <w:r w:rsidRPr="00456AD6">
        <w:rPr>
          <w:rFonts w:cs="Arial"/>
          <w:i/>
          <w:color w:val="000000" w:themeColor="text1"/>
        </w:rPr>
        <w:t>IT Fundamentals</w:t>
      </w:r>
      <w:r>
        <w:rPr>
          <w:rFonts w:cs="Arial"/>
          <w:color w:val="000000" w:themeColor="text1"/>
        </w:rPr>
        <w:t xml:space="preserve"> is a new elective this fall that will allow high school students to begin earning IT certifications throughout their four years of high school.  Note the course description in the back of this guide.  A lab fee will be required.  </w:t>
      </w:r>
    </w:p>
    <w:p w14:paraId="6C4D1011" w14:textId="62FACF6B" w:rsidR="008E072E" w:rsidRDefault="008E072E" w:rsidP="00352528">
      <w:pPr>
        <w:pStyle w:val="ListParagraph"/>
        <w:numPr>
          <w:ilvl w:val="0"/>
          <w:numId w:val="5"/>
        </w:numPr>
        <w:tabs>
          <w:tab w:val="center" w:pos="4500"/>
        </w:tabs>
        <w:rPr>
          <w:rFonts w:cs="Arial"/>
          <w:color w:val="000000" w:themeColor="text1"/>
        </w:rPr>
      </w:pPr>
      <w:r>
        <w:rPr>
          <w:rFonts w:cs="Arial"/>
          <w:color w:val="000000" w:themeColor="text1"/>
        </w:rPr>
        <w:t xml:space="preserve">On pages 6 and following, please note that 130 credit hours are needed to graduate, not the previous 120 credits.  This requirement begins with the graduating class of 2023 (this year’s freshman).  The shift requires either four years of science and three years of math, or four years of math and three years of science.  </w:t>
      </w:r>
    </w:p>
    <w:p w14:paraId="32B63ED0" w14:textId="6974DF7D" w:rsidR="00701111" w:rsidRDefault="00701111" w:rsidP="00352528">
      <w:pPr>
        <w:pStyle w:val="ListParagraph"/>
        <w:numPr>
          <w:ilvl w:val="0"/>
          <w:numId w:val="5"/>
        </w:numPr>
        <w:tabs>
          <w:tab w:val="center" w:pos="4500"/>
        </w:tabs>
        <w:rPr>
          <w:rFonts w:cs="Arial"/>
          <w:color w:val="000000" w:themeColor="text1"/>
        </w:rPr>
      </w:pPr>
      <w:r>
        <w:rPr>
          <w:rFonts w:cs="Arial"/>
          <w:color w:val="000000" w:themeColor="text1"/>
        </w:rPr>
        <w:t>Note that there</w:t>
      </w:r>
      <w:r w:rsidR="0079531D">
        <w:rPr>
          <w:rFonts w:cs="Arial"/>
          <w:color w:val="000000" w:themeColor="text1"/>
        </w:rPr>
        <w:t xml:space="preserve"> are</w:t>
      </w:r>
      <w:r>
        <w:rPr>
          <w:rFonts w:cs="Arial"/>
          <w:color w:val="000000" w:themeColor="text1"/>
        </w:rPr>
        <w:t xml:space="preserve"> course sequ</w:t>
      </w:r>
      <w:r w:rsidR="0070385A">
        <w:rPr>
          <w:rFonts w:cs="Arial"/>
          <w:color w:val="000000" w:themeColor="text1"/>
        </w:rPr>
        <w:t>ence changes in science</w:t>
      </w:r>
      <w:r>
        <w:rPr>
          <w:rFonts w:cs="Arial"/>
          <w:color w:val="000000" w:themeColor="text1"/>
        </w:rPr>
        <w:t xml:space="preserve">.  </w:t>
      </w:r>
      <w:r w:rsidRPr="00456AD6">
        <w:rPr>
          <w:rFonts w:cs="Arial"/>
          <w:i/>
          <w:color w:val="000000" w:themeColor="text1"/>
        </w:rPr>
        <w:t>Eart</w:t>
      </w:r>
      <w:r w:rsidR="00456AD6" w:rsidRPr="00456AD6">
        <w:rPr>
          <w:rFonts w:cs="Arial"/>
          <w:i/>
          <w:color w:val="000000" w:themeColor="text1"/>
        </w:rPr>
        <w:t>h and Space Science</w:t>
      </w:r>
      <w:r w:rsidR="00456AD6">
        <w:rPr>
          <w:rFonts w:cs="Arial"/>
          <w:color w:val="000000" w:themeColor="text1"/>
        </w:rPr>
        <w:t xml:space="preserve"> will remain in</w:t>
      </w:r>
      <w:r>
        <w:rPr>
          <w:rFonts w:cs="Arial"/>
          <w:color w:val="000000" w:themeColor="text1"/>
        </w:rPr>
        <w:t xml:space="preserve"> 8</w:t>
      </w:r>
      <w:r w:rsidRPr="00701111">
        <w:rPr>
          <w:rFonts w:cs="Arial"/>
          <w:color w:val="000000" w:themeColor="text1"/>
          <w:vertAlign w:val="superscript"/>
        </w:rPr>
        <w:t>th</w:t>
      </w:r>
      <w:r>
        <w:rPr>
          <w:rFonts w:cs="Arial"/>
          <w:color w:val="000000" w:themeColor="text1"/>
        </w:rPr>
        <w:t xml:space="preserve"> grade, w</w:t>
      </w:r>
      <w:r w:rsidR="00B06846">
        <w:rPr>
          <w:rFonts w:cs="Arial"/>
          <w:color w:val="000000" w:themeColor="text1"/>
        </w:rPr>
        <w:t xml:space="preserve">ith </w:t>
      </w:r>
      <w:r w:rsidR="00B06846" w:rsidRPr="00456AD6">
        <w:rPr>
          <w:rFonts w:cs="Arial"/>
          <w:i/>
          <w:color w:val="000000" w:themeColor="text1"/>
        </w:rPr>
        <w:t>Biology</w:t>
      </w:r>
      <w:r w:rsidR="00B06846">
        <w:rPr>
          <w:rFonts w:cs="Arial"/>
          <w:color w:val="000000" w:themeColor="text1"/>
        </w:rPr>
        <w:t xml:space="preserve"> required for freshme</w:t>
      </w:r>
      <w:r>
        <w:rPr>
          <w:rFonts w:cs="Arial"/>
          <w:color w:val="000000" w:themeColor="text1"/>
        </w:rPr>
        <w:t xml:space="preserve">n.  A new course, </w:t>
      </w:r>
      <w:r w:rsidRPr="00456AD6">
        <w:rPr>
          <w:rFonts w:cs="Arial"/>
          <w:i/>
          <w:color w:val="000000" w:themeColor="text1"/>
        </w:rPr>
        <w:t>Physical Science</w:t>
      </w:r>
      <w:r>
        <w:rPr>
          <w:rFonts w:cs="Arial"/>
          <w:color w:val="000000" w:themeColor="text1"/>
        </w:rPr>
        <w:t xml:space="preserve"> (a pre-C</w:t>
      </w:r>
      <w:r w:rsidR="0070385A">
        <w:rPr>
          <w:rFonts w:cs="Arial"/>
          <w:color w:val="000000" w:themeColor="text1"/>
        </w:rPr>
        <w:t>hemistry/Physics science) has been</w:t>
      </w:r>
      <w:r>
        <w:rPr>
          <w:rFonts w:cs="Arial"/>
          <w:color w:val="000000" w:themeColor="text1"/>
        </w:rPr>
        <w:t xml:space="preserve"> integrated into the cu</w:t>
      </w:r>
      <w:r w:rsidR="0070385A">
        <w:rPr>
          <w:rFonts w:cs="Arial"/>
          <w:color w:val="000000" w:themeColor="text1"/>
        </w:rPr>
        <w:t>rriculum this fall for tenth grade</w:t>
      </w:r>
      <w:r>
        <w:rPr>
          <w:rFonts w:cs="Arial"/>
          <w:color w:val="000000" w:themeColor="text1"/>
        </w:rPr>
        <w:t xml:space="preserve">.  </w:t>
      </w:r>
    </w:p>
    <w:p w14:paraId="169B200B" w14:textId="1F267BF2" w:rsidR="00352528" w:rsidRDefault="008E072E" w:rsidP="00352528">
      <w:pPr>
        <w:pStyle w:val="ListParagraph"/>
        <w:numPr>
          <w:ilvl w:val="0"/>
          <w:numId w:val="5"/>
        </w:numPr>
        <w:tabs>
          <w:tab w:val="center" w:pos="4500"/>
        </w:tabs>
        <w:rPr>
          <w:rFonts w:cs="Arial"/>
          <w:color w:val="000000" w:themeColor="text1"/>
        </w:rPr>
      </w:pPr>
      <w:r>
        <w:rPr>
          <w:rFonts w:cs="Arial"/>
          <w:color w:val="000000" w:themeColor="text1"/>
        </w:rPr>
        <w:t>T</w:t>
      </w:r>
      <w:r w:rsidR="00276670">
        <w:rPr>
          <w:rFonts w:cs="Arial"/>
          <w:color w:val="000000" w:themeColor="text1"/>
        </w:rPr>
        <w:t xml:space="preserve">he ESL class and </w:t>
      </w:r>
      <w:r w:rsidR="00504E23">
        <w:rPr>
          <w:rFonts w:cs="Arial"/>
          <w:color w:val="000000" w:themeColor="text1"/>
        </w:rPr>
        <w:t xml:space="preserve">English for International Students </w:t>
      </w:r>
      <w:r w:rsidR="00276670">
        <w:rPr>
          <w:rFonts w:cs="Arial"/>
          <w:color w:val="000000" w:themeColor="text1"/>
        </w:rPr>
        <w:t>is still a requirement for fir</w:t>
      </w:r>
      <w:r w:rsidR="0079531D">
        <w:rPr>
          <w:rFonts w:cs="Arial"/>
          <w:color w:val="000000" w:themeColor="text1"/>
        </w:rPr>
        <w:t>st-</w:t>
      </w:r>
      <w:r w:rsidR="00F76FBC">
        <w:rPr>
          <w:rFonts w:cs="Arial"/>
          <w:color w:val="000000" w:themeColor="text1"/>
        </w:rPr>
        <w:t>year international students</w:t>
      </w:r>
      <w:r w:rsidR="00504E23">
        <w:rPr>
          <w:rFonts w:cs="Arial"/>
          <w:color w:val="000000" w:themeColor="text1"/>
        </w:rPr>
        <w:t xml:space="preserve">.  </w:t>
      </w:r>
      <w:r w:rsidR="00276670">
        <w:rPr>
          <w:rFonts w:cs="Arial"/>
          <w:color w:val="000000" w:themeColor="text1"/>
        </w:rPr>
        <w:t xml:space="preserve">CCS will also </w:t>
      </w:r>
      <w:r w:rsidR="00456AD6">
        <w:rPr>
          <w:rFonts w:cs="Arial"/>
          <w:color w:val="000000" w:themeColor="text1"/>
        </w:rPr>
        <w:t xml:space="preserve">be working closely with the </w:t>
      </w:r>
      <w:r w:rsidR="00276670">
        <w:rPr>
          <w:rFonts w:cs="Arial"/>
          <w:color w:val="000000" w:themeColor="text1"/>
        </w:rPr>
        <w:t>ESL teacher to create special classes to help international students develop critical thinking skills i</w:t>
      </w:r>
      <w:r w:rsidR="00456AD6">
        <w:rPr>
          <w:rFonts w:cs="Arial"/>
          <w:color w:val="000000" w:themeColor="text1"/>
        </w:rPr>
        <w:t>n subjects that involve</w:t>
      </w:r>
      <w:r w:rsidR="00276670">
        <w:rPr>
          <w:rFonts w:cs="Arial"/>
          <w:color w:val="000000" w:themeColor="text1"/>
        </w:rPr>
        <w:t xml:space="preserve"> reading skills.</w:t>
      </w:r>
      <w:r w:rsidR="00F76FBC">
        <w:rPr>
          <w:rFonts w:cs="Arial"/>
          <w:color w:val="000000" w:themeColor="text1"/>
        </w:rPr>
        <w:t xml:space="preserve"> </w:t>
      </w:r>
    </w:p>
    <w:p w14:paraId="626926CD" w14:textId="77777777" w:rsidR="0070385A" w:rsidRPr="00A1711A" w:rsidRDefault="0070385A" w:rsidP="00A1711A">
      <w:pPr>
        <w:tabs>
          <w:tab w:val="center" w:pos="4500"/>
        </w:tabs>
        <w:rPr>
          <w:rFonts w:cs="Arial"/>
          <w:color w:val="000000" w:themeColor="text1"/>
        </w:rPr>
      </w:pPr>
    </w:p>
    <w:p w14:paraId="55F2D431" w14:textId="287BC4CE" w:rsidR="00CD79D8" w:rsidRPr="00BA0FCD" w:rsidRDefault="00CD79D8" w:rsidP="00E50923">
      <w:pPr>
        <w:jc w:val="center"/>
        <w:rPr>
          <w:rFonts w:cs="Arial"/>
          <w:color w:val="000000" w:themeColor="text1"/>
          <w:sz w:val="40"/>
          <w:szCs w:val="40"/>
        </w:rPr>
      </w:pPr>
      <w:r w:rsidRPr="00BA0FCD">
        <w:rPr>
          <w:i/>
          <w:iCs/>
          <w:color w:val="000000" w:themeColor="text1"/>
          <w:sz w:val="40"/>
          <w:szCs w:val="40"/>
        </w:rPr>
        <w:t>HIGH SCHOOL GRADUATION</w:t>
      </w:r>
      <w:r w:rsidR="00413987" w:rsidRPr="00BA0FCD">
        <w:rPr>
          <w:i/>
          <w:iCs/>
          <w:color w:val="000000" w:themeColor="text1"/>
          <w:sz w:val="40"/>
          <w:szCs w:val="40"/>
        </w:rPr>
        <w:t xml:space="preserve"> R</w:t>
      </w:r>
      <w:r w:rsidRPr="00BA0FCD">
        <w:rPr>
          <w:i/>
          <w:iCs/>
          <w:color w:val="000000" w:themeColor="text1"/>
          <w:sz w:val="40"/>
          <w:szCs w:val="40"/>
        </w:rPr>
        <w:t>EQUIREMENTS</w:t>
      </w:r>
    </w:p>
    <w:p w14:paraId="61044E32" w14:textId="7A2E566C" w:rsidR="00CD79D8" w:rsidRPr="00BA0FCD" w:rsidRDefault="00CD79D8" w:rsidP="0099279D">
      <w:pPr>
        <w:ind w:firstLine="720"/>
        <w:jc w:val="both"/>
        <w:rPr>
          <w:rFonts w:cs="Arial"/>
          <w:color w:val="000000" w:themeColor="text1"/>
        </w:rPr>
      </w:pPr>
      <w:r w:rsidRPr="00BA0FCD">
        <w:rPr>
          <w:rFonts w:cs="Arial"/>
          <w:color w:val="000000" w:themeColor="text1"/>
        </w:rPr>
        <w:t>Graduation diplomas awarded by Cumberland Christian School are based upon verification of growth and development by course and by competency.  To graduate from Cumberland Christian School</w:t>
      </w:r>
      <w:r w:rsidR="00A43C0D" w:rsidRPr="00BA0FCD">
        <w:rPr>
          <w:rFonts w:cs="Arial"/>
          <w:color w:val="000000" w:themeColor="text1"/>
        </w:rPr>
        <w:t>,</w:t>
      </w:r>
      <w:r w:rsidRPr="00BA0FCD">
        <w:rPr>
          <w:rFonts w:cs="Arial"/>
          <w:color w:val="000000" w:themeColor="text1"/>
        </w:rPr>
        <w:t xml:space="preserve"> students must demonstrate satisfactory progress and achievement in their academic, spiritual, physical and social growth as determined by the faculty.  A diploma from CCS represents a high level of personal character and spiritual growth.</w:t>
      </w:r>
    </w:p>
    <w:p w14:paraId="7D38AE4D" w14:textId="16277CC9" w:rsidR="00CD79D8" w:rsidRPr="00BA0FCD" w:rsidRDefault="00CD79D8" w:rsidP="00F37056">
      <w:pPr>
        <w:pStyle w:val="ListParagraph"/>
        <w:numPr>
          <w:ilvl w:val="0"/>
          <w:numId w:val="6"/>
        </w:numPr>
        <w:tabs>
          <w:tab w:val="left" w:pos="-1440"/>
        </w:tabs>
        <w:jc w:val="both"/>
        <w:rPr>
          <w:rFonts w:cs="Arial"/>
          <w:color w:val="000000" w:themeColor="text1"/>
        </w:rPr>
      </w:pPr>
      <w:r w:rsidRPr="00BA0FCD">
        <w:rPr>
          <w:rFonts w:cs="Arial"/>
          <w:b/>
          <w:bCs/>
          <w:color w:val="000000" w:themeColor="text1"/>
          <w:u w:val="single"/>
        </w:rPr>
        <w:t>Course Requirements</w:t>
      </w:r>
      <w:r w:rsidRPr="00BA0FCD">
        <w:rPr>
          <w:rFonts w:cs="Arial"/>
          <w:color w:val="000000" w:themeColor="text1"/>
        </w:rPr>
        <w:t xml:space="preserve"> - Students who successfully complete the required courses and electives</w:t>
      </w:r>
      <w:r w:rsidR="00A43C0D" w:rsidRPr="00BA0FCD">
        <w:rPr>
          <w:rFonts w:cs="Arial"/>
          <w:color w:val="000000" w:themeColor="text1"/>
        </w:rPr>
        <w:t>,</w:t>
      </w:r>
      <w:r w:rsidR="008E072E">
        <w:rPr>
          <w:rFonts w:cs="Arial"/>
          <w:color w:val="000000" w:themeColor="text1"/>
        </w:rPr>
        <w:t xml:space="preserve"> totaling 13</w:t>
      </w:r>
      <w:r w:rsidRPr="00BA0FCD">
        <w:rPr>
          <w:rFonts w:cs="Arial"/>
          <w:color w:val="000000" w:themeColor="text1"/>
        </w:rPr>
        <w:t>0 credits or more, who have shown sufficient attendance in courses and programs to gain the educational and social benefits of group situations, and who have met the competencies established by the Board of Directors, faculty, and the N.J. Department of Education shall be eligible for the diploma of graduation.</w:t>
      </w:r>
    </w:p>
    <w:p w14:paraId="0283AD86" w14:textId="26A994A4" w:rsidR="00CD79D8" w:rsidRPr="00BA0FCD" w:rsidRDefault="00CD79D8" w:rsidP="00EB65A9">
      <w:pPr>
        <w:pStyle w:val="Paragraph2"/>
        <w:numPr>
          <w:ilvl w:val="0"/>
          <w:numId w:val="0"/>
        </w:numPr>
        <w:tabs>
          <w:tab w:val="left" w:pos="-1440"/>
        </w:tabs>
        <w:ind w:left="720"/>
        <w:jc w:val="both"/>
        <w:rPr>
          <w:rFonts w:cs="Arial"/>
          <w:color w:val="000000" w:themeColor="text1"/>
        </w:rPr>
      </w:pPr>
      <w:r w:rsidRPr="00BA0FCD">
        <w:rPr>
          <w:rFonts w:cs="Arial"/>
          <w:color w:val="000000" w:themeColor="text1"/>
        </w:rPr>
        <w:t xml:space="preserve">The number of credits for any course is determined by the number of times per </w:t>
      </w:r>
      <w:r w:rsidR="00B93FEB">
        <w:rPr>
          <w:rFonts w:cs="Arial"/>
          <w:color w:val="000000" w:themeColor="text1"/>
        </w:rPr>
        <w:t>two-</w:t>
      </w:r>
      <w:r w:rsidRPr="00BA0FCD">
        <w:rPr>
          <w:rFonts w:cs="Arial"/>
          <w:color w:val="000000" w:themeColor="text1"/>
        </w:rPr>
        <w:t xml:space="preserve">week </w:t>
      </w:r>
      <w:r w:rsidR="00B93FEB">
        <w:rPr>
          <w:rFonts w:cs="Arial"/>
          <w:color w:val="000000" w:themeColor="text1"/>
        </w:rPr>
        <w:t xml:space="preserve">period </w:t>
      </w:r>
      <w:r w:rsidRPr="00BA0FCD">
        <w:rPr>
          <w:rFonts w:cs="Arial"/>
          <w:color w:val="000000" w:themeColor="text1"/>
        </w:rPr>
        <w:t xml:space="preserve">that course meets </w:t>
      </w:r>
      <w:r w:rsidR="009B19EA" w:rsidRPr="00BA0FCD">
        <w:rPr>
          <w:rFonts w:cs="Arial"/>
          <w:color w:val="000000" w:themeColor="text1"/>
        </w:rPr>
        <w:t>for an entire year</w:t>
      </w:r>
      <w:r w:rsidRPr="00BA0FCD">
        <w:rPr>
          <w:rFonts w:cs="Arial"/>
          <w:color w:val="000000" w:themeColor="text1"/>
        </w:rPr>
        <w:t xml:space="preserve">.  </w:t>
      </w:r>
      <w:r w:rsidR="00B93FEB">
        <w:rPr>
          <w:rFonts w:cs="Arial"/>
          <w:color w:val="000000" w:themeColor="text1"/>
        </w:rPr>
        <w:t xml:space="preserve">During a typical two-week period with block-scheduling, an academic class will meet 5 times.  </w:t>
      </w:r>
    </w:p>
    <w:p w14:paraId="10A49060" w14:textId="77777777" w:rsidR="00CD79D8" w:rsidRPr="00BA0FCD" w:rsidRDefault="00CD79D8" w:rsidP="00F37056">
      <w:pPr>
        <w:pStyle w:val="ListParagraph"/>
        <w:numPr>
          <w:ilvl w:val="0"/>
          <w:numId w:val="6"/>
        </w:numPr>
        <w:rPr>
          <w:rFonts w:cs="Arial"/>
          <w:color w:val="000000" w:themeColor="text1"/>
        </w:rPr>
      </w:pPr>
      <w:r w:rsidRPr="00BA0FCD">
        <w:rPr>
          <w:rFonts w:cs="Arial"/>
          <w:b/>
          <w:color w:val="000000" w:themeColor="text1"/>
          <w:u w:val="single"/>
        </w:rPr>
        <w:t xml:space="preserve">The high school will offer </w:t>
      </w:r>
      <w:r w:rsidR="00E1040E">
        <w:rPr>
          <w:rFonts w:cs="Arial"/>
          <w:b/>
          <w:color w:val="000000" w:themeColor="text1"/>
          <w:u w:val="single"/>
        </w:rPr>
        <w:t>three</w:t>
      </w:r>
      <w:r w:rsidRPr="00BA0FCD">
        <w:rPr>
          <w:rFonts w:cs="Arial"/>
          <w:b/>
          <w:color w:val="000000" w:themeColor="text1"/>
          <w:u w:val="single"/>
        </w:rPr>
        <w:t xml:space="preserve"> types of diplomas</w:t>
      </w:r>
      <w:r w:rsidR="00EB65A9" w:rsidRPr="00BA0FCD">
        <w:rPr>
          <w:rFonts w:cs="Arial"/>
          <w:color w:val="000000" w:themeColor="text1"/>
        </w:rPr>
        <w:t xml:space="preserve"> - The specific course requirements for graduation with each diploma are as follows.</w:t>
      </w:r>
    </w:p>
    <w:p w14:paraId="14436A2D" w14:textId="77777777" w:rsidR="009D0B70" w:rsidRPr="00BA0FCD" w:rsidRDefault="009D0B70" w:rsidP="009D0B70">
      <w:pPr>
        <w:pStyle w:val="ListParagraph"/>
        <w:rPr>
          <w:rFonts w:cs="Arial"/>
          <w:color w:val="000000" w:themeColor="text1"/>
        </w:rPr>
      </w:pPr>
    </w:p>
    <w:p w14:paraId="794D0CC5" w14:textId="77777777" w:rsidR="00CD79D8" w:rsidRPr="00BA0FCD" w:rsidRDefault="00CD79D8" w:rsidP="00F37056">
      <w:pPr>
        <w:pStyle w:val="ListParagraph"/>
        <w:numPr>
          <w:ilvl w:val="0"/>
          <w:numId w:val="7"/>
        </w:numPr>
        <w:rPr>
          <w:rFonts w:cs="Arial"/>
          <w:b/>
          <w:bCs/>
          <w:color w:val="000000" w:themeColor="text1"/>
        </w:rPr>
      </w:pPr>
      <w:r w:rsidRPr="00BA0FCD">
        <w:rPr>
          <w:rFonts w:cs="Arial"/>
          <w:b/>
          <w:bCs/>
          <w:color w:val="000000" w:themeColor="text1"/>
        </w:rPr>
        <w:t>College Preparatory Diploma</w:t>
      </w:r>
    </w:p>
    <w:p w14:paraId="1BEFEC43" w14:textId="4F49671C" w:rsidR="00CD79D8" w:rsidRPr="00BA0FCD" w:rsidRDefault="00A1711A">
      <w:pPr>
        <w:ind w:left="1080"/>
        <w:rPr>
          <w:rFonts w:cs="Arial"/>
          <w:color w:val="000000" w:themeColor="text1"/>
        </w:rPr>
      </w:pPr>
      <w:r>
        <w:rPr>
          <w:rFonts w:cs="Arial"/>
          <w:color w:val="000000" w:themeColor="text1"/>
        </w:rPr>
        <w:t>Students must earn 13</w:t>
      </w:r>
      <w:r w:rsidR="00CD79D8" w:rsidRPr="00BA0FCD">
        <w:rPr>
          <w:rFonts w:cs="Arial"/>
          <w:color w:val="000000" w:themeColor="text1"/>
        </w:rPr>
        <w:t>0 credits of work including:</w:t>
      </w:r>
    </w:p>
    <w:p w14:paraId="5E478235" w14:textId="7777777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Bible – 20 credits</w:t>
      </w:r>
    </w:p>
    <w:p w14:paraId="785B0A1C" w14:textId="7777777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English – 20 credits</w:t>
      </w:r>
    </w:p>
    <w:p w14:paraId="579FD2BA" w14:textId="71B0DFAC" w:rsidR="00CD79D8" w:rsidRPr="00701111"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 xml:space="preserve">Math – </w:t>
      </w:r>
      <w:r w:rsidR="00A1711A">
        <w:rPr>
          <w:rFonts w:cs="Arial"/>
          <w:color w:val="000000" w:themeColor="text1"/>
        </w:rPr>
        <w:t xml:space="preserve">20 (or </w:t>
      </w:r>
      <w:r w:rsidR="005F1488" w:rsidRPr="00701111">
        <w:rPr>
          <w:rFonts w:cs="Arial"/>
          <w:color w:val="000000" w:themeColor="text1"/>
        </w:rPr>
        <w:t>15</w:t>
      </w:r>
      <w:r w:rsidR="00A1711A">
        <w:rPr>
          <w:rFonts w:cs="Arial"/>
          <w:color w:val="000000" w:themeColor="text1"/>
        </w:rPr>
        <w:t>)</w:t>
      </w:r>
      <w:r w:rsidRPr="00701111">
        <w:rPr>
          <w:rFonts w:cs="Arial"/>
          <w:color w:val="000000" w:themeColor="text1"/>
        </w:rPr>
        <w:t xml:space="preserve"> credits, including Algebra I, Algebra II, </w:t>
      </w:r>
      <w:r w:rsidR="005F1488" w:rsidRPr="00701111">
        <w:rPr>
          <w:rFonts w:cs="Arial"/>
          <w:color w:val="000000" w:themeColor="text1"/>
        </w:rPr>
        <w:t xml:space="preserve">and </w:t>
      </w:r>
      <w:r w:rsidRPr="00701111">
        <w:rPr>
          <w:rFonts w:cs="Arial"/>
          <w:color w:val="000000" w:themeColor="text1"/>
        </w:rPr>
        <w:t>Geometry</w:t>
      </w:r>
    </w:p>
    <w:p w14:paraId="2963FB78" w14:textId="3C9C6CD4" w:rsidR="00CD79D8" w:rsidRPr="00701111" w:rsidRDefault="00CD79D8" w:rsidP="00F37056">
      <w:pPr>
        <w:pStyle w:val="ListParagraph"/>
        <w:numPr>
          <w:ilvl w:val="1"/>
          <w:numId w:val="8"/>
        </w:numPr>
        <w:spacing w:line="240" w:lineRule="auto"/>
        <w:rPr>
          <w:rFonts w:cs="Arial"/>
          <w:color w:val="000000" w:themeColor="text1"/>
        </w:rPr>
      </w:pPr>
      <w:r w:rsidRPr="00701111">
        <w:rPr>
          <w:rFonts w:cs="Arial"/>
          <w:color w:val="000000" w:themeColor="text1"/>
        </w:rPr>
        <w:t xml:space="preserve">Science – 15 </w:t>
      </w:r>
      <w:r w:rsidR="00A1711A">
        <w:rPr>
          <w:rFonts w:cs="Arial"/>
          <w:color w:val="000000" w:themeColor="text1"/>
        </w:rPr>
        <w:t xml:space="preserve">(or 20) </w:t>
      </w:r>
      <w:r w:rsidRPr="00701111">
        <w:rPr>
          <w:rFonts w:cs="Arial"/>
          <w:color w:val="000000" w:themeColor="text1"/>
        </w:rPr>
        <w:t>credits</w:t>
      </w:r>
      <w:r w:rsidR="00A1711A">
        <w:rPr>
          <w:rFonts w:cs="Arial"/>
          <w:color w:val="000000" w:themeColor="text1"/>
        </w:rPr>
        <w:t xml:space="preserve"> MUST HAVE 4 YEARS OF MATH AND 3 YEARS OF SCIENCE, OR VICE VERSA!  Math and Science credits must add up to 35 credits.  </w:t>
      </w:r>
    </w:p>
    <w:p w14:paraId="7BB2F286" w14:textId="57E5261E" w:rsidR="00CD79D8" w:rsidRPr="00701111" w:rsidRDefault="00100106" w:rsidP="00F37056">
      <w:pPr>
        <w:pStyle w:val="ListParagraph"/>
        <w:numPr>
          <w:ilvl w:val="1"/>
          <w:numId w:val="8"/>
        </w:numPr>
        <w:spacing w:line="240" w:lineRule="auto"/>
        <w:rPr>
          <w:rFonts w:cs="Arial"/>
          <w:color w:val="000000" w:themeColor="text1"/>
        </w:rPr>
      </w:pPr>
      <w:r w:rsidRPr="00701111">
        <w:rPr>
          <w:rFonts w:cs="Arial"/>
          <w:color w:val="000000" w:themeColor="text1"/>
        </w:rPr>
        <w:t>Social Studies</w:t>
      </w:r>
      <w:r w:rsidR="00CD79D8" w:rsidRPr="00701111">
        <w:rPr>
          <w:rFonts w:cs="Arial"/>
          <w:color w:val="000000" w:themeColor="text1"/>
        </w:rPr>
        <w:t xml:space="preserve"> – </w:t>
      </w:r>
      <w:r w:rsidR="00A1711A">
        <w:rPr>
          <w:rFonts w:cs="Arial"/>
          <w:color w:val="000000" w:themeColor="text1"/>
        </w:rPr>
        <w:t>20</w:t>
      </w:r>
      <w:r w:rsidR="00CD79D8" w:rsidRPr="00701111">
        <w:rPr>
          <w:rFonts w:cs="Arial"/>
          <w:color w:val="000000" w:themeColor="text1"/>
        </w:rPr>
        <w:t xml:space="preserve"> credits</w:t>
      </w:r>
    </w:p>
    <w:p w14:paraId="1B0EE6E8" w14:textId="77777777" w:rsidR="00CD79D8" w:rsidRPr="00701111" w:rsidRDefault="00CD79D8" w:rsidP="00F37056">
      <w:pPr>
        <w:pStyle w:val="ListParagraph"/>
        <w:numPr>
          <w:ilvl w:val="1"/>
          <w:numId w:val="8"/>
        </w:numPr>
        <w:spacing w:line="240" w:lineRule="auto"/>
        <w:rPr>
          <w:rFonts w:cs="Arial"/>
          <w:color w:val="000000" w:themeColor="text1"/>
        </w:rPr>
      </w:pPr>
      <w:r w:rsidRPr="00701111">
        <w:rPr>
          <w:rFonts w:cs="Arial"/>
          <w:color w:val="000000" w:themeColor="text1"/>
        </w:rPr>
        <w:t>Health and Physical Education – 12 credits</w:t>
      </w:r>
    </w:p>
    <w:p w14:paraId="25BD1F3C" w14:textId="7777777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Practical and Performing Arts – 5 credits</w:t>
      </w:r>
    </w:p>
    <w:p w14:paraId="6364092D" w14:textId="7777777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Computer Education – 2 credits</w:t>
      </w:r>
    </w:p>
    <w:p w14:paraId="0FC0EF06" w14:textId="7777777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Foreign language – 10 credits</w:t>
      </w:r>
      <w:r w:rsidRPr="00BA0FCD">
        <w:rPr>
          <w:rFonts w:cs="Arial"/>
          <w:color w:val="000000" w:themeColor="text1"/>
        </w:rPr>
        <w:tab/>
      </w:r>
    </w:p>
    <w:p w14:paraId="779E6D54" w14:textId="52B80D13" w:rsidR="00CD79D8" w:rsidRPr="00752F1C" w:rsidRDefault="00752F1C" w:rsidP="00F37056">
      <w:pPr>
        <w:pStyle w:val="ListParagraph"/>
        <w:numPr>
          <w:ilvl w:val="1"/>
          <w:numId w:val="8"/>
        </w:numPr>
        <w:spacing w:line="240" w:lineRule="auto"/>
        <w:rPr>
          <w:rFonts w:cs="Arial"/>
          <w:color w:val="000000" w:themeColor="text1"/>
        </w:rPr>
      </w:pPr>
      <w:r w:rsidRPr="00752F1C">
        <w:rPr>
          <w:rFonts w:cs="Arial"/>
          <w:color w:val="000000" w:themeColor="text1"/>
        </w:rPr>
        <w:t>Senior Seminar</w:t>
      </w:r>
      <w:r w:rsidR="00B93FEB">
        <w:rPr>
          <w:rFonts w:cs="Arial"/>
          <w:color w:val="000000" w:themeColor="text1"/>
        </w:rPr>
        <w:t>/Family Living</w:t>
      </w:r>
      <w:r w:rsidR="00CD79D8" w:rsidRPr="00752F1C">
        <w:rPr>
          <w:rFonts w:cs="Arial"/>
          <w:color w:val="000000" w:themeColor="text1"/>
        </w:rPr>
        <w:t xml:space="preserve"> – 5 credits</w:t>
      </w:r>
    </w:p>
    <w:p w14:paraId="13D5198B" w14:textId="304193C7" w:rsidR="00CD79D8" w:rsidRPr="00BA0FCD" w:rsidRDefault="00CD79D8" w:rsidP="00F37056">
      <w:pPr>
        <w:pStyle w:val="ListParagraph"/>
        <w:numPr>
          <w:ilvl w:val="1"/>
          <w:numId w:val="8"/>
        </w:numPr>
        <w:spacing w:line="240" w:lineRule="auto"/>
        <w:rPr>
          <w:rFonts w:cs="Arial"/>
          <w:color w:val="000000" w:themeColor="text1"/>
        </w:rPr>
      </w:pPr>
      <w:r w:rsidRPr="00BA0FCD">
        <w:rPr>
          <w:rFonts w:cs="Arial"/>
          <w:color w:val="000000" w:themeColor="text1"/>
        </w:rPr>
        <w:t>Elec</w:t>
      </w:r>
      <w:r w:rsidR="00A1711A">
        <w:rPr>
          <w:rFonts w:cs="Arial"/>
          <w:color w:val="000000" w:themeColor="text1"/>
        </w:rPr>
        <w:t>tives – as needed to complete 13</w:t>
      </w:r>
      <w:r w:rsidRPr="00BA0FCD">
        <w:rPr>
          <w:rFonts w:cs="Arial"/>
          <w:color w:val="000000" w:themeColor="text1"/>
        </w:rPr>
        <w:t>0 credit requirement</w:t>
      </w:r>
    </w:p>
    <w:p w14:paraId="7405BCD4" w14:textId="472E7335" w:rsidR="00812D0B" w:rsidRDefault="00100106" w:rsidP="00812D0B">
      <w:pPr>
        <w:ind w:left="1080"/>
        <w:rPr>
          <w:rFonts w:cs="Arial"/>
          <w:color w:val="000000" w:themeColor="text1"/>
        </w:rPr>
      </w:pPr>
      <w:r w:rsidRPr="00BA0FCD">
        <w:rPr>
          <w:rFonts w:cs="Arial"/>
          <w:color w:val="000000" w:themeColor="text1"/>
        </w:rPr>
        <w:lastRenderedPageBreak/>
        <w:t>A</w:t>
      </w:r>
      <w:r w:rsidR="001A1AB2" w:rsidRPr="00BA0FCD">
        <w:rPr>
          <w:rFonts w:cs="Arial"/>
          <w:color w:val="000000" w:themeColor="text1"/>
        </w:rPr>
        <w:t>ll</w:t>
      </w:r>
      <w:r w:rsidR="00E1040E">
        <w:rPr>
          <w:rFonts w:cs="Arial"/>
          <w:color w:val="000000" w:themeColor="text1"/>
        </w:rPr>
        <w:t xml:space="preserve"> students receiving the college</w:t>
      </w:r>
      <w:r w:rsidR="00752F1C">
        <w:rPr>
          <w:rFonts w:cs="Arial"/>
          <w:color w:val="000000" w:themeColor="text1"/>
        </w:rPr>
        <w:t xml:space="preserve">-prep </w:t>
      </w:r>
      <w:r w:rsidR="001A1AB2" w:rsidRPr="00BA0FCD">
        <w:rPr>
          <w:rFonts w:cs="Arial"/>
          <w:color w:val="000000" w:themeColor="text1"/>
        </w:rPr>
        <w:t xml:space="preserve">diploma will be </w:t>
      </w:r>
      <w:r w:rsidR="001A1AB2" w:rsidRPr="00812D0B">
        <w:rPr>
          <w:rFonts w:cs="Arial"/>
          <w:color w:val="000000" w:themeColor="text1"/>
        </w:rPr>
        <w:t>required</w:t>
      </w:r>
      <w:r w:rsidR="001A1AB2" w:rsidRPr="00BA0FCD">
        <w:rPr>
          <w:rFonts w:cs="Arial"/>
          <w:color w:val="000000" w:themeColor="text1"/>
        </w:rPr>
        <w:t xml:space="preserve"> to take </w:t>
      </w:r>
      <w:r w:rsidR="00811B26">
        <w:rPr>
          <w:rFonts w:cs="Arial"/>
          <w:color w:val="000000" w:themeColor="text1"/>
        </w:rPr>
        <w:t xml:space="preserve">either </w:t>
      </w:r>
      <w:r w:rsidR="00811B26" w:rsidRPr="00BA0FCD">
        <w:rPr>
          <w:rFonts w:cs="Arial"/>
          <w:color w:val="000000" w:themeColor="text1"/>
        </w:rPr>
        <w:t>the ACT or</w:t>
      </w:r>
      <w:r w:rsidRPr="00BA0FCD">
        <w:rPr>
          <w:rFonts w:cs="Arial"/>
          <w:color w:val="000000" w:themeColor="text1"/>
        </w:rPr>
        <w:t xml:space="preserve"> SAT</w:t>
      </w:r>
      <w:r w:rsidR="00456AD6">
        <w:rPr>
          <w:rFonts w:cs="Arial"/>
          <w:color w:val="000000" w:themeColor="text1"/>
        </w:rPr>
        <w:t xml:space="preserve"> (certain other tests may be accepted on an individual basis)</w:t>
      </w:r>
      <w:r w:rsidRPr="00BA0FCD">
        <w:rPr>
          <w:rFonts w:cs="Arial"/>
          <w:color w:val="000000" w:themeColor="text1"/>
        </w:rPr>
        <w:t>.</w:t>
      </w:r>
      <w:r w:rsidR="002D5ACD">
        <w:rPr>
          <w:rFonts w:cs="Arial"/>
          <w:color w:val="000000" w:themeColor="text1"/>
        </w:rPr>
        <w:t xml:space="preserve">  </w:t>
      </w:r>
      <w:r w:rsidR="00E1040E">
        <w:rPr>
          <w:rFonts w:cs="Arial"/>
          <w:color w:val="000000" w:themeColor="text1"/>
        </w:rPr>
        <w:t>All students who complete Algebra I before entering the 9</w:t>
      </w:r>
      <w:r w:rsidR="00E1040E" w:rsidRPr="00E1040E">
        <w:rPr>
          <w:rFonts w:cs="Arial"/>
          <w:color w:val="000000" w:themeColor="text1"/>
          <w:vertAlign w:val="superscript"/>
        </w:rPr>
        <w:t>th</w:t>
      </w:r>
      <w:r w:rsidR="00E1040E">
        <w:rPr>
          <w:rFonts w:cs="Arial"/>
          <w:color w:val="000000" w:themeColor="text1"/>
        </w:rPr>
        <w:t xml:space="preserve"> grade must complete three years of college preparatory mathematics in high school</w:t>
      </w:r>
      <w:r w:rsidR="00812D0B">
        <w:rPr>
          <w:rFonts w:cs="Arial"/>
          <w:color w:val="000000" w:themeColor="text1"/>
        </w:rPr>
        <w:t>.</w:t>
      </w:r>
    </w:p>
    <w:p w14:paraId="7D524C93" w14:textId="1B29FD70" w:rsidR="00CD79D8" w:rsidRPr="00BA0FCD" w:rsidRDefault="00CD79D8" w:rsidP="00812D0B">
      <w:pPr>
        <w:ind w:left="1080"/>
        <w:rPr>
          <w:rFonts w:cs="Arial"/>
          <w:b/>
          <w:bCs/>
          <w:color w:val="000000" w:themeColor="text1"/>
        </w:rPr>
      </w:pPr>
      <w:r w:rsidRPr="00BA0FCD">
        <w:rPr>
          <w:rFonts w:cs="Arial"/>
          <w:b/>
          <w:bCs/>
          <w:color w:val="000000" w:themeColor="text1"/>
        </w:rPr>
        <w:t>Honors Diploma</w:t>
      </w:r>
    </w:p>
    <w:p w14:paraId="59509837" w14:textId="77777777" w:rsidR="00CD79D8" w:rsidRPr="00BA0FCD" w:rsidRDefault="00CD79D8" w:rsidP="00EB65A9">
      <w:pPr>
        <w:pStyle w:val="BodyTextIndent"/>
        <w:ind w:left="1440"/>
        <w:rPr>
          <w:rFonts w:asciiTheme="minorHAnsi" w:hAnsiTheme="minorHAnsi"/>
          <w:color w:val="000000" w:themeColor="text1"/>
          <w:szCs w:val="22"/>
        </w:rPr>
      </w:pPr>
      <w:r w:rsidRPr="00BA0FCD">
        <w:rPr>
          <w:rFonts w:asciiTheme="minorHAnsi" w:hAnsiTheme="minorHAnsi"/>
          <w:color w:val="000000" w:themeColor="text1"/>
          <w:szCs w:val="22"/>
        </w:rPr>
        <w:t>Students must meet the above requirements.  In addition, students must also include the following sequences in their course offerings:</w:t>
      </w:r>
    </w:p>
    <w:p w14:paraId="03EC56B8" w14:textId="1D760589" w:rsidR="00787FD6" w:rsidRPr="00BA0FCD" w:rsidRDefault="00502D1A" w:rsidP="00F37056">
      <w:pPr>
        <w:pStyle w:val="ListParagraph"/>
        <w:numPr>
          <w:ilvl w:val="2"/>
          <w:numId w:val="9"/>
        </w:numPr>
        <w:rPr>
          <w:rFonts w:cs="Arial"/>
          <w:color w:val="000000" w:themeColor="text1"/>
        </w:rPr>
      </w:pPr>
      <w:r w:rsidRPr="00BA0FCD">
        <w:rPr>
          <w:rFonts w:cs="Arial"/>
          <w:color w:val="000000" w:themeColor="text1"/>
        </w:rPr>
        <w:t xml:space="preserve"> </w:t>
      </w:r>
      <w:r w:rsidR="00787FD6" w:rsidRPr="00BA0FCD">
        <w:rPr>
          <w:rFonts w:cs="Arial"/>
          <w:color w:val="000000" w:themeColor="text1"/>
        </w:rPr>
        <w:t>Math:  All courses completed befor</w:t>
      </w:r>
      <w:r w:rsidR="0079531D">
        <w:rPr>
          <w:rFonts w:cs="Arial"/>
          <w:color w:val="000000" w:themeColor="text1"/>
        </w:rPr>
        <w:t>e graduation; including</w:t>
      </w:r>
      <w:r w:rsidR="00787FD6" w:rsidRPr="00BA0FCD">
        <w:rPr>
          <w:rFonts w:cs="Arial"/>
          <w:color w:val="000000" w:themeColor="text1"/>
        </w:rPr>
        <w:t xml:space="preserve"> completion of Algebra I in Grade 8:</w:t>
      </w:r>
    </w:p>
    <w:p w14:paraId="1CC77111" w14:textId="77777777" w:rsidR="00CD79D8" w:rsidRPr="00BA0FCD" w:rsidRDefault="00CD79D8" w:rsidP="00F37056">
      <w:pPr>
        <w:pStyle w:val="ListParagraph"/>
        <w:numPr>
          <w:ilvl w:val="3"/>
          <w:numId w:val="10"/>
        </w:numPr>
        <w:spacing w:line="240" w:lineRule="auto"/>
        <w:rPr>
          <w:rFonts w:cs="Arial"/>
          <w:color w:val="000000" w:themeColor="text1"/>
        </w:rPr>
      </w:pPr>
      <w:r w:rsidRPr="00BA0FCD">
        <w:rPr>
          <w:rFonts w:cs="Arial"/>
          <w:color w:val="000000" w:themeColor="text1"/>
        </w:rPr>
        <w:t>Algebra I</w:t>
      </w:r>
    </w:p>
    <w:p w14:paraId="2A4950B3" w14:textId="77777777" w:rsidR="00CD79D8" w:rsidRPr="00BA0FCD" w:rsidRDefault="00CD79D8" w:rsidP="00F37056">
      <w:pPr>
        <w:pStyle w:val="ListParagraph"/>
        <w:numPr>
          <w:ilvl w:val="3"/>
          <w:numId w:val="10"/>
        </w:numPr>
        <w:spacing w:line="240" w:lineRule="auto"/>
        <w:rPr>
          <w:rFonts w:cs="Arial"/>
          <w:color w:val="000000" w:themeColor="text1"/>
        </w:rPr>
      </w:pPr>
      <w:r w:rsidRPr="00BA0FCD">
        <w:rPr>
          <w:rFonts w:cs="Arial"/>
          <w:color w:val="000000" w:themeColor="text1"/>
        </w:rPr>
        <w:t>Algebra II</w:t>
      </w:r>
    </w:p>
    <w:p w14:paraId="59A9AD5B" w14:textId="77777777" w:rsidR="00CD79D8" w:rsidRPr="00BA0FCD" w:rsidRDefault="00CD79D8" w:rsidP="00F37056">
      <w:pPr>
        <w:pStyle w:val="ListParagraph"/>
        <w:numPr>
          <w:ilvl w:val="3"/>
          <w:numId w:val="10"/>
        </w:numPr>
        <w:spacing w:line="240" w:lineRule="auto"/>
        <w:rPr>
          <w:rFonts w:cs="Arial"/>
          <w:color w:val="000000" w:themeColor="text1"/>
        </w:rPr>
      </w:pPr>
      <w:r w:rsidRPr="00BA0FCD">
        <w:rPr>
          <w:rFonts w:cs="Arial"/>
          <w:color w:val="000000" w:themeColor="text1"/>
        </w:rPr>
        <w:t>Geometry</w:t>
      </w:r>
    </w:p>
    <w:p w14:paraId="5D6C5D17" w14:textId="773840FB" w:rsidR="00CD79D8" w:rsidRPr="00BA0FCD" w:rsidRDefault="00456AD6" w:rsidP="00F37056">
      <w:pPr>
        <w:pStyle w:val="ListParagraph"/>
        <w:numPr>
          <w:ilvl w:val="3"/>
          <w:numId w:val="10"/>
        </w:numPr>
        <w:spacing w:line="240" w:lineRule="auto"/>
        <w:rPr>
          <w:rFonts w:cs="Arial"/>
          <w:color w:val="000000" w:themeColor="text1"/>
        </w:rPr>
      </w:pPr>
      <w:r>
        <w:rPr>
          <w:rFonts w:cs="Arial"/>
          <w:color w:val="000000" w:themeColor="text1"/>
        </w:rPr>
        <w:t>Pre-Calculus (formerly Advanced Math)</w:t>
      </w:r>
    </w:p>
    <w:p w14:paraId="213C1DD0" w14:textId="77777777" w:rsidR="00CD79D8" w:rsidRPr="00BA0FCD" w:rsidRDefault="00CD79D8" w:rsidP="00F37056">
      <w:pPr>
        <w:pStyle w:val="ListParagraph"/>
        <w:numPr>
          <w:ilvl w:val="3"/>
          <w:numId w:val="10"/>
        </w:numPr>
        <w:spacing w:line="240" w:lineRule="auto"/>
        <w:rPr>
          <w:rFonts w:cs="Arial"/>
          <w:color w:val="000000" w:themeColor="text1"/>
        </w:rPr>
      </w:pPr>
      <w:r w:rsidRPr="00BA0FCD">
        <w:rPr>
          <w:rFonts w:cs="Arial"/>
          <w:color w:val="000000" w:themeColor="text1"/>
        </w:rPr>
        <w:t>Calculus (AP)</w:t>
      </w:r>
    </w:p>
    <w:p w14:paraId="1A5081F7" w14:textId="77777777" w:rsidR="00FB1F4D" w:rsidRPr="00BA0FCD" w:rsidRDefault="00502D1A" w:rsidP="00F37056">
      <w:pPr>
        <w:pStyle w:val="ListParagraph"/>
        <w:numPr>
          <w:ilvl w:val="2"/>
          <w:numId w:val="9"/>
        </w:numPr>
        <w:rPr>
          <w:rFonts w:cs="Arial"/>
          <w:color w:val="000000" w:themeColor="text1"/>
        </w:rPr>
      </w:pPr>
      <w:r w:rsidRPr="00BA0FCD">
        <w:rPr>
          <w:rFonts w:cs="Arial"/>
          <w:color w:val="000000" w:themeColor="text1"/>
        </w:rPr>
        <w:t xml:space="preserve"> </w:t>
      </w:r>
      <w:r w:rsidR="00CD79D8" w:rsidRPr="00BA0FCD">
        <w:rPr>
          <w:rFonts w:cs="Arial"/>
          <w:color w:val="000000" w:themeColor="text1"/>
        </w:rPr>
        <w:t>Science:</w:t>
      </w:r>
      <w:r w:rsidR="00FB1F4D" w:rsidRPr="00BA0FCD">
        <w:rPr>
          <w:rFonts w:cs="Arial"/>
          <w:color w:val="000000" w:themeColor="text1"/>
        </w:rPr>
        <w:t xml:space="preserve">  Four courses completed before graduation:</w:t>
      </w:r>
    </w:p>
    <w:p w14:paraId="1D96AC8F" w14:textId="20BEAE18" w:rsidR="00CD79D8" w:rsidRPr="00BA0FCD" w:rsidRDefault="00B93FEB" w:rsidP="00F37056">
      <w:pPr>
        <w:pStyle w:val="ListParagraph"/>
        <w:numPr>
          <w:ilvl w:val="3"/>
          <w:numId w:val="11"/>
        </w:numPr>
        <w:rPr>
          <w:rFonts w:cs="Arial"/>
          <w:color w:val="000000" w:themeColor="text1"/>
        </w:rPr>
      </w:pPr>
      <w:r>
        <w:rPr>
          <w:rFonts w:cs="Arial"/>
          <w:color w:val="000000" w:themeColor="text1"/>
        </w:rPr>
        <w:t>Biology</w:t>
      </w:r>
    </w:p>
    <w:p w14:paraId="3866BCE5" w14:textId="2A3DC0C9" w:rsidR="00CD79D8" w:rsidRPr="00BA0FCD" w:rsidRDefault="00B93FEB" w:rsidP="00F37056">
      <w:pPr>
        <w:pStyle w:val="ListParagraph"/>
        <w:numPr>
          <w:ilvl w:val="3"/>
          <w:numId w:val="11"/>
        </w:numPr>
        <w:rPr>
          <w:rFonts w:cs="Arial"/>
          <w:color w:val="000000" w:themeColor="text1"/>
        </w:rPr>
      </w:pPr>
      <w:r>
        <w:rPr>
          <w:rFonts w:cs="Arial"/>
          <w:color w:val="000000" w:themeColor="text1"/>
        </w:rPr>
        <w:t>Physical Science</w:t>
      </w:r>
    </w:p>
    <w:p w14:paraId="586979F4" w14:textId="1E19A47B" w:rsidR="00CD79D8" w:rsidRPr="00BA0FCD" w:rsidRDefault="00CD79D8" w:rsidP="00F37056">
      <w:pPr>
        <w:pStyle w:val="ListParagraph"/>
        <w:numPr>
          <w:ilvl w:val="3"/>
          <w:numId w:val="11"/>
        </w:numPr>
        <w:rPr>
          <w:rFonts w:cs="Arial"/>
          <w:color w:val="000000" w:themeColor="text1"/>
        </w:rPr>
      </w:pPr>
      <w:r w:rsidRPr="00BA0FCD">
        <w:rPr>
          <w:rFonts w:cs="Arial"/>
          <w:color w:val="000000" w:themeColor="text1"/>
        </w:rPr>
        <w:t>Chemistry</w:t>
      </w:r>
    </w:p>
    <w:p w14:paraId="61785A88" w14:textId="77777777" w:rsidR="00FB1F4D" w:rsidRPr="00812D0B" w:rsidRDefault="00FB1F4D" w:rsidP="00F37056">
      <w:pPr>
        <w:pStyle w:val="ListParagraph"/>
        <w:numPr>
          <w:ilvl w:val="3"/>
          <w:numId w:val="11"/>
        </w:numPr>
        <w:rPr>
          <w:rFonts w:cs="Arial"/>
          <w:color w:val="000000" w:themeColor="text1"/>
        </w:rPr>
      </w:pPr>
      <w:r w:rsidRPr="00812D0B">
        <w:rPr>
          <w:rFonts w:cs="Arial"/>
          <w:color w:val="000000" w:themeColor="text1"/>
        </w:rPr>
        <w:t>Human Anatomy</w:t>
      </w:r>
    </w:p>
    <w:p w14:paraId="61360BE4" w14:textId="77777777" w:rsidR="00CD79D8" w:rsidRPr="00BA0FCD" w:rsidRDefault="00CD79D8" w:rsidP="00F37056">
      <w:pPr>
        <w:pStyle w:val="ListParagraph"/>
        <w:numPr>
          <w:ilvl w:val="3"/>
          <w:numId w:val="11"/>
        </w:numPr>
        <w:rPr>
          <w:rFonts w:cs="Arial"/>
          <w:color w:val="000000" w:themeColor="text1"/>
        </w:rPr>
      </w:pPr>
      <w:r w:rsidRPr="00BA0FCD">
        <w:rPr>
          <w:rFonts w:cs="Arial"/>
          <w:color w:val="000000" w:themeColor="text1"/>
        </w:rPr>
        <w:t>Physics</w:t>
      </w:r>
    </w:p>
    <w:p w14:paraId="717306A9" w14:textId="4421D4EB" w:rsidR="00CD79D8" w:rsidRPr="00BA0FCD" w:rsidRDefault="00502D1A" w:rsidP="00F37056">
      <w:pPr>
        <w:pStyle w:val="ListParagraph"/>
        <w:numPr>
          <w:ilvl w:val="2"/>
          <w:numId w:val="9"/>
        </w:numPr>
        <w:rPr>
          <w:rFonts w:cs="Arial"/>
          <w:color w:val="000000" w:themeColor="text1"/>
        </w:rPr>
      </w:pPr>
      <w:r w:rsidRPr="00BA0FCD">
        <w:rPr>
          <w:rFonts w:cs="Arial"/>
          <w:color w:val="000000" w:themeColor="text1"/>
        </w:rPr>
        <w:t xml:space="preserve"> </w:t>
      </w:r>
      <w:r w:rsidR="003E2019" w:rsidRPr="00BA0FCD">
        <w:rPr>
          <w:rFonts w:cs="Arial"/>
          <w:color w:val="000000" w:themeColor="text1"/>
        </w:rPr>
        <w:t xml:space="preserve">AP </w:t>
      </w:r>
      <w:r w:rsidR="005F1488" w:rsidRPr="00BA0FCD">
        <w:rPr>
          <w:rFonts w:cs="Arial"/>
          <w:color w:val="000000" w:themeColor="text1"/>
        </w:rPr>
        <w:t xml:space="preserve">English Language and Composition </w:t>
      </w:r>
      <w:r w:rsidR="009C1D3C" w:rsidRPr="00BA0FCD">
        <w:rPr>
          <w:rFonts w:cs="Arial"/>
          <w:color w:val="000000" w:themeColor="text1"/>
        </w:rPr>
        <w:t xml:space="preserve">and AP English Literature </w:t>
      </w:r>
      <w:r w:rsidR="00E1040E">
        <w:rPr>
          <w:rFonts w:cs="Arial"/>
          <w:color w:val="000000" w:themeColor="text1"/>
        </w:rPr>
        <w:t>and Composition</w:t>
      </w:r>
      <w:r w:rsidR="00456AD6">
        <w:rPr>
          <w:rFonts w:cs="Arial"/>
          <w:color w:val="000000" w:themeColor="text1"/>
        </w:rPr>
        <w:t>.</w:t>
      </w:r>
    </w:p>
    <w:p w14:paraId="64D3839E" w14:textId="6B081C47" w:rsidR="00FB1F4D" w:rsidRPr="00BA0FCD" w:rsidRDefault="00502D1A" w:rsidP="00F37056">
      <w:pPr>
        <w:pStyle w:val="BodyTextIndent2"/>
        <w:numPr>
          <w:ilvl w:val="2"/>
          <w:numId w:val="9"/>
        </w:numPr>
        <w:rPr>
          <w:rFonts w:asciiTheme="minorHAnsi" w:hAnsiTheme="minorHAnsi"/>
          <w:color w:val="000000" w:themeColor="text1"/>
          <w:szCs w:val="22"/>
        </w:rPr>
      </w:pPr>
      <w:r w:rsidRPr="00BA0FCD">
        <w:rPr>
          <w:rFonts w:asciiTheme="minorHAnsi" w:hAnsiTheme="minorHAnsi"/>
          <w:color w:val="000000" w:themeColor="text1"/>
          <w:szCs w:val="22"/>
        </w:rPr>
        <w:t xml:space="preserve"> </w:t>
      </w:r>
      <w:r w:rsidR="00FB1F4D" w:rsidRPr="00BA0FCD">
        <w:rPr>
          <w:rFonts w:asciiTheme="minorHAnsi" w:hAnsiTheme="minorHAnsi"/>
          <w:color w:val="000000" w:themeColor="text1"/>
          <w:szCs w:val="22"/>
        </w:rPr>
        <w:t>Foreign Language – at least three years</w:t>
      </w:r>
      <w:r w:rsidR="00352528">
        <w:rPr>
          <w:rFonts w:asciiTheme="minorHAnsi" w:hAnsiTheme="minorHAnsi"/>
          <w:color w:val="000000" w:themeColor="text1"/>
          <w:szCs w:val="22"/>
        </w:rPr>
        <w:t xml:space="preserve">, but could possibly be waived IF a student is taking </w:t>
      </w:r>
      <w:r w:rsidR="00D34419">
        <w:rPr>
          <w:rFonts w:asciiTheme="minorHAnsi" w:hAnsiTheme="minorHAnsi"/>
          <w:color w:val="000000" w:themeColor="text1"/>
          <w:szCs w:val="22"/>
        </w:rPr>
        <w:t>an online course for dua</w:t>
      </w:r>
      <w:r w:rsidR="00812D0B">
        <w:rPr>
          <w:rFonts w:asciiTheme="minorHAnsi" w:hAnsiTheme="minorHAnsi"/>
          <w:color w:val="000000" w:themeColor="text1"/>
          <w:szCs w:val="22"/>
        </w:rPr>
        <w:t>l-credit or advanced placement.</w:t>
      </w:r>
    </w:p>
    <w:p w14:paraId="216D38EA" w14:textId="77777777" w:rsidR="00CD79D8" w:rsidRPr="00BA0FCD" w:rsidRDefault="00502D1A" w:rsidP="00F37056">
      <w:pPr>
        <w:pStyle w:val="BodyTextIndent2"/>
        <w:numPr>
          <w:ilvl w:val="2"/>
          <w:numId w:val="9"/>
        </w:numPr>
        <w:rPr>
          <w:rFonts w:asciiTheme="minorHAnsi" w:hAnsiTheme="minorHAnsi"/>
          <w:color w:val="000000" w:themeColor="text1"/>
          <w:szCs w:val="22"/>
        </w:rPr>
      </w:pPr>
      <w:r w:rsidRPr="00BA0FCD">
        <w:rPr>
          <w:rFonts w:asciiTheme="minorHAnsi" w:hAnsiTheme="minorHAnsi"/>
          <w:color w:val="000000" w:themeColor="text1"/>
          <w:szCs w:val="22"/>
        </w:rPr>
        <w:t xml:space="preserve"> </w:t>
      </w:r>
      <w:r w:rsidR="00CD79D8" w:rsidRPr="00BA0FCD">
        <w:rPr>
          <w:rFonts w:asciiTheme="minorHAnsi" w:hAnsiTheme="minorHAnsi"/>
          <w:color w:val="000000" w:themeColor="text1"/>
          <w:szCs w:val="22"/>
        </w:rPr>
        <w:t xml:space="preserve">Participation in special individual activities, such as the ACSI Fine Arts Festival,    South Jersey Chorus, Band or Orchestra - or some other comparable activity of the student’s choice, as approved by the administration. At least one special activity required </w:t>
      </w:r>
      <w:r w:rsidR="00615247" w:rsidRPr="00BA0FCD">
        <w:rPr>
          <w:rFonts w:asciiTheme="minorHAnsi" w:hAnsiTheme="minorHAnsi"/>
          <w:color w:val="000000" w:themeColor="text1"/>
          <w:szCs w:val="22"/>
        </w:rPr>
        <w:t xml:space="preserve">during </w:t>
      </w:r>
      <w:r w:rsidR="00CD79D8" w:rsidRPr="00BA0FCD">
        <w:rPr>
          <w:rFonts w:asciiTheme="minorHAnsi" w:hAnsiTheme="minorHAnsi"/>
          <w:color w:val="000000" w:themeColor="text1"/>
          <w:szCs w:val="22"/>
        </w:rPr>
        <w:t>each of the four years of high school.</w:t>
      </w:r>
    </w:p>
    <w:p w14:paraId="762D2DCA" w14:textId="77777777" w:rsidR="0046442D" w:rsidRPr="00BA0FCD" w:rsidRDefault="00502D1A" w:rsidP="00F37056">
      <w:pPr>
        <w:pStyle w:val="BodyTextIndent2"/>
        <w:numPr>
          <w:ilvl w:val="2"/>
          <w:numId w:val="9"/>
        </w:numPr>
        <w:rPr>
          <w:rFonts w:asciiTheme="minorHAnsi" w:hAnsiTheme="minorHAnsi"/>
          <w:color w:val="000000" w:themeColor="text1"/>
          <w:szCs w:val="22"/>
        </w:rPr>
      </w:pPr>
      <w:r w:rsidRPr="00BA0FCD">
        <w:rPr>
          <w:rFonts w:asciiTheme="minorHAnsi" w:hAnsiTheme="minorHAnsi"/>
          <w:color w:val="000000" w:themeColor="text1"/>
          <w:szCs w:val="22"/>
        </w:rPr>
        <w:t xml:space="preserve"> </w:t>
      </w:r>
      <w:r w:rsidR="00100106" w:rsidRPr="00BA0FCD">
        <w:rPr>
          <w:rFonts w:asciiTheme="minorHAnsi" w:hAnsiTheme="minorHAnsi"/>
          <w:color w:val="000000" w:themeColor="text1"/>
          <w:szCs w:val="22"/>
        </w:rPr>
        <w:t>P</w:t>
      </w:r>
      <w:r w:rsidR="0046442D" w:rsidRPr="00BA0FCD">
        <w:rPr>
          <w:rFonts w:asciiTheme="minorHAnsi" w:hAnsiTheme="minorHAnsi"/>
          <w:color w:val="000000" w:themeColor="text1"/>
          <w:szCs w:val="22"/>
        </w:rPr>
        <w:t>articipation in at least one in-school co-curricular activity is required during the first two years of high school.</w:t>
      </w:r>
    </w:p>
    <w:p w14:paraId="692F604E" w14:textId="48B655AE" w:rsidR="0027455E" w:rsidRDefault="00502D1A" w:rsidP="0027455E">
      <w:pPr>
        <w:numPr>
          <w:ilvl w:val="2"/>
          <w:numId w:val="9"/>
        </w:numPr>
        <w:rPr>
          <w:rFonts w:cs="Arial"/>
          <w:color w:val="000000" w:themeColor="text1"/>
        </w:rPr>
      </w:pPr>
      <w:r w:rsidRPr="00BA0FCD">
        <w:rPr>
          <w:rFonts w:cs="Arial"/>
          <w:color w:val="000000" w:themeColor="text1"/>
        </w:rPr>
        <w:t xml:space="preserve"> </w:t>
      </w:r>
      <w:r w:rsidR="00CD79D8" w:rsidRPr="00BA0FCD">
        <w:rPr>
          <w:rFonts w:cs="Arial"/>
          <w:color w:val="000000" w:themeColor="text1"/>
        </w:rPr>
        <w:t>Elec</w:t>
      </w:r>
      <w:r w:rsidR="00A1711A">
        <w:rPr>
          <w:rFonts w:cs="Arial"/>
          <w:color w:val="000000" w:themeColor="text1"/>
        </w:rPr>
        <w:t>tives – as needed to complete 13</w:t>
      </w:r>
      <w:r w:rsidR="00CD79D8" w:rsidRPr="00BA0FCD">
        <w:rPr>
          <w:rFonts w:cs="Arial"/>
          <w:color w:val="000000" w:themeColor="text1"/>
        </w:rPr>
        <w:t xml:space="preserve">0 </w:t>
      </w:r>
      <w:r w:rsidR="005A77B9" w:rsidRPr="00BA0FCD">
        <w:rPr>
          <w:rFonts w:cs="Arial"/>
          <w:color w:val="000000" w:themeColor="text1"/>
        </w:rPr>
        <w:t>credit</w:t>
      </w:r>
      <w:r w:rsidR="00CD79D8" w:rsidRPr="00BA0FCD">
        <w:rPr>
          <w:rFonts w:cs="Arial"/>
          <w:color w:val="000000" w:themeColor="text1"/>
        </w:rPr>
        <w:t xml:space="preserve"> requirement</w:t>
      </w:r>
    </w:p>
    <w:p w14:paraId="5C4ABABC" w14:textId="18EC60D6" w:rsidR="00812D0B" w:rsidRPr="0027455E" w:rsidRDefault="0027455E" w:rsidP="0027455E">
      <w:pPr>
        <w:numPr>
          <w:ilvl w:val="2"/>
          <w:numId w:val="9"/>
        </w:numPr>
        <w:rPr>
          <w:rFonts w:cs="Arial"/>
          <w:color w:val="000000" w:themeColor="text1"/>
        </w:rPr>
      </w:pPr>
      <w:r>
        <w:rPr>
          <w:rFonts w:cs="Arial"/>
          <w:color w:val="000000" w:themeColor="text1"/>
        </w:rPr>
        <w:lastRenderedPageBreak/>
        <w:t xml:space="preserve">  </w:t>
      </w:r>
      <w:r w:rsidR="003E2019" w:rsidRPr="0027455E">
        <w:rPr>
          <w:rFonts w:cs="Arial"/>
          <w:bCs/>
          <w:color w:val="000000" w:themeColor="text1"/>
        </w:rPr>
        <w:t>S</w:t>
      </w:r>
      <w:r w:rsidR="001A1AB2" w:rsidRPr="0027455E">
        <w:rPr>
          <w:rFonts w:cs="Arial"/>
          <w:bCs/>
          <w:color w:val="000000" w:themeColor="text1"/>
        </w:rPr>
        <w:t>tudents earning an honors diploma must have a</w:t>
      </w:r>
      <w:r w:rsidRPr="0027455E">
        <w:rPr>
          <w:rFonts w:cs="Arial"/>
          <w:bCs/>
          <w:color w:val="000000" w:themeColor="text1"/>
        </w:rPr>
        <w:t xml:space="preserve"> cumulative</w:t>
      </w:r>
      <w:r w:rsidR="001A1AB2" w:rsidRPr="0027455E">
        <w:rPr>
          <w:rFonts w:cs="Arial"/>
          <w:bCs/>
          <w:color w:val="000000" w:themeColor="text1"/>
        </w:rPr>
        <w:t xml:space="preserve"> 8</w:t>
      </w:r>
      <w:r w:rsidR="00E668F9" w:rsidRPr="0027455E">
        <w:rPr>
          <w:rFonts w:cs="Arial"/>
          <w:bCs/>
          <w:color w:val="000000" w:themeColor="text1"/>
        </w:rPr>
        <w:t>7</w:t>
      </w:r>
      <w:r w:rsidR="001A1AB2" w:rsidRPr="0027455E">
        <w:rPr>
          <w:rFonts w:cs="Arial"/>
          <w:bCs/>
          <w:color w:val="000000" w:themeColor="text1"/>
        </w:rPr>
        <w:t xml:space="preserve"> average during the first two years of high school and a final GPA (end of high school) of at least 85.</w:t>
      </w:r>
    </w:p>
    <w:p w14:paraId="2762E8BC" w14:textId="4CD4FC99" w:rsidR="00E9331A" w:rsidRPr="00BA0FCD" w:rsidRDefault="003E2019" w:rsidP="009C6BA5">
      <w:pPr>
        <w:ind w:left="1080"/>
        <w:rPr>
          <w:rFonts w:cs="Arial"/>
          <w:bCs/>
          <w:color w:val="000000" w:themeColor="text1"/>
        </w:rPr>
      </w:pPr>
      <w:r w:rsidRPr="00BA0FCD">
        <w:rPr>
          <w:rFonts w:cs="Arial"/>
          <w:bCs/>
          <w:color w:val="000000" w:themeColor="text1"/>
        </w:rPr>
        <w:t>S</w:t>
      </w:r>
      <w:r w:rsidR="00E9331A" w:rsidRPr="00BA0FCD">
        <w:rPr>
          <w:rFonts w:cs="Arial"/>
          <w:bCs/>
          <w:color w:val="000000" w:themeColor="text1"/>
        </w:rPr>
        <w:t xml:space="preserve">tudents receiving an honors diploma are </w:t>
      </w:r>
      <w:r w:rsidR="00E9331A" w:rsidRPr="00293DDE">
        <w:rPr>
          <w:rFonts w:cs="Arial"/>
          <w:bCs/>
          <w:color w:val="000000" w:themeColor="text1"/>
          <w:u w:val="single"/>
        </w:rPr>
        <w:t>required</w:t>
      </w:r>
      <w:r w:rsidR="00E9331A" w:rsidRPr="00BA0FCD">
        <w:rPr>
          <w:rFonts w:cs="Arial"/>
          <w:bCs/>
          <w:color w:val="000000" w:themeColor="text1"/>
        </w:rPr>
        <w:t xml:space="preserve"> to take the SAT </w:t>
      </w:r>
      <w:r w:rsidR="00B915CD">
        <w:rPr>
          <w:rFonts w:cs="Arial"/>
          <w:bCs/>
          <w:color w:val="000000" w:themeColor="text1"/>
        </w:rPr>
        <w:t>or</w:t>
      </w:r>
      <w:r w:rsidR="009D0B70" w:rsidRPr="00BA0FCD">
        <w:rPr>
          <w:rFonts w:cs="Arial"/>
          <w:bCs/>
          <w:color w:val="000000" w:themeColor="text1"/>
        </w:rPr>
        <w:t xml:space="preserve"> </w:t>
      </w:r>
      <w:r w:rsidR="00E9331A" w:rsidRPr="00BA0FCD">
        <w:rPr>
          <w:rFonts w:cs="Arial"/>
          <w:bCs/>
          <w:color w:val="000000" w:themeColor="text1"/>
        </w:rPr>
        <w:t xml:space="preserve">ACT before graduation.  In addition the student must take either one </w:t>
      </w:r>
      <w:r w:rsidR="004D28D6">
        <w:rPr>
          <w:rFonts w:cs="Arial"/>
          <w:bCs/>
          <w:color w:val="000000" w:themeColor="text1"/>
        </w:rPr>
        <w:t xml:space="preserve">CLEP exam, </w:t>
      </w:r>
      <w:r w:rsidR="00E9331A" w:rsidRPr="00BA0FCD">
        <w:rPr>
          <w:rFonts w:cs="Arial"/>
          <w:bCs/>
          <w:color w:val="000000" w:themeColor="text1"/>
        </w:rPr>
        <w:t xml:space="preserve">AP </w:t>
      </w:r>
      <w:r w:rsidR="002D5ACD">
        <w:rPr>
          <w:rFonts w:cs="Arial"/>
          <w:bCs/>
          <w:color w:val="000000" w:themeColor="text1"/>
        </w:rPr>
        <w:t>S</w:t>
      </w:r>
      <w:r w:rsidR="00E9331A" w:rsidRPr="00BA0FCD">
        <w:rPr>
          <w:rFonts w:cs="Arial"/>
          <w:bCs/>
          <w:color w:val="000000" w:themeColor="text1"/>
        </w:rPr>
        <w:t xml:space="preserve">ubject </w:t>
      </w:r>
      <w:r w:rsidR="002D5ACD">
        <w:rPr>
          <w:rFonts w:cs="Arial"/>
          <w:bCs/>
          <w:color w:val="000000" w:themeColor="text1"/>
        </w:rPr>
        <w:t>T</w:t>
      </w:r>
      <w:r w:rsidR="00E9331A" w:rsidRPr="00BA0FCD">
        <w:rPr>
          <w:rFonts w:cs="Arial"/>
          <w:bCs/>
          <w:color w:val="000000" w:themeColor="text1"/>
        </w:rPr>
        <w:t>est or one SAT Subject Test before graduation.</w:t>
      </w:r>
      <w:r w:rsidR="002D5ACD">
        <w:rPr>
          <w:rFonts w:cs="Arial"/>
          <w:bCs/>
          <w:color w:val="000000" w:themeColor="text1"/>
        </w:rPr>
        <w:t xml:space="preserve">  </w:t>
      </w:r>
      <w:r w:rsidR="00E1040E">
        <w:rPr>
          <w:rFonts w:cs="Arial"/>
          <w:bCs/>
          <w:color w:val="000000" w:themeColor="text1"/>
        </w:rPr>
        <w:t>Once the number of AP classroom course offerings reaches three, the student must take at</w:t>
      </w:r>
      <w:r w:rsidR="00293DDE">
        <w:rPr>
          <w:rFonts w:cs="Arial"/>
          <w:bCs/>
          <w:color w:val="000000" w:themeColor="text1"/>
        </w:rPr>
        <w:t xml:space="preserve"> least two AP Subject tests</w:t>
      </w:r>
      <w:r w:rsidR="00E1040E">
        <w:rPr>
          <w:rFonts w:cs="Arial"/>
          <w:bCs/>
          <w:color w:val="000000" w:themeColor="text1"/>
        </w:rPr>
        <w:t xml:space="preserve"> before </w:t>
      </w:r>
      <w:r w:rsidR="0014233F">
        <w:rPr>
          <w:rFonts w:cs="Arial"/>
          <w:bCs/>
          <w:color w:val="000000" w:themeColor="text1"/>
        </w:rPr>
        <w:t>graduation</w:t>
      </w:r>
      <w:r w:rsidR="00E1040E">
        <w:rPr>
          <w:rFonts w:cs="Arial"/>
          <w:bCs/>
          <w:color w:val="000000" w:themeColor="text1"/>
        </w:rPr>
        <w:t>.</w:t>
      </w:r>
    </w:p>
    <w:p w14:paraId="18873410" w14:textId="77777777" w:rsidR="00CD79D8" w:rsidRPr="00BA0FCD" w:rsidRDefault="00CD79D8" w:rsidP="00F37056">
      <w:pPr>
        <w:numPr>
          <w:ilvl w:val="0"/>
          <w:numId w:val="7"/>
        </w:numPr>
        <w:ind w:left="1440"/>
        <w:rPr>
          <w:rFonts w:cs="Arial"/>
          <w:b/>
          <w:bCs/>
          <w:color w:val="000000" w:themeColor="text1"/>
        </w:rPr>
      </w:pPr>
      <w:r w:rsidRPr="00BA0FCD">
        <w:rPr>
          <w:rFonts w:cs="Arial"/>
          <w:b/>
          <w:bCs/>
          <w:color w:val="000000" w:themeColor="text1"/>
        </w:rPr>
        <w:t>General Diploma</w:t>
      </w:r>
    </w:p>
    <w:p w14:paraId="15E51365" w14:textId="77777777" w:rsidR="00B37B4A" w:rsidRPr="00BA0FCD" w:rsidRDefault="00B37B4A">
      <w:pPr>
        <w:ind w:left="1080"/>
        <w:rPr>
          <w:rFonts w:cs="Arial"/>
          <w:color w:val="000000" w:themeColor="text1"/>
        </w:rPr>
      </w:pPr>
      <w:r w:rsidRPr="00BA0FCD">
        <w:rPr>
          <w:rFonts w:cs="Arial"/>
          <w:color w:val="000000" w:themeColor="text1"/>
        </w:rPr>
        <w:t>Students must meet the requirements listed below by observing designated concentrations for specific requirements.</w:t>
      </w:r>
    </w:p>
    <w:p w14:paraId="1025CB68" w14:textId="77777777" w:rsidR="007C3BF5" w:rsidRPr="00BA0FCD" w:rsidRDefault="007C3BF5" w:rsidP="00F37056">
      <w:pPr>
        <w:pStyle w:val="ListParagraph"/>
        <w:numPr>
          <w:ilvl w:val="0"/>
          <w:numId w:val="16"/>
        </w:numPr>
        <w:ind w:left="1800"/>
        <w:rPr>
          <w:rFonts w:cs="Arial"/>
          <w:color w:val="000000" w:themeColor="text1"/>
        </w:rPr>
      </w:pPr>
      <w:r w:rsidRPr="00BA0FCD">
        <w:rPr>
          <w:rFonts w:cs="Arial"/>
          <w:color w:val="000000" w:themeColor="text1"/>
        </w:rPr>
        <w:t>General Requirements</w:t>
      </w:r>
      <w:r w:rsidR="00CD79D8" w:rsidRPr="00BA0FCD">
        <w:rPr>
          <w:rFonts w:cs="Arial"/>
          <w:color w:val="000000" w:themeColor="text1"/>
        </w:rPr>
        <w:t>:</w:t>
      </w:r>
    </w:p>
    <w:p w14:paraId="14F913B9" w14:textId="77777777" w:rsidR="00CD79D8" w:rsidRPr="00BA0FCD" w:rsidRDefault="00CD79D8" w:rsidP="00F37056">
      <w:pPr>
        <w:pStyle w:val="ListParagraph"/>
        <w:numPr>
          <w:ilvl w:val="0"/>
          <w:numId w:val="17"/>
        </w:numPr>
        <w:ind w:left="2160"/>
        <w:rPr>
          <w:rFonts w:cs="Arial"/>
          <w:color w:val="000000" w:themeColor="text1"/>
        </w:rPr>
      </w:pPr>
      <w:r w:rsidRPr="00BA0FCD">
        <w:rPr>
          <w:rFonts w:cs="Arial"/>
          <w:color w:val="000000" w:themeColor="text1"/>
        </w:rPr>
        <w:t>Bible – 20 credits</w:t>
      </w:r>
    </w:p>
    <w:p w14:paraId="327669DD" w14:textId="77777777" w:rsidR="00CD79D8" w:rsidRPr="00BA0FCD" w:rsidRDefault="00CD79D8" w:rsidP="00F37056">
      <w:pPr>
        <w:pStyle w:val="ListParagraph"/>
        <w:numPr>
          <w:ilvl w:val="0"/>
          <w:numId w:val="17"/>
        </w:numPr>
        <w:ind w:left="2160"/>
        <w:rPr>
          <w:rFonts w:cs="Arial"/>
          <w:color w:val="000000" w:themeColor="text1"/>
        </w:rPr>
      </w:pPr>
      <w:r w:rsidRPr="00BA0FCD">
        <w:rPr>
          <w:rFonts w:cs="Arial"/>
          <w:color w:val="000000" w:themeColor="text1"/>
        </w:rPr>
        <w:t>English – 20 credits</w:t>
      </w:r>
    </w:p>
    <w:p w14:paraId="03C80BF8" w14:textId="1CA3C9C7" w:rsidR="00CD79D8" w:rsidRDefault="00665D0F" w:rsidP="00F37056">
      <w:pPr>
        <w:pStyle w:val="ListParagraph"/>
        <w:numPr>
          <w:ilvl w:val="0"/>
          <w:numId w:val="17"/>
        </w:numPr>
        <w:ind w:left="2160"/>
        <w:rPr>
          <w:rFonts w:cs="Arial"/>
          <w:color w:val="000000" w:themeColor="text1"/>
        </w:rPr>
      </w:pPr>
      <w:r w:rsidRPr="00BA0FCD">
        <w:rPr>
          <w:rFonts w:cs="Arial"/>
          <w:color w:val="000000" w:themeColor="text1"/>
        </w:rPr>
        <w:t>Math</w:t>
      </w:r>
      <w:r w:rsidR="00CD79D8" w:rsidRPr="00BA0FCD">
        <w:rPr>
          <w:rFonts w:cs="Arial"/>
          <w:color w:val="000000" w:themeColor="text1"/>
        </w:rPr>
        <w:t xml:space="preserve"> – </w:t>
      </w:r>
      <w:r w:rsidR="0014233F" w:rsidRPr="00812D0B">
        <w:rPr>
          <w:rFonts w:cs="Arial"/>
          <w:color w:val="000000" w:themeColor="text1"/>
        </w:rPr>
        <w:t>15</w:t>
      </w:r>
      <w:r w:rsidR="004D28D6">
        <w:rPr>
          <w:rFonts w:cs="Arial"/>
          <w:color w:val="000000" w:themeColor="text1"/>
        </w:rPr>
        <w:t xml:space="preserve"> credits</w:t>
      </w:r>
    </w:p>
    <w:p w14:paraId="1FA41B3D" w14:textId="77777777" w:rsidR="00A1711A" w:rsidRPr="00A1711A" w:rsidRDefault="00A1711A" w:rsidP="00A1711A">
      <w:pPr>
        <w:pStyle w:val="ListParagraph"/>
        <w:numPr>
          <w:ilvl w:val="0"/>
          <w:numId w:val="17"/>
        </w:numPr>
        <w:ind w:left="2160"/>
        <w:rPr>
          <w:rFonts w:cs="Arial"/>
          <w:color w:val="000000" w:themeColor="text1"/>
        </w:rPr>
      </w:pPr>
      <w:r w:rsidRPr="00A1711A">
        <w:rPr>
          <w:rFonts w:cs="Arial"/>
          <w:color w:val="000000" w:themeColor="text1"/>
        </w:rPr>
        <w:t xml:space="preserve">Science – 15 (or 20) credits MUST HAVE 4 YEARS OF MATH AND 3 YEARS OF SCIENCE, OR VICE VERSA!  Math and Science credits must add up to 35 credits.  </w:t>
      </w:r>
    </w:p>
    <w:p w14:paraId="4157520A" w14:textId="10DF90D5" w:rsidR="00CD79D8" w:rsidRPr="00BA0FCD" w:rsidRDefault="00AB0530" w:rsidP="00F37056">
      <w:pPr>
        <w:pStyle w:val="ListParagraph"/>
        <w:numPr>
          <w:ilvl w:val="0"/>
          <w:numId w:val="17"/>
        </w:numPr>
        <w:ind w:left="2160"/>
        <w:rPr>
          <w:rFonts w:cs="Arial"/>
          <w:color w:val="000000" w:themeColor="text1"/>
        </w:rPr>
      </w:pPr>
      <w:r w:rsidRPr="00BA0FCD">
        <w:rPr>
          <w:rFonts w:cs="Arial"/>
          <w:color w:val="000000" w:themeColor="text1"/>
        </w:rPr>
        <w:t>Social Studies</w:t>
      </w:r>
      <w:r w:rsidR="00CD79D8" w:rsidRPr="00BA0FCD">
        <w:rPr>
          <w:rFonts w:cs="Arial"/>
          <w:color w:val="000000" w:themeColor="text1"/>
        </w:rPr>
        <w:t xml:space="preserve"> – </w:t>
      </w:r>
      <w:r w:rsidR="00A1711A">
        <w:rPr>
          <w:rFonts w:cs="Arial"/>
          <w:color w:val="000000" w:themeColor="text1"/>
        </w:rPr>
        <w:t>20</w:t>
      </w:r>
      <w:r w:rsidR="00CD79D8" w:rsidRPr="00BA0FCD">
        <w:rPr>
          <w:rFonts w:cs="Arial"/>
          <w:color w:val="000000" w:themeColor="text1"/>
        </w:rPr>
        <w:t xml:space="preserve"> credits </w:t>
      </w:r>
    </w:p>
    <w:p w14:paraId="4DF30ECB" w14:textId="77777777" w:rsidR="00665D0F" w:rsidRPr="00BA0FCD" w:rsidRDefault="00665D0F" w:rsidP="00F37056">
      <w:pPr>
        <w:pStyle w:val="ListParagraph"/>
        <w:numPr>
          <w:ilvl w:val="0"/>
          <w:numId w:val="17"/>
        </w:numPr>
        <w:ind w:left="2160"/>
        <w:rPr>
          <w:rFonts w:cs="Arial"/>
          <w:color w:val="000000" w:themeColor="text1"/>
        </w:rPr>
      </w:pPr>
      <w:r w:rsidRPr="00BA0FCD">
        <w:rPr>
          <w:rFonts w:cs="Arial"/>
          <w:color w:val="000000" w:themeColor="text1"/>
        </w:rPr>
        <w:t>Health and Physical Education – 12 credits</w:t>
      </w:r>
    </w:p>
    <w:p w14:paraId="008B4E54" w14:textId="77777777" w:rsidR="00CD79D8" w:rsidRPr="00BA0FCD" w:rsidRDefault="00CD79D8" w:rsidP="00F37056">
      <w:pPr>
        <w:pStyle w:val="ListParagraph"/>
        <w:numPr>
          <w:ilvl w:val="0"/>
          <w:numId w:val="17"/>
        </w:numPr>
        <w:ind w:left="2160"/>
        <w:rPr>
          <w:rFonts w:cs="Arial"/>
          <w:color w:val="000000" w:themeColor="text1"/>
        </w:rPr>
      </w:pPr>
      <w:r w:rsidRPr="00BA0FCD">
        <w:rPr>
          <w:rFonts w:cs="Arial"/>
          <w:color w:val="000000" w:themeColor="text1"/>
        </w:rPr>
        <w:t xml:space="preserve">Computer </w:t>
      </w:r>
      <w:r w:rsidR="00665D0F" w:rsidRPr="00BA0FCD">
        <w:rPr>
          <w:rFonts w:cs="Arial"/>
          <w:color w:val="000000" w:themeColor="text1"/>
        </w:rPr>
        <w:t xml:space="preserve">Education </w:t>
      </w:r>
      <w:r w:rsidRPr="00BA0FCD">
        <w:rPr>
          <w:rFonts w:cs="Arial"/>
          <w:color w:val="000000" w:themeColor="text1"/>
        </w:rPr>
        <w:t>– 2 credits</w:t>
      </w:r>
    </w:p>
    <w:p w14:paraId="7B48920D" w14:textId="0DC56C83" w:rsidR="009C6BA5" w:rsidRPr="00752F1C" w:rsidRDefault="00752F1C" w:rsidP="00F37056">
      <w:pPr>
        <w:pStyle w:val="ListParagraph"/>
        <w:numPr>
          <w:ilvl w:val="0"/>
          <w:numId w:val="17"/>
        </w:numPr>
        <w:ind w:left="2160"/>
        <w:rPr>
          <w:rFonts w:cs="Arial"/>
          <w:color w:val="000000" w:themeColor="text1"/>
        </w:rPr>
      </w:pPr>
      <w:r>
        <w:rPr>
          <w:rFonts w:cs="Arial"/>
          <w:color w:val="000000" w:themeColor="text1"/>
        </w:rPr>
        <w:t>Senior Seminar</w:t>
      </w:r>
      <w:r w:rsidR="00665D0F" w:rsidRPr="00752F1C">
        <w:rPr>
          <w:rFonts w:cs="Arial"/>
          <w:color w:val="000000" w:themeColor="text1"/>
        </w:rPr>
        <w:t xml:space="preserve"> </w:t>
      </w:r>
      <w:r w:rsidR="00CD79D8" w:rsidRPr="00752F1C">
        <w:rPr>
          <w:rFonts w:cs="Arial"/>
          <w:color w:val="000000" w:themeColor="text1"/>
        </w:rPr>
        <w:t xml:space="preserve">– </w:t>
      </w:r>
      <w:r w:rsidR="00665D0F" w:rsidRPr="00752F1C">
        <w:rPr>
          <w:rFonts w:cs="Arial"/>
          <w:color w:val="000000" w:themeColor="text1"/>
        </w:rPr>
        <w:t>5</w:t>
      </w:r>
      <w:r w:rsidR="00CD79D8" w:rsidRPr="00752F1C">
        <w:rPr>
          <w:rFonts w:cs="Arial"/>
          <w:color w:val="000000" w:themeColor="text1"/>
        </w:rPr>
        <w:t xml:space="preserve"> credits</w:t>
      </w:r>
    </w:p>
    <w:p w14:paraId="2A17FD01" w14:textId="5D75E3F7" w:rsidR="00CD79D8" w:rsidRPr="00BA0FCD" w:rsidRDefault="00CD79D8" w:rsidP="00F37056">
      <w:pPr>
        <w:pStyle w:val="ListParagraph"/>
        <w:numPr>
          <w:ilvl w:val="0"/>
          <w:numId w:val="17"/>
        </w:numPr>
        <w:ind w:left="2160"/>
        <w:rPr>
          <w:rFonts w:cs="Arial"/>
          <w:color w:val="000000" w:themeColor="text1"/>
        </w:rPr>
      </w:pPr>
      <w:r w:rsidRPr="00BA0FCD">
        <w:rPr>
          <w:rFonts w:cs="Arial"/>
          <w:color w:val="000000" w:themeColor="text1"/>
        </w:rPr>
        <w:t>Elec</w:t>
      </w:r>
      <w:r w:rsidR="00A1711A">
        <w:rPr>
          <w:rFonts w:cs="Arial"/>
          <w:color w:val="000000" w:themeColor="text1"/>
        </w:rPr>
        <w:t>tives – as needed to complete 13</w:t>
      </w:r>
      <w:r w:rsidRPr="00BA0FCD">
        <w:rPr>
          <w:rFonts w:cs="Arial"/>
          <w:color w:val="000000" w:themeColor="text1"/>
        </w:rPr>
        <w:t>0 credit requirement</w:t>
      </w:r>
    </w:p>
    <w:p w14:paraId="7551CD2D" w14:textId="77777777" w:rsidR="00CD79D8" w:rsidRPr="00BA0FCD" w:rsidRDefault="00CD79D8" w:rsidP="00F37056">
      <w:pPr>
        <w:pStyle w:val="ListParagraph"/>
        <w:numPr>
          <w:ilvl w:val="0"/>
          <w:numId w:val="18"/>
        </w:numPr>
        <w:ind w:left="1800"/>
        <w:rPr>
          <w:rFonts w:cs="Arial"/>
          <w:color w:val="000000" w:themeColor="text1"/>
        </w:rPr>
      </w:pPr>
      <w:r w:rsidRPr="00BA0FCD">
        <w:rPr>
          <w:rFonts w:cs="Arial"/>
          <w:color w:val="000000" w:themeColor="text1"/>
        </w:rPr>
        <w:t>Additional Requirements:</w:t>
      </w:r>
    </w:p>
    <w:p w14:paraId="5E3931EE" w14:textId="77777777" w:rsidR="00845CEC" w:rsidRPr="00BA0FCD" w:rsidRDefault="00960FE9" w:rsidP="00D047EE">
      <w:pPr>
        <w:pStyle w:val="BodyTextIndent3"/>
        <w:ind w:left="1440" w:firstLine="0"/>
        <w:rPr>
          <w:rFonts w:asciiTheme="minorHAnsi" w:hAnsiTheme="minorHAnsi" w:cs="Arial"/>
          <w:color w:val="000000" w:themeColor="text1"/>
          <w:sz w:val="22"/>
        </w:rPr>
      </w:pPr>
      <w:r w:rsidRPr="00BA0FCD">
        <w:rPr>
          <w:rFonts w:asciiTheme="minorHAnsi" w:hAnsiTheme="minorHAnsi" w:cs="Arial"/>
          <w:color w:val="000000" w:themeColor="text1"/>
          <w:sz w:val="22"/>
        </w:rPr>
        <w:t xml:space="preserve">A student must earn </w:t>
      </w:r>
      <w:r w:rsidRPr="00A06E60">
        <w:rPr>
          <w:rFonts w:asciiTheme="minorHAnsi" w:hAnsiTheme="minorHAnsi" w:cs="Arial"/>
          <w:color w:val="000000" w:themeColor="text1"/>
          <w:sz w:val="22"/>
        </w:rPr>
        <w:t>credits</w:t>
      </w:r>
      <w:r w:rsidRPr="00BA0FCD">
        <w:rPr>
          <w:rFonts w:asciiTheme="minorHAnsi" w:hAnsiTheme="minorHAnsi" w:cs="Arial"/>
          <w:color w:val="000000" w:themeColor="text1"/>
          <w:sz w:val="22"/>
        </w:rPr>
        <w:t xml:space="preserve"> in each of three different concentrations for a total of </w:t>
      </w:r>
      <w:r w:rsidRPr="00812D0B">
        <w:rPr>
          <w:rFonts w:asciiTheme="minorHAnsi" w:hAnsiTheme="minorHAnsi" w:cs="Arial"/>
          <w:color w:val="000000" w:themeColor="text1"/>
          <w:sz w:val="22"/>
        </w:rPr>
        <w:t>1</w:t>
      </w:r>
      <w:r w:rsidR="00EA030D" w:rsidRPr="00812D0B">
        <w:rPr>
          <w:rFonts w:asciiTheme="minorHAnsi" w:hAnsiTheme="minorHAnsi" w:cs="Arial"/>
          <w:color w:val="000000" w:themeColor="text1"/>
          <w:sz w:val="22"/>
        </w:rPr>
        <w:t>5</w:t>
      </w:r>
      <w:r w:rsidRPr="00BA0FCD">
        <w:rPr>
          <w:rFonts w:asciiTheme="minorHAnsi" w:hAnsiTheme="minorHAnsi" w:cs="Arial"/>
          <w:color w:val="000000" w:themeColor="text1"/>
          <w:sz w:val="22"/>
        </w:rPr>
        <w:t xml:space="preserve"> credits</w:t>
      </w:r>
      <w:r w:rsidR="00CD79D8" w:rsidRPr="00BA0FCD">
        <w:rPr>
          <w:rFonts w:asciiTheme="minorHAnsi" w:hAnsiTheme="minorHAnsi" w:cs="Arial"/>
          <w:color w:val="000000" w:themeColor="text1"/>
          <w:sz w:val="22"/>
        </w:rPr>
        <w:t>.</w:t>
      </w:r>
      <w:r w:rsidRPr="00BA0FCD">
        <w:rPr>
          <w:rFonts w:asciiTheme="minorHAnsi" w:hAnsiTheme="minorHAnsi" w:cs="Arial"/>
          <w:color w:val="000000" w:themeColor="text1"/>
          <w:sz w:val="22"/>
        </w:rPr>
        <w:t xml:space="preserve">  </w:t>
      </w:r>
      <w:r w:rsidR="00CD79D8" w:rsidRPr="00BA0FCD">
        <w:rPr>
          <w:rFonts w:asciiTheme="minorHAnsi" w:hAnsiTheme="minorHAnsi" w:cs="Arial"/>
          <w:color w:val="000000" w:themeColor="text1"/>
          <w:sz w:val="22"/>
        </w:rPr>
        <w:t xml:space="preserve">The following </w:t>
      </w:r>
      <w:r w:rsidR="00665D0F" w:rsidRPr="00BA0FCD">
        <w:rPr>
          <w:rFonts w:asciiTheme="minorHAnsi" w:hAnsiTheme="minorHAnsi" w:cs="Arial"/>
          <w:color w:val="000000" w:themeColor="text1"/>
          <w:sz w:val="22"/>
        </w:rPr>
        <w:t>concentrations</w:t>
      </w:r>
      <w:r w:rsidR="00CD79D8" w:rsidRPr="00BA0FCD">
        <w:rPr>
          <w:rFonts w:asciiTheme="minorHAnsi" w:hAnsiTheme="minorHAnsi" w:cs="Arial"/>
          <w:color w:val="000000" w:themeColor="text1"/>
          <w:sz w:val="22"/>
        </w:rPr>
        <w:t xml:space="preserve"> </w:t>
      </w:r>
      <w:r w:rsidR="00665D0F" w:rsidRPr="00BA0FCD">
        <w:rPr>
          <w:rFonts w:asciiTheme="minorHAnsi" w:hAnsiTheme="minorHAnsi" w:cs="Arial"/>
          <w:color w:val="000000" w:themeColor="text1"/>
          <w:sz w:val="22"/>
        </w:rPr>
        <w:t>may</w:t>
      </w:r>
      <w:r w:rsidR="00CD79D8" w:rsidRPr="00BA0FCD">
        <w:rPr>
          <w:rFonts w:asciiTheme="minorHAnsi" w:hAnsiTheme="minorHAnsi" w:cs="Arial"/>
          <w:color w:val="000000" w:themeColor="text1"/>
          <w:sz w:val="22"/>
        </w:rPr>
        <w:t xml:space="preserve"> be used for the </w:t>
      </w:r>
      <w:r w:rsidRPr="00BA0FCD">
        <w:rPr>
          <w:rFonts w:asciiTheme="minorHAnsi" w:hAnsiTheme="minorHAnsi" w:cs="Arial"/>
          <w:color w:val="000000" w:themeColor="text1"/>
          <w:sz w:val="22"/>
        </w:rPr>
        <w:t>credit</w:t>
      </w:r>
      <w:r w:rsidR="00CD79D8" w:rsidRPr="00BA0FCD">
        <w:rPr>
          <w:rFonts w:asciiTheme="minorHAnsi" w:hAnsiTheme="minorHAnsi" w:cs="Arial"/>
          <w:color w:val="000000" w:themeColor="text1"/>
          <w:sz w:val="22"/>
        </w:rPr>
        <w:t xml:space="preserve"> sequence:</w:t>
      </w:r>
    </w:p>
    <w:p w14:paraId="533D5798" w14:textId="77777777" w:rsidR="00960FE9" w:rsidRDefault="00960FE9" w:rsidP="00F37056">
      <w:pPr>
        <w:pStyle w:val="ListParagraph"/>
        <w:numPr>
          <w:ilvl w:val="2"/>
          <w:numId w:val="19"/>
        </w:numPr>
        <w:rPr>
          <w:rFonts w:cs="Arial"/>
          <w:color w:val="000000" w:themeColor="text1"/>
        </w:rPr>
      </w:pPr>
      <w:r w:rsidRPr="00BA0FCD">
        <w:rPr>
          <w:rFonts w:cs="Arial"/>
          <w:color w:val="000000" w:themeColor="text1"/>
        </w:rPr>
        <w:t>Academic Skills</w:t>
      </w:r>
    </w:p>
    <w:p w14:paraId="73563DC7" w14:textId="77777777" w:rsidR="00A06E60" w:rsidRPr="00BA0FCD" w:rsidRDefault="00A06E60" w:rsidP="00F37056">
      <w:pPr>
        <w:pStyle w:val="ListParagraph"/>
        <w:numPr>
          <w:ilvl w:val="2"/>
          <w:numId w:val="19"/>
        </w:numPr>
        <w:rPr>
          <w:rFonts w:cs="Arial"/>
          <w:color w:val="000000" w:themeColor="text1"/>
        </w:rPr>
      </w:pPr>
      <w:r>
        <w:rPr>
          <w:rFonts w:cs="Arial"/>
          <w:color w:val="000000" w:themeColor="text1"/>
        </w:rPr>
        <w:t>Business</w:t>
      </w:r>
    </w:p>
    <w:p w14:paraId="4E8CFA25" w14:textId="77777777" w:rsidR="00845CEC" w:rsidRPr="00BA0FCD" w:rsidRDefault="00845CEC" w:rsidP="00F37056">
      <w:pPr>
        <w:pStyle w:val="ListParagraph"/>
        <w:numPr>
          <w:ilvl w:val="2"/>
          <w:numId w:val="19"/>
        </w:numPr>
        <w:rPr>
          <w:rFonts w:cs="Arial"/>
          <w:color w:val="000000" w:themeColor="text1"/>
        </w:rPr>
      </w:pPr>
      <w:r w:rsidRPr="00BA0FCD">
        <w:rPr>
          <w:rFonts w:cs="Arial"/>
          <w:color w:val="000000" w:themeColor="text1"/>
        </w:rPr>
        <w:t>Life Skills</w:t>
      </w:r>
    </w:p>
    <w:p w14:paraId="11654B37" w14:textId="77777777" w:rsidR="00845CEC" w:rsidRPr="00BA0FCD" w:rsidRDefault="00845CEC" w:rsidP="00F37056">
      <w:pPr>
        <w:pStyle w:val="ListParagraph"/>
        <w:numPr>
          <w:ilvl w:val="2"/>
          <w:numId w:val="19"/>
        </w:numPr>
        <w:rPr>
          <w:rFonts w:cs="Arial"/>
          <w:color w:val="000000" w:themeColor="text1"/>
        </w:rPr>
      </w:pPr>
      <w:r w:rsidRPr="00BA0FCD">
        <w:rPr>
          <w:rFonts w:cs="Arial"/>
          <w:color w:val="000000" w:themeColor="text1"/>
        </w:rPr>
        <w:t>Music</w:t>
      </w:r>
    </w:p>
    <w:p w14:paraId="7603346D" w14:textId="77777777" w:rsidR="00845CEC" w:rsidRPr="00BA0FCD" w:rsidRDefault="00845CEC" w:rsidP="00F37056">
      <w:pPr>
        <w:pStyle w:val="ListParagraph"/>
        <w:numPr>
          <w:ilvl w:val="2"/>
          <w:numId w:val="19"/>
        </w:numPr>
        <w:rPr>
          <w:rFonts w:cs="Arial"/>
          <w:color w:val="000000" w:themeColor="text1"/>
        </w:rPr>
      </w:pPr>
      <w:r w:rsidRPr="00BA0FCD">
        <w:rPr>
          <w:rFonts w:cs="Arial"/>
          <w:color w:val="000000" w:themeColor="text1"/>
        </w:rPr>
        <w:t>Technology</w:t>
      </w:r>
    </w:p>
    <w:p w14:paraId="73FF2352" w14:textId="77777777" w:rsidR="00CD79D8" w:rsidRPr="00BA0FCD" w:rsidRDefault="00845CEC" w:rsidP="00F37056">
      <w:pPr>
        <w:pStyle w:val="ListParagraph"/>
        <w:numPr>
          <w:ilvl w:val="2"/>
          <w:numId w:val="19"/>
        </w:numPr>
        <w:rPr>
          <w:rFonts w:cs="Arial"/>
          <w:color w:val="000000" w:themeColor="text1"/>
        </w:rPr>
      </w:pPr>
      <w:r w:rsidRPr="00BA0FCD">
        <w:rPr>
          <w:rFonts w:cs="Arial"/>
          <w:color w:val="000000" w:themeColor="text1"/>
        </w:rPr>
        <w:t>Visual Arts</w:t>
      </w:r>
    </w:p>
    <w:p w14:paraId="1DFAE605" w14:textId="77777777" w:rsidR="00960FE9" w:rsidRPr="00BA0FCD" w:rsidRDefault="00960FE9" w:rsidP="00D047EE">
      <w:pPr>
        <w:ind w:left="1440"/>
        <w:rPr>
          <w:rFonts w:cs="Arial"/>
          <w:color w:val="000000" w:themeColor="text1"/>
        </w:rPr>
      </w:pPr>
      <w:r w:rsidRPr="00BA0FCD">
        <w:rPr>
          <w:rFonts w:cs="Arial"/>
          <w:color w:val="000000" w:themeColor="text1"/>
        </w:rPr>
        <w:t>The Academic Skills concentration includes those courses in math</w:t>
      </w:r>
      <w:r w:rsidR="00F64EC5" w:rsidRPr="00BA0FCD">
        <w:rPr>
          <w:rFonts w:cs="Arial"/>
          <w:color w:val="000000" w:themeColor="text1"/>
        </w:rPr>
        <w:t>, history,</w:t>
      </w:r>
      <w:r w:rsidRPr="00BA0FCD">
        <w:rPr>
          <w:rFonts w:cs="Arial"/>
          <w:color w:val="000000" w:themeColor="text1"/>
        </w:rPr>
        <w:t xml:space="preserve"> and science that extend beyond the minimum requirements of the General Diploma.  </w:t>
      </w:r>
      <w:r w:rsidR="0089468C" w:rsidRPr="00BA0FCD">
        <w:rPr>
          <w:rFonts w:cs="Arial"/>
          <w:color w:val="000000" w:themeColor="text1"/>
        </w:rPr>
        <w:t xml:space="preserve">Classes </w:t>
      </w:r>
      <w:r w:rsidR="0089468C" w:rsidRPr="00BA0FCD">
        <w:rPr>
          <w:rFonts w:cs="Arial"/>
          <w:color w:val="000000" w:themeColor="text1"/>
        </w:rPr>
        <w:lastRenderedPageBreak/>
        <w:t xml:space="preserve">included in other concentrations are included in the course descriptions </w:t>
      </w:r>
      <w:r w:rsidR="00F64EC5" w:rsidRPr="00BA0FCD">
        <w:rPr>
          <w:rFonts w:cs="Arial"/>
          <w:color w:val="000000" w:themeColor="text1"/>
        </w:rPr>
        <w:t>found in the Course Selection Guide</w:t>
      </w:r>
      <w:r w:rsidR="0089468C" w:rsidRPr="00BA0FCD">
        <w:rPr>
          <w:rFonts w:cs="Arial"/>
          <w:color w:val="000000" w:themeColor="text1"/>
        </w:rPr>
        <w:t>.</w:t>
      </w:r>
    </w:p>
    <w:p w14:paraId="3D571094" w14:textId="77777777" w:rsidR="0089468C" w:rsidRPr="00BA0FCD" w:rsidRDefault="0089468C" w:rsidP="00F37056">
      <w:pPr>
        <w:pStyle w:val="ListParagraph"/>
        <w:numPr>
          <w:ilvl w:val="0"/>
          <w:numId w:val="20"/>
        </w:numPr>
        <w:ind w:left="1800" w:hanging="360"/>
        <w:rPr>
          <w:rFonts w:cs="Arial"/>
          <w:color w:val="000000" w:themeColor="text1"/>
        </w:rPr>
      </w:pPr>
      <w:r w:rsidRPr="00BA0FCD">
        <w:rPr>
          <w:rFonts w:cs="Arial"/>
          <w:color w:val="000000" w:themeColor="text1"/>
        </w:rPr>
        <w:t>Vocational Education Concentrations</w:t>
      </w:r>
    </w:p>
    <w:p w14:paraId="092A5176" w14:textId="5E78AA8C" w:rsidR="00D047EE" w:rsidRPr="00BA0FCD" w:rsidRDefault="00E75FBF" w:rsidP="00D047EE">
      <w:pPr>
        <w:ind w:left="1080"/>
        <w:rPr>
          <w:rFonts w:cs="Arial"/>
          <w:bCs/>
          <w:color w:val="000000" w:themeColor="text1"/>
        </w:rPr>
      </w:pPr>
      <w:r w:rsidRPr="00752F1C">
        <w:rPr>
          <w:rFonts w:cs="Arial"/>
          <w:color w:val="000000" w:themeColor="text1"/>
        </w:rPr>
        <w:t>S</w:t>
      </w:r>
      <w:r w:rsidR="00D047EE" w:rsidRPr="00752F1C">
        <w:rPr>
          <w:rFonts w:cs="Arial"/>
          <w:color w:val="000000" w:themeColor="text1"/>
        </w:rPr>
        <w:t xml:space="preserve">tudents receiving the general diploma will </w:t>
      </w:r>
      <w:r w:rsidR="00752F1C">
        <w:rPr>
          <w:rFonts w:cs="Arial"/>
          <w:color w:val="000000" w:themeColor="text1"/>
        </w:rPr>
        <w:t xml:space="preserve">NOT </w:t>
      </w:r>
      <w:r w:rsidR="00D047EE" w:rsidRPr="00752F1C">
        <w:rPr>
          <w:rFonts w:cs="Arial"/>
          <w:color w:val="000000" w:themeColor="text1"/>
        </w:rPr>
        <w:t xml:space="preserve">be required to take </w:t>
      </w:r>
      <w:r w:rsidR="00811B26" w:rsidRPr="00752F1C">
        <w:rPr>
          <w:rFonts w:cs="Arial"/>
          <w:color w:val="000000" w:themeColor="text1"/>
        </w:rPr>
        <w:t xml:space="preserve">either </w:t>
      </w:r>
      <w:r w:rsidR="00D047EE" w:rsidRPr="00752F1C">
        <w:rPr>
          <w:rFonts w:cs="Arial"/>
          <w:color w:val="000000" w:themeColor="text1"/>
        </w:rPr>
        <w:t xml:space="preserve">the ACT </w:t>
      </w:r>
      <w:r w:rsidR="00811B26" w:rsidRPr="00752F1C">
        <w:rPr>
          <w:rFonts w:cs="Arial"/>
          <w:color w:val="000000" w:themeColor="text1"/>
        </w:rPr>
        <w:t xml:space="preserve">or SAT </w:t>
      </w:r>
      <w:r w:rsidR="00293DDE">
        <w:rPr>
          <w:rFonts w:cs="Arial"/>
          <w:color w:val="000000" w:themeColor="text1"/>
        </w:rPr>
        <w:t>t</w:t>
      </w:r>
      <w:r w:rsidR="00D047EE" w:rsidRPr="00752F1C">
        <w:rPr>
          <w:rFonts w:cs="Arial"/>
          <w:color w:val="000000" w:themeColor="text1"/>
        </w:rPr>
        <w:t>est.</w:t>
      </w:r>
      <w:r w:rsidR="00752F1C">
        <w:rPr>
          <w:rFonts w:cs="Arial"/>
          <w:color w:val="000000" w:themeColor="text1"/>
        </w:rPr>
        <w:t xml:space="preserve">  However, if a college or vocational school requires it, they will need to take one of the above tests.  Those applying to a county college will be required to take their Accuplacer test.  </w:t>
      </w:r>
    </w:p>
    <w:p w14:paraId="3783C36E" w14:textId="3E840C78" w:rsidR="00CD79D8" w:rsidRPr="00BA0FCD" w:rsidRDefault="00A1711A" w:rsidP="00D047EE">
      <w:pPr>
        <w:ind w:left="1080"/>
        <w:rPr>
          <w:color w:val="000000" w:themeColor="text1"/>
        </w:rPr>
      </w:pPr>
      <w:r>
        <w:rPr>
          <w:rFonts w:cs="Arial"/>
          <w:b/>
          <w:bCs/>
          <w:color w:val="000000" w:themeColor="text1"/>
        </w:rPr>
        <w:t>All students must earn 13</w:t>
      </w:r>
      <w:r w:rsidR="00CD79D8" w:rsidRPr="00BA0FCD">
        <w:rPr>
          <w:rFonts w:cs="Arial"/>
          <w:b/>
          <w:bCs/>
          <w:color w:val="000000" w:themeColor="text1"/>
        </w:rPr>
        <w:t>0 credits to graduate.</w:t>
      </w:r>
    </w:p>
    <w:p w14:paraId="54ED2934" w14:textId="6BD6928D" w:rsidR="00CD79D8" w:rsidRPr="00BA0FCD" w:rsidRDefault="00CD79D8" w:rsidP="00C41D49">
      <w:pPr>
        <w:tabs>
          <w:tab w:val="left" w:pos="-1440"/>
        </w:tabs>
        <w:ind w:left="1080"/>
        <w:jc w:val="both"/>
        <w:rPr>
          <w:rFonts w:cs="Arial"/>
          <w:color w:val="000000" w:themeColor="text1"/>
        </w:rPr>
      </w:pPr>
      <w:r w:rsidRPr="00BA0FCD">
        <w:rPr>
          <w:rFonts w:cs="Arial"/>
          <w:color w:val="000000" w:themeColor="text1"/>
          <w:u w:val="single"/>
        </w:rPr>
        <w:t>Cumulative Grade Point Average</w:t>
      </w:r>
      <w:r w:rsidRPr="00BA0FCD">
        <w:rPr>
          <w:rFonts w:cs="Arial"/>
          <w:color w:val="000000" w:themeColor="text1"/>
        </w:rPr>
        <w:t xml:space="preserve"> - A student must achieve an overall </w:t>
      </w:r>
      <w:r w:rsidRPr="00730887">
        <w:rPr>
          <w:rFonts w:cs="Arial"/>
          <w:color w:val="000000" w:themeColor="text1"/>
        </w:rPr>
        <w:t xml:space="preserve">grade average of </w:t>
      </w:r>
      <w:r w:rsidR="00F37056" w:rsidRPr="00730887">
        <w:rPr>
          <w:rFonts w:cs="Arial"/>
          <w:color w:val="000000" w:themeColor="text1"/>
        </w:rPr>
        <w:t>7</w:t>
      </w:r>
      <w:r w:rsidR="00730887">
        <w:rPr>
          <w:rFonts w:cs="Arial"/>
          <w:color w:val="000000" w:themeColor="text1"/>
        </w:rPr>
        <w:t>0</w:t>
      </w:r>
      <w:r w:rsidRPr="00730887">
        <w:rPr>
          <w:rFonts w:cs="Arial"/>
          <w:color w:val="000000" w:themeColor="text1"/>
        </w:rPr>
        <w:t xml:space="preserve"> for all courses taken at CCS beginning in the ninth grade.</w:t>
      </w:r>
    </w:p>
    <w:p w14:paraId="29528C5B" w14:textId="77777777" w:rsidR="00CD79D8" w:rsidRPr="00BA0FCD" w:rsidRDefault="00CD79D8" w:rsidP="00F37056">
      <w:pPr>
        <w:pStyle w:val="ListParagraph"/>
        <w:numPr>
          <w:ilvl w:val="0"/>
          <w:numId w:val="6"/>
        </w:numPr>
        <w:tabs>
          <w:tab w:val="left" w:pos="-1440"/>
        </w:tabs>
        <w:jc w:val="both"/>
        <w:rPr>
          <w:rFonts w:cs="Arial"/>
          <w:color w:val="000000" w:themeColor="text1"/>
        </w:rPr>
      </w:pPr>
      <w:r w:rsidRPr="00BA0FCD">
        <w:rPr>
          <w:rFonts w:cs="Arial"/>
          <w:b/>
          <w:bCs/>
          <w:color w:val="000000" w:themeColor="text1"/>
          <w:u w:val="single"/>
        </w:rPr>
        <w:t>Attendance</w:t>
      </w:r>
      <w:r w:rsidRPr="00BA0FCD">
        <w:rPr>
          <w:rFonts w:cs="Arial"/>
          <w:color w:val="000000" w:themeColor="text1"/>
        </w:rPr>
        <w:t xml:space="preserve"> - Attendance in courses and programs </w:t>
      </w:r>
      <w:r w:rsidR="00A43C0D" w:rsidRPr="00BA0FCD">
        <w:rPr>
          <w:rFonts w:cs="Arial"/>
          <w:color w:val="000000" w:themeColor="text1"/>
        </w:rPr>
        <w:t>is</w:t>
      </w:r>
      <w:r w:rsidRPr="00BA0FCD">
        <w:rPr>
          <w:rFonts w:cs="Arial"/>
          <w:color w:val="000000" w:themeColor="text1"/>
        </w:rPr>
        <w:t xml:space="preserve"> necessary to gain the educational and social benefits of the group situation and to assimilate the Christian philosophy being taught.  Hence, to graduate from Cumberland Christian School a student should be enrolled as a full time student during their junior and senior year.  In unusual circumstances</w:t>
      </w:r>
      <w:r w:rsidR="00A43C0D" w:rsidRPr="00BA0FCD">
        <w:rPr>
          <w:rFonts w:cs="Arial"/>
          <w:color w:val="000000" w:themeColor="text1"/>
        </w:rPr>
        <w:t>,</w:t>
      </w:r>
      <w:r w:rsidRPr="00BA0FCD">
        <w:rPr>
          <w:rFonts w:cs="Arial"/>
          <w:color w:val="000000" w:themeColor="text1"/>
        </w:rPr>
        <w:t xml:space="preserve"> with approval of both the high school principal and the headmaster, a student may transfer in at the start of the senior year. A student may not be absent more than </w:t>
      </w:r>
      <w:r w:rsidRPr="00812D0B">
        <w:rPr>
          <w:rFonts w:cs="Arial"/>
          <w:color w:val="000000" w:themeColor="text1"/>
        </w:rPr>
        <w:t>20</w:t>
      </w:r>
      <w:r w:rsidRPr="00BA0FCD">
        <w:rPr>
          <w:rFonts w:cs="Arial"/>
          <w:color w:val="000000" w:themeColor="text1"/>
        </w:rPr>
        <w:t xml:space="preserve">% of his/her senior year </w:t>
      </w:r>
      <w:r w:rsidR="00A43C0D" w:rsidRPr="00BA0FCD">
        <w:rPr>
          <w:rFonts w:cs="Arial"/>
          <w:color w:val="000000" w:themeColor="text1"/>
        </w:rPr>
        <w:t>and</w:t>
      </w:r>
      <w:r w:rsidRPr="00BA0FCD">
        <w:rPr>
          <w:rFonts w:cs="Arial"/>
          <w:color w:val="000000" w:themeColor="text1"/>
        </w:rPr>
        <w:t xml:space="preserve"> graduate.</w:t>
      </w:r>
    </w:p>
    <w:p w14:paraId="5EDF3814" w14:textId="2B8DEC85" w:rsidR="00CD79D8" w:rsidRPr="00BA0FCD" w:rsidRDefault="00CD79D8" w:rsidP="00F37056">
      <w:pPr>
        <w:pStyle w:val="ListParagraph"/>
        <w:numPr>
          <w:ilvl w:val="0"/>
          <w:numId w:val="6"/>
        </w:numPr>
        <w:tabs>
          <w:tab w:val="left" w:pos="-1440"/>
        </w:tabs>
        <w:jc w:val="both"/>
        <w:rPr>
          <w:rFonts w:cs="Arial"/>
          <w:color w:val="000000" w:themeColor="text1"/>
        </w:rPr>
      </w:pPr>
      <w:r w:rsidRPr="00BA0FCD">
        <w:rPr>
          <w:rFonts w:cs="Arial"/>
          <w:b/>
          <w:bCs/>
          <w:color w:val="000000" w:themeColor="text1"/>
          <w:u w:val="single"/>
        </w:rPr>
        <w:t>Christian Service Requirement</w:t>
      </w:r>
      <w:r w:rsidR="00D34419">
        <w:rPr>
          <w:rFonts w:cs="Arial"/>
          <w:color w:val="000000" w:themeColor="text1"/>
        </w:rPr>
        <w:t xml:space="preserve"> – All high school students must complete four</w:t>
      </w:r>
      <w:r w:rsidRPr="00BA0FCD">
        <w:rPr>
          <w:rFonts w:cs="Arial"/>
          <w:color w:val="000000" w:themeColor="text1"/>
        </w:rPr>
        <w:t xml:space="preserve"> years of approved Christian service within guidelines set by the administration</w:t>
      </w:r>
      <w:r w:rsidR="00D34419">
        <w:rPr>
          <w:rFonts w:cs="Arial"/>
          <w:color w:val="000000" w:themeColor="text1"/>
        </w:rPr>
        <w:t xml:space="preserve"> (pending board approval)</w:t>
      </w:r>
      <w:r w:rsidRPr="00BA0FCD">
        <w:rPr>
          <w:rFonts w:cs="Arial"/>
          <w:color w:val="000000" w:themeColor="text1"/>
        </w:rPr>
        <w:t xml:space="preserve">.  The Christian service work will involve </w:t>
      </w:r>
      <w:r w:rsidR="00E82836">
        <w:rPr>
          <w:rFonts w:cs="Arial"/>
          <w:color w:val="000000" w:themeColor="text1"/>
        </w:rPr>
        <w:t>10-</w:t>
      </w:r>
      <w:r w:rsidRPr="00BA0FCD">
        <w:rPr>
          <w:rFonts w:cs="Arial"/>
          <w:color w:val="000000" w:themeColor="text1"/>
        </w:rPr>
        <w:t>30 hours of appro</w:t>
      </w:r>
      <w:r w:rsidR="00D34419">
        <w:rPr>
          <w:rFonts w:cs="Arial"/>
          <w:color w:val="000000" w:themeColor="text1"/>
        </w:rPr>
        <w:t>ved</w:t>
      </w:r>
      <w:r w:rsidRPr="00BA0FCD">
        <w:rPr>
          <w:rFonts w:cs="Arial"/>
          <w:color w:val="000000" w:themeColor="text1"/>
        </w:rPr>
        <w:t xml:space="preserve"> volunteer work each year</w:t>
      </w:r>
      <w:r w:rsidR="00E82836">
        <w:rPr>
          <w:rFonts w:cs="Arial"/>
          <w:color w:val="000000" w:themeColor="text1"/>
        </w:rPr>
        <w:t>, depending on grade level</w:t>
      </w:r>
      <w:r w:rsidRPr="00BA0FCD">
        <w:rPr>
          <w:rFonts w:cs="Arial"/>
          <w:color w:val="000000" w:themeColor="text1"/>
        </w:rPr>
        <w:t xml:space="preserve">.  The student will be </w:t>
      </w:r>
      <w:r w:rsidR="00F629EA">
        <w:rPr>
          <w:rFonts w:cs="Arial"/>
          <w:color w:val="000000" w:themeColor="text1"/>
        </w:rPr>
        <w:t>evaluated</w:t>
      </w:r>
      <w:r w:rsidRPr="00BA0FCD">
        <w:rPr>
          <w:rFonts w:cs="Arial"/>
          <w:color w:val="000000" w:themeColor="text1"/>
        </w:rPr>
        <w:t xml:space="preserve"> by the school on a pass/fail basis.  Work </w:t>
      </w:r>
      <w:r w:rsidR="00811B26">
        <w:rPr>
          <w:rFonts w:cs="Arial"/>
          <w:color w:val="000000" w:themeColor="text1"/>
        </w:rPr>
        <w:t>should</w:t>
      </w:r>
      <w:r w:rsidR="00F629EA">
        <w:rPr>
          <w:rFonts w:cs="Arial"/>
          <w:color w:val="000000" w:themeColor="text1"/>
        </w:rPr>
        <w:t xml:space="preserve"> be approved in advance</w:t>
      </w:r>
      <w:r w:rsidR="00C41D49" w:rsidRPr="00BA0FCD">
        <w:rPr>
          <w:rFonts w:cs="Arial"/>
          <w:color w:val="000000" w:themeColor="text1"/>
        </w:rPr>
        <w:t xml:space="preserve"> </w:t>
      </w:r>
      <w:r w:rsidRPr="00BA0FCD">
        <w:rPr>
          <w:rFonts w:cs="Arial"/>
          <w:color w:val="000000" w:themeColor="text1"/>
        </w:rPr>
        <w:t>(See Christian Service Requirement Policy for exact details).</w:t>
      </w:r>
    </w:p>
    <w:p w14:paraId="347739DF" w14:textId="77777777" w:rsidR="00CD79D8" w:rsidRPr="00BA0FCD" w:rsidRDefault="00CD79D8" w:rsidP="00F37056">
      <w:pPr>
        <w:pStyle w:val="ListParagraph"/>
        <w:numPr>
          <w:ilvl w:val="0"/>
          <w:numId w:val="6"/>
        </w:numPr>
        <w:tabs>
          <w:tab w:val="left" w:pos="-1440"/>
        </w:tabs>
        <w:jc w:val="both"/>
        <w:rPr>
          <w:rFonts w:cs="Arial"/>
          <w:color w:val="000000" w:themeColor="text1"/>
        </w:rPr>
      </w:pPr>
      <w:r w:rsidRPr="00BA0FCD">
        <w:rPr>
          <w:rFonts w:cs="Arial"/>
          <w:b/>
          <w:bCs/>
          <w:color w:val="000000" w:themeColor="text1"/>
          <w:u w:val="single"/>
        </w:rPr>
        <w:t>Early Graduation</w:t>
      </w:r>
      <w:r w:rsidRPr="00BA0FCD">
        <w:rPr>
          <w:rFonts w:cs="Arial"/>
          <w:color w:val="000000" w:themeColor="text1"/>
        </w:rPr>
        <w:t xml:space="preserve"> - CCS maintains that a full 4-year program is best for the "total" education of the student.  Therefore, CCS has not adopted policies encouraging or providing for early graduation of students.  Certain </w:t>
      </w:r>
      <w:r w:rsidR="00615247" w:rsidRPr="00BA0FCD">
        <w:rPr>
          <w:rFonts w:cs="Arial"/>
          <w:color w:val="000000" w:themeColor="text1"/>
        </w:rPr>
        <w:t>c</w:t>
      </w:r>
      <w:r w:rsidRPr="00BA0FCD">
        <w:rPr>
          <w:rFonts w:cs="Arial"/>
          <w:color w:val="000000" w:themeColor="text1"/>
        </w:rPr>
        <w:t xml:space="preserve">ollege credits may </w:t>
      </w:r>
      <w:r w:rsidR="00615247" w:rsidRPr="00BA0FCD">
        <w:rPr>
          <w:rFonts w:cs="Arial"/>
          <w:color w:val="000000" w:themeColor="text1"/>
        </w:rPr>
        <w:t>transfer</w:t>
      </w:r>
      <w:r w:rsidRPr="00BA0FCD">
        <w:rPr>
          <w:rFonts w:cs="Arial"/>
          <w:color w:val="000000" w:themeColor="text1"/>
        </w:rPr>
        <w:t xml:space="preserve"> </w:t>
      </w:r>
      <w:r w:rsidR="00413987" w:rsidRPr="00BA0FCD">
        <w:rPr>
          <w:rFonts w:cs="Arial"/>
          <w:color w:val="000000" w:themeColor="text1"/>
        </w:rPr>
        <w:t>in;</w:t>
      </w:r>
      <w:r w:rsidRPr="00BA0FCD">
        <w:rPr>
          <w:rFonts w:cs="Arial"/>
          <w:color w:val="000000" w:themeColor="text1"/>
        </w:rPr>
        <w:t xml:space="preserve"> however, a normal class load will still need to be carried each year</w:t>
      </w:r>
      <w:r w:rsidR="00C41D49" w:rsidRPr="00BA0FCD">
        <w:rPr>
          <w:rFonts w:cs="Arial"/>
          <w:color w:val="000000" w:themeColor="text1"/>
        </w:rPr>
        <w:t xml:space="preserve"> </w:t>
      </w:r>
      <w:r w:rsidRPr="00BA0FCD">
        <w:rPr>
          <w:rFonts w:cs="Arial"/>
          <w:color w:val="000000" w:themeColor="text1"/>
        </w:rPr>
        <w:t>(See Transfer Credit policy for exact details).</w:t>
      </w:r>
    </w:p>
    <w:p w14:paraId="5CF3FB59" w14:textId="627945D0" w:rsidR="00C41D49" w:rsidRPr="00BA0FCD" w:rsidRDefault="00CD79D8" w:rsidP="00F37056">
      <w:pPr>
        <w:pStyle w:val="ListParagraph"/>
        <w:numPr>
          <w:ilvl w:val="0"/>
          <w:numId w:val="6"/>
        </w:numPr>
        <w:tabs>
          <w:tab w:val="left" w:pos="-1440"/>
        </w:tabs>
        <w:jc w:val="both"/>
        <w:rPr>
          <w:rFonts w:cs="Arial"/>
          <w:color w:val="000000" w:themeColor="text1"/>
        </w:rPr>
      </w:pPr>
      <w:r w:rsidRPr="00BA0FCD">
        <w:rPr>
          <w:rFonts w:cs="Arial"/>
          <w:b/>
          <w:bCs/>
          <w:color w:val="000000" w:themeColor="text1"/>
          <w:u w:val="single"/>
        </w:rPr>
        <w:t xml:space="preserve">Fine </w:t>
      </w:r>
      <w:r w:rsidR="00B37B4A" w:rsidRPr="00BA0FCD">
        <w:rPr>
          <w:rFonts w:cs="Arial"/>
          <w:b/>
          <w:bCs/>
          <w:color w:val="000000" w:themeColor="text1"/>
          <w:u w:val="single"/>
        </w:rPr>
        <w:t xml:space="preserve">or Practical </w:t>
      </w:r>
      <w:r w:rsidRPr="00BA0FCD">
        <w:rPr>
          <w:rFonts w:cs="Arial"/>
          <w:b/>
          <w:bCs/>
          <w:color w:val="000000" w:themeColor="text1"/>
          <w:u w:val="single"/>
        </w:rPr>
        <w:t>Arts</w:t>
      </w:r>
      <w:r w:rsidRPr="00BA0FCD">
        <w:rPr>
          <w:rFonts w:cs="Arial"/>
          <w:color w:val="000000" w:themeColor="text1"/>
        </w:rPr>
        <w:t xml:space="preserve"> - The 5 credits in the fine/practical arts</w:t>
      </w:r>
      <w:r w:rsidR="00A43C0D" w:rsidRPr="00BA0FCD">
        <w:rPr>
          <w:rFonts w:cs="Arial"/>
          <w:color w:val="000000" w:themeColor="text1"/>
        </w:rPr>
        <w:t xml:space="preserve"> requirement</w:t>
      </w:r>
      <w:r w:rsidRPr="00BA0FCD">
        <w:rPr>
          <w:rFonts w:cs="Arial"/>
          <w:color w:val="000000" w:themeColor="text1"/>
        </w:rPr>
        <w:t xml:space="preserve"> can be met through a combination of the foll</w:t>
      </w:r>
      <w:r w:rsidR="004D28D6">
        <w:rPr>
          <w:rFonts w:cs="Arial"/>
          <w:color w:val="000000" w:themeColor="text1"/>
        </w:rPr>
        <w:t xml:space="preserve">owing: Choir, Art Courses, Wind Ensemble, </w:t>
      </w:r>
      <w:r w:rsidR="004D28D6" w:rsidRPr="00812D0B">
        <w:rPr>
          <w:rFonts w:cs="Arial"/>
          <w:color w:val="000000" w:themeColor="text1"/>
        </w:rPr>
        <w:t>Digital Media</w:t>
      </w:r>
      <w:r w:rsidRPr="00812D0B">
        <w:rPr>
          <w:rFonts w:cs="Arial"/>
          <w:color w:val="000000" w:themeColor="text1"/>
        </w:rPr>
        <w:t xml:space="preserve">, </w:t>
      </w:r>
      <w:r w:rsidR="00730887" w:rsidRPr="00812D0B">
        <w:rPr>
          <w:rFonts w:cs="Arial"/>
          <w:color w:val="000000" w:themeColor="text1"/>
        </w:rPr>
        <w:t>Web Development</w:t>
      </w:r>
      <w:r w:rsidRPr="00812D0B">
        <w:rPr>
          <w:rFonts w:cs="Arial"/>
          <w:color w:val="000000" w:themeColor="text1"/>
        </w:rPr>
        <w:t xml:space="preserve">, </w:t>
      </w:r>
      <w:r w:rsidR="004D28D6" w:rsidRPr="00812D0B">
        <w:rPr>
          <w:rFonts w:cs="Arial"/>
          <w:color w:val="000000" w:themeColor="text1"/>
        </w:rPr>
        <w:t>MS Office</w:t>
      </w:r>
      <w:r w:rsidR="004D28D6">
        <w:rPr>
          <w:rFonts w:cs="Arial"/>
          <w:color w:val="000000" w:themeColor="text1"/>
        </w:rPr>
        <w:t xml:space="preserve">, </w:t>
      </w:r>
      <w:r w:rsidR="00812D0B">
        <w:rPr>
          <w:rFonts w:cs="Arial"/>
          <w:color w:val="000000" w:themeColor="text1"/>
        </w:rPr>
        <w:t>and Journalism (yearbook); (Note: not all courses are offered every year).</w:t>
      </w:r>
    </w:p>
    <w:p w14:paraId="2604C162" w14:textId="17A15ABE" w:rsidR="002D7C6B" w:rsidRPr="00D34419" w:rsidRDefault="00CD79D8" w:rsidP="002D7C6B">
      <w:pPr>
        <w:pStyle w:val="ListParagraph"/>
        <w:numPr>
          <w:ilvl w:val="0"/>
          <w:numId w:val="6"/>
        </w:numPr>
        <w:tabs>
          <w:tab w:val="left" w:pos="-1440"/>
        </w:tabs>
        <w:jc w:val="both"/>
        <w:rPr>
          <w:rFonts w:cs="Arial"/>
          <w:color w:val="000000" w:themeColor="text1"/>
        </w:rPr>
      </w:pPr>
      <w:r w:rsidRPr="002D7C6B">
        <w:rPr>
          <w:rFonts w:cs="Arial"/>
          <w:b/>
          <w:bCs/>
          <w:color w:val="000000" w:themeColor="text1"/>
          <w:u w:val="single"/>
        </w:rPr>
        <w:t xml:space="preserve">Computer </w:t>
      </w:r>
      <w:r w:rsidR="00EA030D" w:rsidRPr="002D7C6B">
        <w:rPr>
          <w:rFonts w:cs="Arial"/>
          <w:b/>
          <w:bCs/>
          <w:color w:val="000000" w:themeColor="text1"/>
          <w:u w:val="single"/>
        </w:rPr>
        <w:t>Education</w:t>
      </w:r>
      <w:r w:rsidRPr="002D7C6B">
        <w:rPr>
          <w:rFonts w:cs="Arial"/>
          <w:color w:val="000000" w:themeColor="text1"/>
        </w:rPr>
        <w:t xml:space="preserve"> - The </w:t>
      </w:r>
      <w:r w:rsidR="00413987" w:rsidRPr="002D7C6B">
        <w:rPr>
          <w:rFonts w:cs="Arial"/>
          <w:color w:val="000000" w:themeColor="text1"/>
        </w:rPr>
        <w:t>2</w:t>
      </w:r>
      <w:r w:rsidR="00A5223C">
        <w:rPr>
          <w:rFonts w:cs="Arial"/>
          <w:color w:val="000000" w:themeColor="text1"/>
        </w:rPr>
        <w:t>-</w:t>
      </w:r>
      <w:r w:rsidRPr="002D7C6B">
        <w:rPr>
          <w:rFonts w:cs="Arial"/>
          <w:color w:val="000000" w:themeColor="text1"/>
        </w:rPr>
        <w:t>credit course in computer technology</w:t>
      </w:r>
      <w:r w:rsidR="00A43C0D" w:rsidRPr="002D7C6B">
        <w:rPr>
          <w:rFonts w:cs="Arial"/>
          <w:color w:val="000000" w:themeColor="text1"/>
        </w:rPr>
        <w:t xml:space="preserve"> requirement</w:t>
      </w:r>
      <w:r w:rsidRPr="002D7C6B">
        <w:rPr>
          <w:rFonts w:cs="Arial"/>
          <w:color w:val="000000" w:themeColor="text1"/>
        </w:rPr>
        <w:t xml:space="preserve"> can be met through any one of the following: </w:t>
      </w:r>
      <w:r w:rsidR="00293DDE">
        <w:rPr>
          <w:rFonts w:cs="Arial"/>
          <w:color w:val="000000" w:themeColor="text1"/>
        </w:rPr>
        <w:t>IT Fundamentals,</w:t>
      </w:r>
      <w:r w:rsidRPr="00812D0B">
        <w:rPr>
          <w:rFonts w:cs="Arial"/>
          <w:color w:val="000000" w:themeColor="text1"/>
        </w:rPr>
        <w:t xml:space="preserve"> </w:t>
      </w:r>
      <w:r w:rsidR="002D7C6B" w:rsidRPr="00812D0B">
        <w:rPr>
          <w:rFonts w:cs="Arial"/>
          <w:color w:val="000000" w:themeColor="text1"/>
        </w:rPr>
        <w:t>Web Development</w:t>
      </w:r>
      <w:r w:rsidR="00AD3D0A" w:rsidRPr="00812D0B">
        <w:rPr>
          <w:rFonts w:cs="Arial"/>
          <w:color w:val="000000" w:themeColor="text1"/>
        </w:rPr>
        <w:t xml:space="preserve">, </w:t>
      </w:r>
      <w:r w:rsidR="002D7C6B" w:rsidRPr="00812D0B">
        <w:rPr>
          <w:rFonts w:cs="Arial"/>
          <w:color w:val="000000" w:themeColor="text1"/>
        </w:rPr>
        <w:t>Microsoft Office Training</w:t>
      </w:r>
      <w:r w:rsidR="002D7C6B">
        <w:rPr>
          <w:rFonts w:cs="Arial"/>
          <w:color w:val="000000" w:themeColor="text1"/>
        </w:rPr>
        <w:t>,</w:t>
      </w:r>
      <w:r w:rsidR="00413987" w:rsidRPr="002D7C6B">
        <w:rPr>
          <w:rFonts w:cs="Arial"/>
          <w:color w:val="000000" w:themeColor="text1"/>
        </w:rPr>
        <w:t xml:space="preserve"> or Journalism</w:t>
      </w:r>
      <w:r w:rsidR="00C41D49" w:rsidRPr="002D7C6B">
        <w:rPr>
          <w:rFonts w:cs="Arial"/>
          <w:color w:val="000000" w:themeColor="text1"/>
        </w:rPr>
        <w:t xml:space="preserve">.  </w:t>
      </w:r>
      <w:r w:rsidR="002D7C6B">
        <w:rPr>
          <w:rFonts w:cs="Arial"/>
          <w:color w:val="000000" w:themeColor="text1"/>
        </w:rPr>
        <w:t>(Note: Not all computer classes are offered every year).</w:t>
      </w:r>
    </w:p>
    <w:p w14:paraId="7B39DA8E" w14:textId="3A1850DB" w:rsidR="00467276" w:rsidRDefault="006B60BC" w:rsidP="006B60BC">
      <w:pPr>
        <w:pStyle w:val="ListParagraph"/>
        <w:numPr>
          <w:ilvl w:val="0"/>
          <w:numId w:val="6"/>
        </w:numPr>
        <w:tabs>
          <w:tab w:val="left" w:pos="-1440"/>
        </w:tabs>
        <w:jc w:val="both"/>
        <w:rPr>
          <w:rFonts w:cs="Arial"/>
          <w:color w:val="000000" w:themeColor="text1"/>
        </w:rPr>
      </w:pPr>
      <w:r w:rsidRPr="006B60BC">
        <w:rPr>
          <w:rFonts w:cs="Arial"/>
          <w:b/>
          <w:color w:val="000000" w:themeColor="text1"/>
          <w:u w:val="single"/>
        </w:rPr>
        <w:t>Seniors who fall short of graduation requirements will not be permitted to participate in the graduation ceremony</w:t>
      </w:r>
      <w:r w:rsidRPr="006B60BC">
        <w:rPr>
          <w:rFonts w:cs="Arial"/>
          <w:color w:val="000000" w:themeColor="text1"/>
        </w:rPr>
        <w:t xml:space="preserve">.  Although not participating in the graduation ceremony, such seniors, with </w:t>
      </w:r>
      <w:r w:rsidRPr="006B60BC">
        <w:rPr>
          <w:rFonts w:cs="Arial"/>
          <w:color w:val="000000" w:themeColor="text1"/>
        </w:rPr>
        <w:lastRenderedPageBreak/>
        <w:t>mitigating circumstances, can earn a diploma by presenting an approved administrative</w:t>
      </w:r>
      <w:r w:rsidR="00293DDE">
        <w:rPr>
          <w:rFonts w:cs="Arial"/>
          <w:color w:val="000000" w:themeColor="text1"/>
        </w:rPr>
        <w:t xml:space="preserve"> </w:t>
      </w:r>
      <w:r w:rsidRPr="006B60BC">
        <w:rPr>
          <w:rFonts w:cs="Arial"/>
          <w:color w:val="000000" w:themeColor="text1"/>
        </w:rPr>
        <w:t>Graduation Plan of Action to meet requirements.  Said plan must be submitted by the last day of school and must be completed within sixty (60) days of the last day of school.</w:t>
      </w:r>
    </w:p>
    <w:p w14:paraId="3AD80543" w14:textId="0C6180FC" w:rsidR="007B0A54" w:rsidRDefault="007B0A54" w:rsidP="006B60BC">
      <w:pPr>
        <w:pStyle w:val="ListParagraph"/>
        <w:numPr>
          <w:ilvl w:val="0"/>
          <w:numId w:val="6"/>
        </w:numPr>
        <w:tabs>
          <w:tab w:val="left" w:pos="-1440"/>
        </w:tabs>
        <w:jc w:val="both"/>
        <w:rPr>
          <w:rFonts w:cs="Arial"/>
          <w:color w:val="000000" w:themeColor="text1"/>
        </w:rPr>
      </w:pPr>
      <w:r>
        <w:rPr>
          <w:rFonts w:cs="Arial"/>
          <w:b/>
          <w:color w:val="000000" w:themeColor="text1"/>
          <w:u w:val="single"/>
        </w:rPr>
        <w:t>Grading Scale</w:t>
      </w:r>
      <w:r>
        <w:rPr>
          <w:rFonts w:cs="Arial"/>
          <w:color w:val="000000" w:themeColor="text1"/>
        </w:rPr>
        <w:t xml:space="preserve"> – Reminder, the grading scale is as follows:</w:t>
      </w:r>
    </w:p>
    <w:p w14:paraId="04E6268C" w14:textId="55A593C9" w:rsidR="007B0A54" w:rsidRDefault="007B0A54" w:rsidP="007B0A54">
      <w:pPr>
        <w:pStyle w:val="ListParagraph"/>
        <w:numPr>
          <w:ilvl w:val="1"/>
          <w:numId w:val="6"/>
        </w:numPr>
        <w:tabs>
          <w:tab w:val="left" w:pos="-1440"/>
        </w:tabs>
        <w:jc w:val="both"/>
        <w:rPr>
          <w:rFonts w:cs="Arial"/>
          <w:color w:val="000000" w:themeColor="text1"/>
        </w:rPr>
      </w:pPr>
      <w:r>
        <w:rPr>
          <w:rFonts w:cs="Arial"/>
          <w:color w:val="000000" w:themeColor="text1"/>
        </w:rPr>
        <w:t>A – 92-100</w:t>
      </w:r>
    </w:p>
    <w:p w14:paraId="4C236CD2" w14:textId="45247A7E" w:rsidR="007B0A54" w:rsidRDefault="007B0A54" w:rsidP="007B0A54">
      <w:pPr>
        <w:pStyle w:val="ListParagraph"/>
        <w:numPr>
          <w:ilvl w:val="1"/>
          <w:numId w:val="6"/>
        </w:numPr>
        <w:tabs>
          <w:tab w:val="left" w:pos="-1440"/>
        </w:tabs>
        <w:jc w:val="both"/>
        <w:rPr>
          <w:rFonts w:cs="Arial"/>
          <w:color w:val="000000" w:themeColor="text1"/>
        </w:rPr>
      </w:pPr>
      <w:r>
        <w:rPr>
          <w:rFonts w:cs="Arial"/>
          <w:color w:val="000000" w:themeColor="text1"/>
        </w:rPr>
        <w:t>B – 85-91</w:t>
      </w:r>
    </w:p>
    <w:p w14:paraId="08F8A026" w14:textId="496C1296" w:rsidR="007B0A54" w:rsidRDefault="007B0A54" w:rsidP="007B0A54">
      <w:pPr>
        <w:pStyle w:val="ListParagraph"/>
        <w:numPr>
          <w:ilvl w:val="1"/>
          <w:numId w:val="6"/>
        </w:numPr>
        <w:tabs>
          <w:tab w:val="left" w:pos="-1440"/>
        </w:tabs>
        <w:jc w:val="both"/>
        <w:rPr>
          <w:rFonts w:cs="Arial"/>
          <w:color w:val="000000" w:themeColor="text1"/>
        </w:rPr>
      </w:pPr>
      <w:r>
        <w:rPr>
          <w:rFonts w:cs="Arial"/>
          <w:color w:val="000000" w:themeColor="text1"/>
        </w:rPr>
        <w:t>C – 77-84</w:t>
      </w:r>
    </w:p>
    <w:p w14:paraId="120C2DDD" w14:textId="54C151BD" w:rsidR="007B0A54" w:rsidRDefault="007B0A54" w:rsidP="007B0A54">
      <w:pPr>
        <w:pStyle w:val="ListParagraph"/>
        <w:numPr>
          <w:ilvl w:val="1"/>
          <w:numId w:val="6"/>
        </w:numPr>
        <w:tabs>
          <w:tab w:val="left" w:pos="-1440"/>
        </w:tabs>
        <w:jc w:val="both"/>
        <w:rPr>
          <w:rFonts w:cs="Arial"/>
          <w:color w:val="000000" w:themeColor="text1"/>
        </w:rPr>
      </w:pPr>
      <w:r>
        <w:rPr>
          <w:rFonts w:cs="Arial"/>
          <w:color w:val="000000" w:themeColor="text1"/>
        </w:rPr>
        <w:t>D – 70-76</w:t>
      </w:r>
    </w:p>
    <w:p w14:paraId="5211D830" w14:textId="1EFA08D6" w:rsidR="007B0A54" w:rsidRPr="00BA0FCD" w:rsidRDefault="007B0A54" w:rsidP="007B0A54">
      <w:pPr>
        <w:pStyle w:val="ListParagraph"/>
        <w:numPr>
          <w:ilvl w:val="1"/>
          <w:numId w:val="6"/>
        </w:numPr>
        <w:tabs>
          <w:tab w:val="left" w:pos="-1440"/>
        </w:tabs>
        <w:jc w:val="both"/>
        <w:rPr>
          <w:rFonts w:cs="Arial"/>
          <w:color w:val="000000" w:themeColor="text1"/>
        </w:rPr>
      </w:pPr>
      <w:r>
        <w:rPr>
          <w:rFonts w:cs="Arial"/>
          <w:color w:val="000000" w:themeColor="text1"/>
        </w:rPr>
        <w:t>F – Below 70</w:t>
      </w:r>
    </w:p>
    <w:p w14:paraId="2AC7B0EA" w14:textId="77777777" w:rsidR="00CD79D8" w:rsidRDefault="00CD79D8" w:rsidP="00D34419">
      <w:pPr>
        <w:rPr>
          <w:rFonts w:ascii="Arial" w:hAnsi="Arial" w:cs="Arial"/>
          <w:color w:val="000000" w:themeColor="text1"/>
          <w:szCs w:val="20"/>
        </w:rPr>
      </w:pPr>
    </w:p>
    <w:p w14:paraId="67710B9F" w14:textId="08F25BC2" w:rsidR="007B0A54" w:rsidRPr="007B0A54" w:rsidRDefault="007B0A54" w:rsidP="007B0A54">
      <w:pPr>
        <w:rPr>
          <w:rFonts w:ascii="Arial" w:hAnsi="Arial" w:cs="Arial"/>
          <w:color w:val="000000" w:themeColor="text1"/>
          <w:szCs w:val="20"/>
        </w:rPr>
        <w:sectPr w:rsidR="007B0A54" w:rsidRPr="007B0A54" w:rsidSect="009C6BA5">
          <w:endnotePr>
            <w:numFmt w:val="decimal"/>
          </w:endnotePr>
          <w:type w:val="continuous"/>
          <w:pgSz w:w="12240" w:h="15840"/>
          <w:pgMar w:top="1440" w:right="1440" w:bottom="1440" w:left="1440" w:header="1152" w:footer="1440" w:gutter="0"/>
          <w:cols w:space="720"/>
          <w:noEndnote/>
        </w:sectPr>
      </w:pPr>
    </w:p>
    <w:p w14:paraId="25AAA5BE" w14:textId="77777777" w:rsidR="003D62F2" w:rsidRPr="00BA0FCD" w:rsidRDefault="003D62F2" w:rsidP="00D34419">
      <w:pPr>
        <w:jc w:val="center"/>
        <w:rPr>
          <w:b/>
          <w:i/>
          <w:iCs/>
          <w:color w:val="000000" w:themeColor="text1"/>
          <w:sz w:val="40"/>
          <w:szCs w:val="40"/>
        </w:rPr>
      </w:pPr>
      <w:r w:rsidRPr="00BA0FCD">
        <w:rPr>
          <w:b/>
          <w:i/>
          <w:iCs/>
          <w:color w:val="000000" w:themeColor="text1"/>
          <w:sz w:val="40"/>
          <w:szCs w:val="40"/>
        </w:rPr>
        <w:lastRenderedPageBreak/>
        <w:t>Normal Course Selections</w:t>
      </w:r>
    </w:p>
    <w:p w14:paraId="1EA52F42" w14:textId="29A5CA86" w:rsidR="003D62F2" w:rsidRPr="00BA0FCD" w:rsidRDefault="003D62F2" w:rsidP="003D62F2">
      <w:pPr>
        <w:jc w:val="center"/>
        <w:rPr>
          <w:rFonts w:cs="Arial"/>
          <w:color w:val="000000" w:themeColor="text1"/>
          <w:sz w:val="40"/>
          <w:szCs w:val="40"/>
        </w:rPr>
      </w:pPr>
      <w:r w:rsidRPr="00BA0FCD">
        <w:rPr>
          <w:i/>
          <w:iCs/>
          <w:color w:val="000000" w:themeColor="text1"/>
          <w:sz w:val="40"/>
          <w:szCs w:val="40"/>
        </w:rPr>
        <w:t>Grades 9 - 12</w:t>
      </w:r>
    </w:p>
    <w:p w14:paraId="4212CA86" w14:textId="77777777" w:rsidR="003D62F2" w:rsidRPr="00BA0FCD" w:rsidRDefault="003D62F2" w:rsidP="003D62F2">
      <w:pPr>
        <w:jc w:val="center"/>
        <w:rPr>
          <w:rFonts w:cs="Arial"/>
          <w:b/>
          <w:color w:val="000000" w:themeColor="text1"/>
          <w:sz w:val="28"/>
          <w:szCs w:val="28"/>
          <w:u w:val="single"/>
        </w:rPr>
      </w:pPr>
      <w:r w:rsidRPr="00BA0FCD">
        <w:rPr>
          <w:rFonts w:cs="Arial"/>
          <w:b/>
          <w:color w:val="000000" w:themeColor="text1"/>
          <w:sz w:val="28"/>
          <w:szCs w:val="28"/>
          <w:u w:val="single"/>
        </w:rPr>
        <w:t>College Preparatory Diploma</w:t>
      </w:r>
    </w:p>
    <w:tbl>
      <w:tblPr>
        <w:tblW w:w="102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77" w:type="dxa"/>
          <w:right w:w="177" w:type="dxa"/>
        </w:tblCellMar>
        <w:tblLook w:val="0000" w:firstRow="0" w:lastRow="0" w:firstColumn="0" w:lastColumn="0" w:noHBand="0" w:noVBand="0"/>
      </w:tblPr>
      <w:tblGrid>
        <w:gridCol w:w="2340"/>
        <w:gridCol w:w="1620"/>
        <w:gridCol w:w="1620"/>
        <w:gridCol w:w="2405"/>
        <w:gridCol w:w="2236"/>
      </w:tblGrid>
      <w:tr w:rsidR="003D62F2" w:rsidRPr="00BA0FCD" w14:paraId="0F192FAF" w14:textId="77777777" w:rsidTr="003D62F2">
        <w:trPr>
          <w:jc w:val="center"/>
        </w:trPr>
        <w:tc>
          <w:tcPr>
            <w:tcW w:w="2340" w:type="dxa"/>
          </w:tcPr>
          <w:p w14:paraId="65F03E76" w14:textId="77777777" w:rsidR="003D62F2" w:rsidRPr="00BA0FCD" w:rsidRDefault="003D62F2" w:rsidP="003D62F2">
            <w:pPr>
              <w:spacing w:before="40" w:after="40"/>
              <w:rPr>
                <w:rFonts w:cs="Arial"/>
                <w:color w:val="000000" w:themeColor="text1"/>
              </w:rPr>
            </w:pPr>
            <w:r w:rsidRPr="00BA0FCD">
              <w:rPr>
                <w:rFonts w:cs="Arial"/>
                <w:color w:val="000000" w:themeColor="text1"/>
              </w:rPr>
              <w:t>COURSE AREAS</w:t>
            </w:r>
          </w:p>
        </w:tc>
        <w:tc>
          <w:tcPr>
            <w:tcW w:w="1620" w:type="dxa"/>
          </w:tcPr>
          <w:p w14:paraId="4C990F28" w14:textId="77777777" w:rsidR="003D62F2" w:rsidRPr="00BA0FCD" w:rsidRDefault="003D62F2" w:rsidP="003D62F2">
            <w:pPr>
              <w:spacing w:before="40" w:after="40"/>
              <w:rPr>
                <w:rFonts w:cs="Arial"/>
                <w:color w:val="000000" w:themeColor="text1"/>
              </w:rPr>
            </w:pPr>
            <w:r w:rsidRPr="00BA0FCD">
              <w:rPr>
                <w:rFonts w:cs="Arial"/>
                <w:color w:val="000000" w:themeColor="text1"/>
              </w:rPr>
              <w:t>GRADE 9</w:t>
            </w:r>
          </w:p>
        </w:tc>
        <w:tc>
          <w:tcPr>
            <w:tcW w:w="1620" w:type="dxa"/>
          </w:tcPr>
          <w:p w14:paraId="26E746A7" w14:textId="77777777" w:rsidR="003D62F2" w:rsidRPr="00BA0FCD" w:rsidRDefault="003D62F2" w:rsidP="003D62F2">
            <w:pPr>
              <w:spacing w:before="40" w:after="40"/>
              <w:rPr>
                <w:rFonts w:cs="Arial"/>
                <w:color w:val="000000" w:themeColor="text1"/>
              </w:rPr>
            </w:pPr>
            <w:r w:rsidRPr="00BA0FCD">
              <w:rPr>
                <w:rFonts w:cs="Arial"/>
                <w:color w:val="000000" w:themeColor="text1"/>
              </w:rPr>
              <w:t>GRADE 10</w:t>
            </w:r>
          </w:p>
        </w:tc>
        <w:tc>
          <w:tcPr>
            <w:tcW w:w="2405" w:type="dxa"/>
          </w:tcPr>
          <w:p w14:paraId="118E3556" w14:textId="77777777" w:rsidR="003D62F2" w:rsidRPr="00BA0FCD" w:rsidRDefault="003D62F2" w:rsidP="003D62F2">
            <w:pPr>
              <w:spacing w:before="40" w:after="40"/>
              <w:rPr>
                <w:rFonts w:cs="Arial"/>
                <w:color w:val="000000" w:themeColor="text1"/>
              </w:rPr>
            </w:pPr>
            <w:r w:rsidRPr="00BA0FCD">
              <w:rPr>
                <w:rFonts w:cs="Arial"/>
                <w:color w:val="000000" w:themeColor="text1"/>
              </w:rPr>
              <w:t>GRADE 11</w:t>
            </w:r>
          </w:p>
        </w:tc>
        <w:tc>
          <w:tcPr>
            <w:tcW w:w="2236" w:type="dxa"/>
          </w:tcPr>
          <w:p w14:paraId="17A0CE5B" w14:textId="77777777" w:rsidR="003D62F2" w:rsidRPr="00BA0FCD" w:rsidRDefault="003D62F2" w:rsidP="003D62F2">
            <w:pPr>
              <w:spacing w:before="40" w:after="40"/>
              <w:rPr>
                <w:rFonts w:cs="Arial"/>
                <w:color w:val="000000" w:themeColor="text1"/>
              </w:rPr>
            </w:pPr>
            <w:r w:rsidRPr="00BA0FCD">
              <w:rPr>
                <w:rFonts w:cs="Arial"/>
                <w:color w:val="000000" w:themeColor="text1"/>
              </w:rPr>
              <w:t>GRADE 12</w:t>
            </w:r>
          </w:p>
        </w:tc>
      </w:tr>
      <w:tr w:rsidR="003D62F2" w:rsidRPr="00BA0FCD" w14:paraId="1A0F17FC" w14:textId="77777777" w:rsidTr="003D62F2">
        <w:trPr>
          <w:jc w:val="center"/>
        </w:trPr>
        <w:tc>
          <w:tcPr>
            <w:tcW w:w="2340" w:type="dxa"/>
          </w:tcPr>
          <w:p w14:paraId="54471002" w14:textId="77777777" w:rsidR="003D62F2" w:rsidRPr="00BA0FCD" w:rsidRDefault="003D62F2" w:rsidP="003D62F2">
            <w:pPr>
              <w:spacing w:before="40" w:after="40"/>
              <w:rPr>
                <w:rFonts w:cs="Arial"/>
                <w:color w:val="000000" w:themeColor="text1"/>
              </w:rPr>
            </w:pPr>
            <w:r w:rsidRPr="00BA0FCD">
              <w:rPr>
                <w:rFonts w:cs="Arial"/>
                <w:color w:val="000000" w:themeColor="text1"/>
              </w:rPr>
              <w:t>*Bible</w:t>
            </w:r>
          </w:p>
        </w:tc>
        <w:tc>
          <w:tcPr>
            <w:tcW w:w="1620" w:type="dxa"/>
          </w:tcPr>
          <w:p w14:paraId="453E08D9" w14:textId="77777777" w:rsidR="003D62F2" w:rsidRPr="00BA0FCD" w:rsidRDefault="003D62F2" w:rsidP="003D62F2">
            <w:pPr>
              <w:spacing w:before="40" w:after="40"/>
              <w:rPr>
                <w:rFonts w:cs="Arial"/>
                <w:color w:val="000000" w:themeColor="text1"/>
              </w:rPr>
            </w:pPr>
            <w:r w:rsidRPr="00BA0FCD">
              <w:rPr>
                <w:rFonts w:cs="Arial"/>
                <w:color w:val="000000" w:themeColor="text1"/>
              </w:rPr>
              <w:t>Bible I</w:t>
            </w:r>
          </w:p>
        </w:tc>
        <w:tc>
          <w:tcPr>
            <w:tcW w:w="1620" w:type="dxa"/>
          </w:tcPr>
          <w:p w14:paraId="77E64ACA"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w:t>
            </w:r>
          </w:p>
        </w:tc>
        <w:tc>
          <w:tcPr>
            <w:tcW w:w="2405" w:type="dxa"/>
          </w:tcPr>
          <w:p w14:paraId="58D01F0B"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III</w:t>
            </w:r>
          </w:p>
        </w:tc>
        <w:tc>
          <w:tcPr>
            <w:tcW w:w="2236" w:type="dxa"/>
          </w:tcPr>
          <w:p w14:paraId="4343C5FB" w14:textId="77777777" w:rsidR="003D62F2" w:rsidRPr="00BA0FCD" w:rsidRDefault="003D62F2" w:rsidP="003D62F2">
            <w:pPr>
              <w:spacing w:before="40" w:after="40"/>
              <w:rPr>
                <w:rFonts w:cs="Arial"/>
                <w:color w:val="000000" w:themeColor="text1"/>
              </w:rPr>
            </w:pPr>
            <w:r w:rsidRPr="00BA0FCD">
              <w:rPr>
                <w:rFonts w:cs="Arial"/>
                <w:color w:val="000000" w:themeColor="text1"/>
              </w:rPr>
              <w:t>Bible IV</w:t>
            </w:r>
          </w:p>
        </w:tc>
      </w:tr>
      <w:tr w:rsidR="003D62F2" w:rsidRPr="00BA0FCD" w14:paraId="493191BB" w14:textId="77777777" w:rsidTr="003D62F2">
        <w:trPr>
          <w:jc w:val="center"/>
        </w:trPr>
        <w:tc>
          <w:tcPr>
            <w:tcW w:w="2340" w:type="dxa"/>
          </w:tcPr>
          <w:p w14:paraId="5017E44E" w14:textId="77777777" w:rsidR="003D62F2" w:rsidRPr="00BA0FCD" w:rsidRDefault="003D62F2" w:rsidP="003D62F2">
            <w:pPr>
              <w:spacing w:before="40" w:after="40"/>
              <w:rPr>
                <w:rFonts w:cs="Arial"/>
                <w:color w:val="000000" w:themeColor="text1"/>
              </w:rPr>
            </w:pPr>
            <w:r w:rsidRPr="00BA0FCD">
              <w:rPr>
                <w:rFonts w:cs="Arial"/>
                <w:color w:val="000000" w:themeColor="text1"/>
              </w:rPr>
              <w:t>*English</w:t>
            </w:r>
          </w:p>
        </w:tc>
        <w:tc>
          <w:tcPr>
            <w:tcW w:w="1620" w:type="dxa"/>
          </w:tcPr>
          <w:p w14:paraId="3F9E624C"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w:t>
            </w:r>
          </w:p>
        </w:tc>
        <w:tc>
          <w:tcPr>
            <w:tcW w:w="1620" w:type="dxa"/>
          </w:tcPr>
          <w:p w14:paraId="3A2DCEE8"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II</w:t>
            </w:r>
          </w:p>
        </w:tc>
        <w:tc>
          <w:tcPr>
            <w:tcW w:w="2405" w:type="dxa"/>
          </w:tcPr>
          <w:p w14:paraId="0A677732"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III</w:t>
            </w:r>
          </w:p>
        </w:tc>
        <w:tc>
          <w:tcPr>
            <w:tcW w:w="2236" w:type="dxa"/>
          </w:tcPr>
          <w:p w14:paraId="3E5475A2"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IV</w:t>
            </w:r>
          </w:p>
        </w:tc>
      </w:tr>
      <w:tr w:rsidR="003D62F2" w:rsidRPr="00BA0FCD" w14:paraId="49BCC1B5" w14:textId="77777777" w:rsidTr="003D62F2">
        <w:trPr>
          <w:jc w:val="center"/>
        </w:trPr>
        <w:tc>
          <w:tcPr>
            <w:tcW w:w="2340" w:type="dxa"/>
          </w:tcPr>
          <w:p w14:paraId="0DB09086" w14:textId="44501E7A" w:rsidR="003D62F2" w:rsidRPr="00BA0FCD" w:rsidRDefault="003D62F2" w:rsidP="003D62F2">
            <w:pPr>
              <w:spacing w:before="40" w:after="40"/>
              <w:rPr>
                <w:rFonts w:cs="Arial"/>
                <w:color w:val="000000" w:themeColor="text1"/>
              </w:rPr>
            </w:pPr>
            <w:r w:rsidRPr="00BA0FCD">
              <w:rPr>
                <w:rFonts w:cs="Arial"/>
                <w:color w:val="000000" w:themeColor="text1"/>
              </w:rPr>
              <w:t>Health &amp; P.E.</w:t>
            </w:r>
          </w:p>
        </w:tc>
        <w:tc>
          <w:tcPr>
            <w:tcW w:w="1620" w:type="dxa"/>
          </w:tcPr>
          <w:p w14:paraId="49A51323" w14:textId="77777777" w:rsidR="003D62F2" w:rsidRPr="00BA0FCD" w:rsidRDefault="003D62F2" w:rsidP="003D62F2">
            <w:pPr>
              <w:spacing w:before="40" w:after="40"/>
              <w:rPr>
                <w:rFonts w:cs="Arial"/>
                <w:color w:val="000000" w:themeColor="text1"/>
              </w:rPr>
            </w:pPr>
            <w:r w:rsidRPr="00BA0FCD">
              <w:rPr>
                <w:rFonts w:cs="Arial"/>
                <w:color w:val="000000" w:themeColor="text1"/>
              </w:rPr>
              <w:t>HPE I</w:t>
            </w:r>
          </w:p>
        </w:tc>
        <w:tc>
          <w:tcPr>
            <w:tcW w:w="1620" w:type="dxa"/>
          </w:tcPr>
          <w:p w14:paraId="5CDBF0DE" w14:textId="77777777" w:rsidR="003D62F2" w:rsidRPr="00BA0FCD" w:rsidRDefault="003D62F2" w:rsidP="003D62F2">
            <w:pPr>
              <w:spacing w:before="40" w:after="40"/>
              <w:rPr>
                <w:rFonts w:cs="Arial"/>
                <w:color w:val="000000" w:themeColor="text1"/>
              </w:rPr>
            </w:pPr>
            <w:r w:rsidRPr="00BA0FCD">
              <w:rPr>
                <w:rFonts w:cs="Arial"/>
                <w:color w:val="000000" w:themeColor="text1"/>
              </w:rPr>
              <w:t>HPE II</w:t>
            </w:r>
          </w:p>
        </w:tc>
        <w:tc>
          <w:tcPr>
            <w:tcW w:w="2405" w:type="dxa"/>
          </w:tcPr>
          <w:p w14:paraId="7CB4559A" w14:textId="77777777" w:rsidR="003D62F2" w:rsidRPr="00BA0FCD" w:rsidRDefault="003D62F2" w:rsidP="003D62F2">
            <w:pPr>
              <w:spacing w:before="40" w:after="40"/>
              <w:rPr>
                <w:rFonts w:cs="Arial"/>
                <w:color w:val="000000" w:themeColor="text1"/>
              </w:rPr>
            </w:pPr>
            <w:r w:rsidRPr="00BA0FCD">
              <w:rPr>
                <w:rFonts w:cs="Arial"/>
                <w:color w:val="000000" w:themeColor="text1"/>
              </w:rPr>
              <w:t>HPE III</w:t>
            </w:r>
          </w:p>
        </w:tc>
        <w:tc>
          <w:tcPr>
            <w:tcW w:w="2236" w:type="dxa"/>
          </w:tcPr>
          <w:p w14:paraId="2D44F6CC" w14:textId="77777777" w:rsidR="003D62F2" w:rsidRPr="00BA0FCD" w:rsidRDefault="003D62F2" w:rsidP="003D62F2">
            <w:pPr>
              <w:spacing w:before="40" w:after="40"/>
              <w:rPr>
                <w:rFonts w:cs="Arial"/>
                <w:color w:val="000000" w:themeColor="text1"/>
              </w:rPr>
            </w:pPr>
            <w:r w:rsidRPr="00BA0FCD">
              <w:rPr>
                <w:rFonts w:cs="Arial"/>
                <w:color w:val="000000" w:themeColor="text1"/>
              </w:rPr>
              <w:t>HPE IV</w:t>
            </w:r>
          </w:p>
        </w:tc>
      </w:tr>
      <w:tr w:rsidR="003D62F2" w:rsidRPr="00BA0FCD" w14:paraId="70885D9C" w14:textId="77777777" w:rsidTr="003D62F2">
        <w:trPr>
          <w:jc w:val="center"/>
        </w:trPr>
        <w:tc>
          <w:tcPr>
            <w:tcW w:w="2340" w:type="dxa"/>
          </w:tcPr>
          <w:p w14:paraId="69600F2C" w14:textId="77777777" w:rsidR="003D62F2" w:rsidRPr="00BA0FCD" w:rsidRDefault="003D62F2" w:rsidP="003D62F2">
            <w:pPr>
              <w:spacing w:before="40" w:after="40"/>
              <w:rPr>
                <w:rFonts w:cs="Arial"/>
                <w:color w:val="000000" w:themeColor="text1"/>
              </w:rPr>
            </w:pPr>
            <w:r w:rsidRPr="00BA0FCD">
              <w:rPr>
                <w:rFonts w:cs="Arial"/>
                <w:color w:val="000000" w:themeColor="text1"/>
              </w:rPr>
              <w:t>Math</w:t>
            </w:r>
          </w:p>
        </w:tc>
        <w:tc>
          <w:tcPr>
            <w:tcW w:w="1620" w:type="dxa"/>
          </w:tcPr>
          <w:p w14:paraId="253303B2"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w:t>
            </w:r>
          </w:p>
          <w:p w14:paraId="31218F0B" w14:textId="77777777" w:rsidR="003D62F2" w:rsidRPr="00BA0FCD" w:rsidRDefault="003D62F2" w:rsidP="003D62F2">
            <w:pPr>
              <w:spacing w:before="40" w:after="40"/>
              <w:rPr>
                <w:rFonts w:cs="Arial"/>
                <w:color w:val="000000" w:themeColor="text1"/>
              </w:rPr>
            </w:pPr>
            <w:r w:rsidRPr="00BA0FCD">
              <w:rPr>
                <w:rFonts w:cs="Arial"/>
                <w:color w:val="000000" w:themeColor="text1"/>
              </w:rPr>
              <w:t>Geometry</w:t>
            </w:r>
          </w:p>
        </w:tc>
        <w:tc>
          <w:tcPr>
            <w:tcW w:w="1620" w:type="dxa"/>
          </w:tcPr>
          <w:p w14:paraId="6F79687E" w14:textId="77777777" w:rsidR="003D62F2" w:rsidRPr="00BA0FCD" w:rsidRDefault="003D62F2" w:rsidP="003D62F2">
            <w:pPr>
              <w:spacing w:before="40" w:after="40"/>
              <w:rPr>
                <w:rFonts w:cs="Arial"/>
                <w:color w:val="000000" w:themeColor="text1"/>
              </w:rPr>
            </w:pPr>
            <w:r w:rsidRPr="00BA0FCD">
              <w:rPr>
                <w:rFonts w:cs="Arial"/>
                <w:color w:val="000000" w:themeColor="text1"/>
              </w:rPr>
              <w:t>Geometry</w:t>
            </w:r>
          </w:p>
          <w:p w14:paraId="1FAA9F43"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II</w:t>
            </w:r>
          </w:p>
        </w:tc>
        <w:tc>
          <w:tcPr>
            <w:tcW w:w="2405" w:type="dxa"/>
          </w:tcPr>
          <w:p w14:paraId="6FAC9FFC"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II</w:t>
            </w:r>
          </w:p>
          <w:p w14:paraId="4C826DCC" w14:textId="00591F75" w:rsidR="003D62F2" w:rsidRPr="00BA0FCD" w:rsidRDefault="00293DDE" w:rsidP="003D62F2">
            <w:pPr>
              <w:spacing w:before="40" w:after="40"/>
              <w:rPr>
                <w:rFonts w:cs="Arial"/>
                <w:color w:val="000000" w:themeColor="text1"/>
              </w:rPr>
            </w:pPr>
            <w:r>
              <w:rPr>
                <w:rFonts w:cs="Arial"/>
                <w:color w:val="000000" w:themeColor="text1"/>
              </w:rPr>
              <w:t>Pre-Calculus</w:t>
            </w:r>
          </w:p>
        </w:tc>
        <w:tc>
          <w:tcPr>
            <w:tcW w:w="2236" w:type="dxa"/>
          </w:tcPr>
          <w:p w14:paraId="42BB10A3" w14:textId="24FFF288" w:rsidR="003D62F2" w:rsidRPr="00BA0FCD" w:rsidRDefault="00293DDE" w:rsidP="003D62F2">
            <w:pPr>
              <w:spacing w:before="40" w:after="40"/>
              <w:rPr>
                <w:rFonts w:cs="Arial"/>
                <w:color w:val="000000" w:themeColor="text1"/>
              </w:rPr>
            </w:pPr>
            <w:r>
              <w:rPr>
                <w:rFonts w:cs="Arial"/>
                <w:color w:val="000000" w:themeColor="text1"/>
              </w:rPr>
              <w:t>Pre-Calculus</w:t>
            </w:r>
          </w:p>
          <w:p w14:paraId="1D7A1BC7" w14:textId="77777777" w:rsidR="003D62F2" w:rsidRPr="00BA0FCD" w:rsidRDefault="003D62F2" w:rsidP="003D62F2">
            <w:pPr>
              <w:spacing w:before="40" w:after="40"/>
              <w:rPr>
                <w:rFonts w:cs="Arial"/>
                <w:color w:val="000000" w:themeColor="text1"/>
              </w:rPr>
            </w:pPr>
            <w:r w:rsidRPr="00BA0FCD">
              <w:rPr>
                <w:rFonts w:cs="Arial"/>
                <w:color w:val="000000" w:themeColor="text1"/>
              </w:rPr>
              <w:t>AP Calculus</w:t>
            </w:r>
          </w:p>
        </w:tc>
      </w:tr>
      <w:tr w:rsidR="003D62F2" w:rsidRPr="00BA0FCD" w14:paraId="499D3876" w14:textId="77777777" w:rsidTr="003D62F2">
        <w:trPr>
          <w:jc w:val="center"/>
        </w:trPr>
        <w:tc>
          <w:tcPr>
            <w:tcW w:w="2340" w:type="dxa"/>
          </w:tcPr>
          <w:p w14:paraId="3A7C0BFA" w14:textId="77777777" w:rsidR="003D62F2" w:rsidRPr="00BA0FCD" w:rsidRDefault="003D62F2" w:rsidP="003D62F2">
            <w:pPr>
              <w:spacing w:before="40" w:after="40"/>
              <w:rPr>
                <w:rFonts w:cs="Arial"/>
                <w:color w:val="000000" w:themeColor="text1"/>
              </w:rPr>
            </w:pPr>
            <w:r w:rsidRPr="00BA0FCD">
              <w:rPr>
                <w:rFonts w:cs="Arial"/>
                <w:color w:val="000000" w:themeColor="text1"/>
              </w:rPr>
              <w:t>*Social Studies</w:t>
            </w:r>
          </w:p>
        </w:tc>
        <w:tc>
          <w:tcPr>
            <w:tcW w:w="5645" w:type="dxa"/>
            <w:gridSpan w:val="3"/>
          </w:tcPr>
          <w:p w14:paraId="43E45BA6" w14:textId="0C3F8699" w:rsidR="003D62F2" w:rsidRPr="00BA0FCD" w:rsidRDefault="00941BBC" w:rsidP="003D62F2">
            <w:pPr>
              <w:spacing w:before="40" w:after="40" w:line="240" w:lineRule="auto"/>
              <w:rPr>
                <w:rFonts w:cs="Arial"/>
                <w:color w:val="000000" w:themeColor="text1"/>
              </w:rPr>
            </w:pPr>
            <w:r>
              <w:rPr>
                <w:rFonts w:cs="Arial"/>
                <w:color w:val="000000" w:themeColor="text1"/>
              </w:rPr>
              <w:t>Four</w:t>
            </w:r>
            <w:r w:rsidR="002D7C6B">
              <w:rPr>
                <w:rFonts w:cs="Arial"/>
                <w:color w:val="000000" w:themeColor="text1"/>
              </w:rPr>
              <w:t xml:space="preserve"> of the five</w:t>
            </w:r>
            <w:r w:rsidR="003D62F2" w:rsidRPr="00BA0FCD">
              <w:rPr>
                <w:rFonts w:cs="Arial"/>
                <w:color w:val="000000" w:themeColor="text1"/>
              </w:rPr>
              <w:t xml:space="preserve"> courses:</w:t>
            </w:r>
          </w:p>
          <w:p w14:paraId="2A9CC360" w14:textId="475B2E31" w:rsidR="003D62F2" w:rsidRPr="00BA0FCD" w:rsidRDefault="003D62F2" w:rsidP="003D62F2">
            <w:pPr>
              <w:spacing w:before="40" w:after="40" w:line="240" w:lineRule="auto"/>
              <w:rPr>
                <w:rFonts w:cs="Arial"/>
                <w:color w:val="000000" w:themeColor="text1"/>
              </w:rPr>
            </w:pPr>
            <w:r w:rsidRPr="00BA0FCD">
              <w:rPr>
                <w:rFonts w:cs="Arial"/>
                <w:color w:val="000000" w:themeColor="text1"/>
              </w:rPr>
              <w:t>World History</w:t>
            </w:r>
            <w:r w:rsidR="002D7C6B">
              <w:rPr>
                <w:rFonts w:cs="Arial"/>
                <w:color w:val="000000" w:themeColor="text1"/>
              </w:rPr>
              <w:t xml:space="preserve">     American Government</w:t>
            </w:r>
          </w:p>
          <w:p w14:paraId="5B000C12" w14:textId="0B4129ED" w:rsidR="003D62F2" w:rsidRDefault="003D62F2" w:rsidP="003D62F2">
            <w:pPr>
              <w:spacing w:before="40" w:after="40" w:line="240" w:lineRule="auto"/>
              <w:rPr>
                <w:rFonts w:cs="Arial"/>
                <w:color w:val="000000" w:themeColor="text1"/>
              </w:rPr>
            </w:pPr>
            <w:r>
              <w:rPr>
                <w:rFonts w:cs="Arial"/>
                <w:color w:val="000000" w:themeColor="text1"/>
              </w:rPr>
              <w:t>US History I</w:t>
            </w:r>
            <w:r w:rsidR="00F51C13">
              <w:rPr>
                <w:rFonts w:cs="Arial"/>
                <w:color w:val="000000" w:themeColor="text1"/>
              </w:rPr>
              <w:t xml:space="preserve">         US History III</w:t>
            </w:r>
          </w:p>
          <w:p w14:paraId="2BDBF258" w14:textId="77777777" w:rsidR="003D62F2" w:rsidRPr="00BA0FCD" w:rsidRDefault="003D62F2" w:rsidP="003D62F2">
            <w:pPr>
              <w:spacing w:before="40" w:after="40" w:line="240" w:lineRule="auto"/>
              <w:rPr>
                <w:rFonts w:cs="Arial"/>
                <w:color w:val="000000" w:themeColor="text1"/>
              </w:rPr>
            </w:pPr>
            <w:r>
              <w:rPr>
                <w:rFonts w:cs="Arial"/>
                <w:color w:val="000000" w:themeColor="text1"/>
              </w:rPr>
              <w:t>US History II</w:t>
            </w:r>
            <w:r w:rsidRPr="00BA0FCD">
              <w:rPr>
                <w:rFonts w:cs="Arial"/>
                <w:color w:val="000000" w:themeColor="text1"/>
              </w:rPr>
              <w:t xml:space="preserve"> </w:t>
            </w:r>
          </w:p>
          <w:p w14:paraId="2FECF1B6" w14:textId="742ADE8E" w:rsidR="003D62F2" w:rsidRPr="00BA0FCD" w:rsidRDefault="003D62F2" w:rsidP="003D62F2">
            <w:pPr>
              <w:spacing w:before="40" w:after="40" w:line="240" w:lineRule="auto"/>
              <w:rPr>
                <w:rFonts w:cs="Arial"/>
                <w:color w:val="000000" w:themeColor="text1"/>
              </w:rPr>
            </w:pPr>
          </w:p>
        </w:tc>
        <w:tc>
          <w:tcPr>
            <w:tcW w:w="2236" w:type="dxa"/>
          </w:tcPr>
          <w:p w14:paraId="2239D41E" w14:textId="77777777" w:rsidR="004D28D6" w:rsidRDefault="002D7C6B" w:rsidP="003D62F2">
            <w:pPr>
              <w:spacing w:before="40" w:after="40"/>
              <w:rPr>
                <w:rFonts w:cs="Arial"/>
                <w:color w:val="000000" w:themeColor="text1"/>
              </w:rPr>
            </w:pPr>
            <w:r>
              <w:rPr>
                <w:rFonts w:cs="Arial"/>
                <w:color w:val="000000" w:themeColor="text1"/>
              </w:rPr>
              <w:t>Senior Seminar</w:t>
            </w:r>
            <w:r w:rsidR="004D28D6">
              <w:rPr>
                <w:rFonts w:cs="Arial"/>
                <w:color w:val="000000" w:themeColor="text1"/>
              </w:rPr>
              <w:t>/</w:t>
            </w:r>
          </w:p>
          <w:p w14:paraId="3001A17E" w14:textId="1F8B4669" w:rsidR="003D62F2" w:rsidRPr="00BA0FCD" w:rsidRDefault="004D28D6" w:rsidP="003D62F2">
            <w:pPr>
              <w:spacing w:before="40" w:after="40"/>
              <w:rPr>
                <w:rFonts w:cs="Arial"/>
                <w:color w:val="000000" w:themeColor="text1"/>
              </w:rPr>
            </w:pPr>
            <w:r>
              <w:rPr>
                <w:rFonts w:cs="Arial"/>
                <w:color w:val="000000" w:themeColor="text1"/>
              </w:rPr>
              <w:t>Family Living</w:t>
            </w:r>
          </w:p>
        </w:tc>
      </w:tr>
      <w:tr w:rsidR="003D62F2" w:rsidRPr="00BA0FCD" w14:paraId="29949F45" w14:textId="77777777" w:rsidTr="003D62F2">
        <w:trPr>
          <w:jc w:val="center"/>
        </w:trPr>
        <w:tc>
          <w:tcPr>
            <w:tcW w:w="2340" w:type="dxa"/>
          </w:tcPr>
          <w:p w14:paraId="2F8BF0F8" w14:textId="77777777" w:rsidR="003D62F2" w:rsidRPr="00BA0FCD" w:rsidRDefault="003D62F2" w:rsidP="003D62F2">
            <w:pPr>
              <w:spacing w:before="40" w:after="40"/>
              <w:rPr>
                <w:rFonts w:cs="Arial"/>
                <w:color w:val="000000" w:themeColor="text1"/>
              </w:rPr>
            </w:pPr>
            <w:r w:rsidRPr="00BA0FCD">
              <w:rPr>
                <w:rFonts w:cs="Arial"/>
                <w:color w:val="000000" w:themeColor="text1"/>
              </w:rPr>
              <w:t>Foreign Language</w:t>
            </w:r>
          </w:p>
        </w:tc>
        <w:tc>
          <w:tcPr>
            <w:tcW w:w="1620" w:type="dxa"/>
          </w:tcPr>
          <w:p w14:paraId="26A8155D"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w:t>
            </w:r>
          </w:p>
        </w:tc>
        <w:tc>
          <w:tcPr>
            <w:tcW w:w="1620" w:type="dxa"/>
          </w:tcPr>
          <w:p w14:paraId="19485E44"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II</w:t>
            </w:r>
          </w:p>
        </w:tc>
        <w:tc>
          <w:tcPr>
            <w:tcW w:w="2405" w:type="dxa"/>
          </w:tcPr>
          <w:p w14:paraId="08550324"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III</w:t>
            </w:r>
          </w:p>
        </w:tc>
        <w:tc>
          <w:tcPr>
            <w:tcW w:w="2236" w:type="dxa"/>
          </w:tcPr>
          <w:p w14:paraId="4066248A"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IV</w:t>
            </w:r>
          </w:p>
        </w:tc>
      </w:tr>
      <w:tr w:rsidR="003D62F2" w:rsidRPr="00BA0FCD" w14:paraId="08A37321" w14:textId="77777777" w:rsidTr="003D62F2">
        <w:trPr>
          <w:jc w:val="center"/>
        </w:trPr>
        <w:tc>
          <w:tcPr>
            <w:tcW w:w="2340" w:type="dxa"/>
          </w:tcPr>
          <w:p w14:paraId="45AEEB70" w14:textId="77777777" w:rsidR="003D62F2" w:rsidRPr="00BA0FCD" w:rsidRDefault="003D62F2" w:rsidP="003D62F2">
            <w:pPr>
              <w:spacing w:before="40" w:after="40"/>
              <w:rPr>
                <w:rFonts w:cs="Arial"/>
                <w:color w:val="000000" w:themeColor="text1"/>
              </w:rPr>
            </w:pPr>
            <w:r w:rsidRPr="00BA0FCD">
              <w:rPr>
                <w:rFonts w:cs="Arial"/>
                <w:color w:val="000000" w:themeColor="text1"/>
              </w:rPr>
              <w:t>Science</w:t>
            </w:r>
          </w:p>
        </w:tc>
        <w:tc>
          <w:tcPr>
            <w:tcW w:w="1620" w:type="dxa"/>
          </w:tcPr>
          <w:p w14:paraId="0B479864" w14:textId="73AECD41" w:rsidR="004D28D6" w:rsidRPr="00BA0FCD" w:rsidRDefault="003D62F2" w:rsidP="003D62F2">
            <w:pPr>
              <w:spacing w:before="40" w:after="40"/>
              <w:rPr>
                <w:rFonts w:cs="Arial"/>
                <w:color w:val="000000" w:themeColor="text1"/>
              </w:rPr>
            </w:pPr>
            <w:r w:rsidRPr="00BA0FCD">
              <w:rPr>
                <w:rFonts w:cs="Arial"/>
                <w:color w:val="000000" w:themeColor="text1"/>
              </w:rPr>
              <w:t>Biology</w:t>
            </w:r>
          </w:p>
        </w:tc>
        <w:tc>
          <w:tcPr>
            <w:tcW w:w="1620" w:type="dxa"/>
          </w:tcPr>
          <w:p w14:paraId="54ADD838" w14:textId="6A505C0A" w:rsidR="003D62F2" w:rsidRPr="00BA0FCD" w:rsidRDefault="004D28D6" w:rsidP="003D62F2">
            <w:pPr>
              <w:spacing w:before="40" w:after="40"/>
              <w:rPr>
                <w:rFonts w:cs="Arial"/>
                <w:color w:val="000000" w:themeColor="text1"/>
              </w:rPr>
            </w:pPr>
            <w:r>
              <w:rPr>
                <w:rFonts w:cs="Arial"/>
                <w:color w:val="000000" w:themeColor="text1"/>
              </w:rPr>
              <w:t>Physical Science</w:t>
            </w:r>
          </w:p>
          <w:p w14:paraId="2C4CB669" w14:textId="14053DCA" w:rsidR="003D62F2" w:rsidRPr="00BA0FCD" w:rsidRDefault="003D62F2" w:rsidP="003D62F2">
            <w:pPr>
              <w:spacing w:before="40" w:after="40"/>
              <w:rPr>
                <w:rFonts w:cs="Arial"/>
                <w:color w:val="000000" w:themeColor="text1"/>
              </w:rPr>
            </w:pPr>
          </w:p>
        </w:tc>
        <w:tc>
          <w:tcPr>
            <w:tcW w:w="2405" w:type="dxa"/>
          </w:tcPr>
          <w:p w14:paraId="50AE1233" w14:textId="77777777" w:rsidR="003D62F2" w:rsidRDefault="003D62F2" w:rsidP="003D62F2">
            <w:pPr>
              <w:spacing w:before="40" w:after="40"/>
              <w:rPr>
                <w:rFonts w:cs="Arial"/>
                <w:color w:val="000000" w:themeColor="text1"/>
              </w:rPr>
            </w:pPr>
            <w:r w:rsidRPr="00BA0FCD">
              <w:rPr>
                <w:rFonts w:cs="Arial"/>
                <w:color w:val="000000" w:themeColor="text1"/>
              </w:rPr>
              <w:t>Chemistry</w:t>
            </w:r>
          </w:p>
          <w:p w14:paraId="15FE9A5C" w14:textId="26CE1EDE" w:rsidR="00D34419" w:rsidRPr="00BA0FCD" w:rsidRDefault="004D28D6" w:rsidP="003D62F2">
            <w:pPr>
              <w:spacing w:before="40" w:after="40"/>
              <w:rPr>
                <w:rFonts w:cs="Arial"/>
                <w:color w:val="000000" w:themeColor="text1"/>
              </w:rPr>
            </w:pPr>
            <w:r w:rsidRPr="00812D0B">
              <w:rPr>
                <w:rFonts w:cs="Arial"/>
                <w:color w:val="000000" w:themeColor="text1"/>
              </w:rPr>
              <w:t>Human Anatomy</w:t>
            </w:r>
          </w:p>
        </w:tc>
        <w:tc>
          <w:tcPr>
            <w:tcW w:w="2236" w:type="dxa"/>
          </w:tcPr>
          <w:p w14:paraId="63748872" w14:textId="77777777" w:rsidR="003D62F2" w:rsidRPr="00BA0FCD" w:rsidRDefault="003D62F2" w:rsidP="003D62F2">
            <w:pPr>
              <w:spacing w:before="40" w:after="40"/>
              <w:rPr>
                <w:rFonts w:cs="Arial"/>
                <w:color w:val="000000" w:themeColor="text1"/>
              </w:rPr>
            </w:pPr>
            <w:r w:rsidRPr="00BA0FCD">
              <w:rPr>
                <w:rFonts w:cs="Arial"/>
                <w:color w:val="000000" w:themeColor="text1"/>
              </w:rPr>
              <w:t>Physics</w:t>
            </w:r>
          </w:p>
        </w:tc>
      </w:tr>
      <w:tr w:rsidR="003D62F2" w:rsidRPr="00BA0FCD" w14:paraId="5F00434C" w14:textId="77777777" w:rsidTr="003D62F2">
        <w:trPr>
          <w:jc w:val="center"/>
        </w:trPr>
        <w:tc>
          <w:tcPr>
            <w:tcW w:w="2340" w:type="dxa"/>
          </w:tcPr>
          <w:p w14:paraId="01847A2E" w14:textId="77777777" w:rsidR="003D62F2" w:rsidRPr="00BA0FCD" w:rsidRDefault="003D62F2" w:rsidP="003D62F2">
            <w:pPr>
              <w:spacing w:before="40" w:after="40"/>
              <w:rPr>
                <w:rFonts w:cs="Arial"/>
                <w:color w:val="000000" w:themeColor="text1"/>
              </w:rPr>
            </w:pPr>
            <w:r w:rsidRPr="00BA0FCD">
              <w:rPr>
                <w:rFonts w:cs="Arial"/>
                <w:color w:val="000000" w:themeColor="text1"/>
              </w:rPr>
              <w:t>Fine or Practical Arts</w:t>
            </w:r>
          </w:p>
        </w:tc>
        <w:tc>
          <w:tcPr>
            <w:tcW w:w="7881" w:type="dxa"/>
            <w:gridSpan w:val="4"/>
          </w:tcPr>
          <w:p w14:paraId="524FEB3C" w14:textId="77777777" w:rsidR="003D62F2" w:rsidRPr="00BA0FCD" w:rsidRDefault="003D62F2" w:rsidP="003D62F2">
            <w:pPr>
              <w:spacing w:before="40" w:after="40"/>
              <w:rPr>
                <w:rFonts w:cs="Arial"/>
                <w:color w:val="000000" w:themeColor="text1"/>
              </w:rPr>
            </w:pPr>
            <w:r w:rsidRPr="00BA0FCD">
              <w:rPr>
                <w:rFonts w:cs="Arial"/>
                <w:color w:val="000000" w:themeColor="text1"/>
              </w:rPr>
              <w:t>5 credits required</w:t>
            </w:r>
          </w:p>
        </w:tc>
      </w:tr>
      <w:tr w:rsidR="003D62F2" w:rsidRPr="00BA0FCD" w14:paraId="1DACE053" w14:textId="77777777" w:rsidTr="003D62F2">
        <w:trPr>
          <w:jc w:val="center"/>
        </w:trPr>
        <w:tc>
          <w:tcPr>
            <w:tcW w:w="2340" w:type="dxa"/>
          </w:tcPr>
          <w:p w14:paraId="2822B27F" w14:textId="77777777" w:rsidR="003D62F2" w:rsidRPr="00BA0FCD" w:rsidRDefault="003D62F2" w:rsidP="003D62F2">
            <w:pPr>
              <w:spacing w:before="40" w:after="40"/>
              <w:rPr>
                <w:rFonts w:cs="Arial"/>
                <w:color w:val="000000" w:themeColor="text1"/>
              </w:rPr>
            </w:pPr>
            <w:r w:rsidRPr="00BA0FCD">
              <w:rPr>
                <w:rFonts w:cs="Arial"/>
                <w:color w:val="000000" w:themeColor="text1"/>
              </w:rPr>
              <w:t>Computer Education</w:t>
            </w:r>
          </w:p>
        </w:tc>
        <w:tc>
          <w:tcPr>
            <w:tcW w:w="7881" w:type="dxa"/>
            <w:gridSpan w:val="4"/>
          </w:tcPr>
          <w:p w14:paraId="56267D97"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 required</w:t>
            </w:r>
          </w:p>
        </w:tc>
      </w:tr>
      <w:tr w:rsidR="003D62F2" w:rsidRPr="00BA0FCD" w14:paraId="0B8FDD6C" w14:textId="77777777" w:rsidTr="003D62F2">
        <w:trPr>
          <w:jc w:val="center"/>
        </w:trPr>
        <w:tc>
          <w:tcPr>
            <w:tcW w:w="2340" w:type="dxa"/>
          </w:tcPr>
          <w:p w14:paraId="0C269B29" w14:textId="77777777" w:rsidR="003D62F2" w:rsidRPr="00BA0FCD" w:rsidRDefault="003D62F2" w:rsidP="003D62F2">
            <w:pPr>
              <w:spacing w:before="40" w:after="40"/>
              <w:rPr>
                <w:rFonts w:cs="Arial"/>
                <w:color w:val="000000" w:themeColor="text1"/>
              </w:rPr>
            </w:pPr>
            <w:r w:rsidRPr="00BA0FCD">
              <w:rPr>
                <w:rFonts w:cs="Arial"/>
                <w:color w:val="000000" w:themeColor="text1"/>
              </w:rPr>
              <w:t>Electives</w:t>
            </w:r>
          </w:p>
        </w:tc>
        <w:tc>
          <w:tcPr>
            <w:tcW w:w="1620" w:type="dxa"/>
          </w:tcPr>
          <w:p w14:paraId="401B208D"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w:t>
            </w:r>
          </w:p>
        </w:tc>
        <w:tc>
          <w:tcPr>
            <w:tcW w:w="1620" w:type="dxa"/>
          </w:tcPr>
          <w:p w14:paraId="6BBCA4F3"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w:t>
            </w:r>
          </w:p>
        </w:tc>
        <w:tc>
          <w:tcPr>
            <w:tcW w:w="2405" w:type="dxa"/>
          </w:tcPr>
          <w:p w14:paraId="3F10F56A" w14:textId="77777777" w:rsidR="003D62F2" w:rsidRPr="00BA0FCD" w:rsidRDefault="003D62F2" w:rsidP="003D62F2">
            <w:pPr>
              <w:spacing w:before="40" w:after="40"/>
              <w:rPr>
                <w:rFonts w:cs="Arial"/>
                <w:color w:val="000000" w:themeColor="text1"/>
              </w:rPr>
            </w:pPr>
            <w:r w:rsidRPr="00BA0FCD">
              <w:rPr>
                <w:rFonts w:cs="Arial"/>
                <w:color w:val="000000" w:themeColor="text1"/>
              </w:rPr>
              <w:t>7+ credits</w:t>
            </w:r>
          </w:p>
        </w:tc>
        <w:tc>
          <w:tcPr>
            <w:tcW w:w="2236" w:type="dxa"/>
          </w:tcPr>
          <w:p w14:paraId="08A3B628" w14:textId="77777777" w:rsidR="003D62F2" w:rsidRPr="00BA0FCD" w:rsidRDefault="003D62F2" w:rsidP="003D62F2">
            <w:pPr>
              <w:spacing w:before="40" w:after="40"/>
              <w:rPr>
                <w:rFonts w:cs="Arial"/>
                <w:color w:val="000000" w:themeColor="text1"/>
              </w:rPr>
            </w:pPr>
            <w:r w:rsidRPr="00BA0FCD">
              <w:rPr>
                <w:rFonts w:cs="Arial"/>
                <w:color w:val="000000" w:themeColor="text1"/>
              </w:rPr>
              <w:t>12 - 17+ credits</w:t>
            </w:r>
          </w:p>
        </w:tc>
      </w:tr>
      <w:tr w:rsidR="003D62F2" w:rsidRPr="00BA0FCD" w14:paraId="4CB2BDFB" w14:textId="77777777" w:rsidTr="003D62F2">
        <w:trPr>
          <w:jc w:val="center"/>
        </w:trPr>
        <w:tc>
          <w:tcPr>
            <w:tcW w:w="2340" w:type="dxa"/>
          </w:tcPr>
          <w:p w14:paraId="292E3740" w14:textId="77777777" w:rsidR="003D62F2" w:rsidRPr="00BA0FCD" w:rsidRDefault="003D62F2" w:rsidP="003D62F2">
            <w:pPr>
              <w:spacing w:before="40" w:after="40"/>
              <w:rPr>
                <w:rFonts w:cs="Arial"/>
                <w:color w:val="000000" w:themeColor="text1"/>
              </w:rPr>
            </w:pPr>
            <w:r w:rsidRPr="00BA0FCD">
              <w:rPr>
                <w:rFonts w:cs="Arial"/>
                <w:color w:val="000000" w:themeColor="text1"/>
              </w:rPr>
              <w:t>TOTAL POSSIBLE CREDITS</w:t>
            </w:r>
          </w:p>
        </w:tc>
        <w:tc>
          <w:tcPr>
            <w:tcW w:w="1620" w:type="dxa"/>
          </w:tcPr>
          <w:p w14:paraId="6D0A62DF"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1620" w:type="dxa"/>
          </w:tcPr>
          <w:p w14:paraId="427FEFEF"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405" w:type="dxa"/>
          </w:tcPr>
          <w:p w14:paraId="41248575"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236" w:type="dxa"/>
          </w:tcPr>
          <w:p w14:paraId="3120A6FB"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r>
    </w:tbl>
    <w:p w14:paraId="002F1503" w14:textId="77777777" w:rsidR="003D62F2" w:rsidRPr="00BA0FCD" w:rsidRDefault="003D62F2" w:rsidP="003D62F2">
      <w:pPr>
        <w:rPr>
          <w:rFonts w:cs="Arial"/>
          <w:color w:val="000000" w:themeColor="text1"/>
        </w:rPr>
      </w:pPr>
      <w:r w:rsidRPr="00BA0FCD">
        <w:rPr>
          <w:rFonts w:cs="Arial"/>
          <w:color w:val="000000" w:themeColor="text1"/>
        </w:rPr>
        <w:t>*Required each year</w:t>
      </w:r>
      <w:r w:rsidRPr="00BA0FCD">
        <w:rPr>
          <w:rFonts w:cs="Arial"/>
          <w:color w:val="000000" w:themeColor="text1"/>
        </w:rPr>
        <w:tab/>
      </w:r>
    </w:p>
    <w:p w14:paraId="2945CADD" w14:textId="77777777" w:rsidR="003D62F2" w:rsidRDefault="003D62F2" w:rsidP="003D62F2">
      <w:pPr>
        <w:rPr>
          <w:rFonts w:cs="Arial"/>
          <w:color w:val="000000" w:themeColor="text1"/>
        </w:rPr>
      </w:pPr>
    </w:p>
    <w:p w14:paraId="1244EECF" w14:textId="77777777" w:rsidR="00D34419" w:rsidRDefault="00D34419" w:rsidP="003D62F2">
      <w:pPr>
        <w:rPr>
          <w:rFonts w:cs="Arial"/>
          <w:color w:val="000000" w:themeColor="text1"/>
        </w:rPr>
      </w:pPr>
    </w:p>
    <w:p w14:paraId="798A28E7" w14:textId="77777777" w:rsidR="00D34419" w:rsidRPr="00BA0FCD" w:rsidRDefault="00D34419" w:rsidP="003D62F2">
      <w:pPr>
        <w:rPr>
          <w:rFonts w:cs="Arial"/>
          <w:color w:val="000000" w:themeColor="text1"/>
        </w:rPr>
      </w:pPr>
    </w:p>
    <w:p w14:paraId="703D8C4B" w14:textId="77777777" w:rsidR="003D62F2" w:rsidRPr="00BA0FCD" w:rsidRDefault="003D62F2" w:rsidP="003D62F2">
      <w:pPr>
        <w:jc w:val="center"/>
        <w:rPr>
          <w:rFonts w:cs="Arial"/>
          <w:b/>
          <w:color w:val="000000" w:themeColor="text1"/>
          <w:sz w:val="28"/>
          <w:szCs w:val="28"/>
          <w:u w:val="single"/>
        </w:rPr>
      </w:pPr>
      <w:r w:rsidRPr="00BA0FCD">
        <w:rPr>
          <w:rFonts w:cs="Arial"/>
          <w:b/>
          <w:color w:val="000000" w:themeColor="text1"/>
          <w:sz w:val="28"/>
          <w:szCs w:val="28"/>
          <w:u w:val="single"/>
        </w:rPr>
        <w:lastRenderedPageBreak/>
        <w:t>Honors Diploma</w:t>
      </w:r>
    </w:p>
    <w:p w14:paraId="043C199A" w14:textId="77777777" w:rsidR="003D62F2" w:rsidRPr="00BA0FCD" w:rsidRDefault="003D62F2" w:rsidP="003D62F2">
      <w:pPr>
        <w:rPr>
          <w:rFonts w:cs="Arial"/>
          <w:color w:val="000000" w:themeColor="text1"/>
        </w:rPr>
      </w:pPr>
    </w:p>
    <w:tbl>
      <w:tblPr>
        <w:tblW w:w="10221" w:type="dxa"/>
        <w:tblInd w:w="-3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77" w:type="dxa"/>
          <w:right w:w="177" w:type="dxa"/>
        </w:tblCellMar>
        <w:tblLook w:val="0000" w:firstRow="0" w:lastRow="0" w:firstColumn="0" w:lastColumn="0" w:noHBand="0" w:noVBand="0"/>
      </w:tblPr>
      <w:tblGrid>
        <w:gridCol w:w="2340"/>
        <w:gridCol w:w="1620"/>
        <w:gridCol w:w="1620"/>
        <w:gridCol w:w="2405"/>
        <w:gridCol w:w="2236"/>
      </w:tblGrid>
      <w:tr w:rsidR="003D62F2" w:rsidRPr="00BA0FCD" w14:paraId="05ADB7B2" w14:textId="77777777" w:rsidTr="003D62F2">
        <w:tc>
          <w:tcPr>
            <w:tcW w:w="2340" w:type="dxa"/>
          </w:tcPr>
          <w:p w14:paraId="10AEE245" w14:textId="77777777" w:rsidR="003D62F2" w:rsidRPr="00BA0FCD" w:rsidRDefault="003D62F2" w:rsidP="003D62F2">
            <w:pPr>
              <w:spacing w:before="40" w:after="40"/>
              <w:rPr>
                <w:rFonts w:cs="Arial"/>
                <w:color w:val="000000" w:themeColor="text1"/>
              </w:rPr>
            </w:pPr>
            <w:r w:rsidRPr="00BA0FCD">
              <w:rPr>
                <w:rFonts w:cs="Arial"/>
                <w:color w:val="000000" w:themeColor="text1"/>
              </w:rPr>
              <w:t>COURSE AREAS</w:t>
            </w:r>
          </w:p>
        </w:tc>
        <w:tc>
          <w:tcPr>
            <w:tcW w:w="1620" w:type="dxa"/>
          </w:tcPr>
          <w:p w14:paraId="202B22D2" w14:textId="77777777" w:rsidR="003D62F2" w:rsidRPr="00BA0FCD" w:rsidRDefault="003D62F2" w:rsidP="003D62F2">
            <w:pPr>
              <w:spacing w:before="40" w:after="40"/>
              <w:rPr>
                <w:rFonts w:cs="Arial"/>
                <w:color w:val="000000" w:themeColor="text1"/>
              </w:rPr>
            </w:pPr>
            <w:r w:rsidRPr="00BA0FCD">
              <w:rPr>
                <w:rFonts w:cs="Arial"/>
                <w:color w:val="000000" w:themeColor="text1"/>
              </w:rPr>
              <w:t>GRADE 9</w:t>
            </w:r>
          </w:p>
        </w:tc>
        <w:tc>
          <w:tcPr>
            <w:tcW w:w="1620" w:type="dxa"/>
          </w:tcPr>
          <w:p w14:paraId="31E39D25" w14:textId="77777777" w:rsidR="003D62F2" w:rsidRPr="00BA0FCD" w:rsidRDefault="003D62F2" w:rsidP="003D62F2">
            <w:pPr>
              <w:spacing w:before="40" w:after="40"/>
              <w:rPr>
                <w:rFonts w:cs="Arial"/>
                <w:color w:val="000000" w:themeColor="text1"/>
              </w:rPr>
            </w:pPr>
            <w:r w:rsidRPr="00BA0FCD">
              <w:rPr>
                <w:rFonts w:cs="Arial"/>
                <w:color w:val="000000" w:themeColor="text1"/>
              </w:rPr>
              <w:t>GRADE 10</w:t>
            </w:r>
          </w:p>
        </w:tc>
        <w:tc>
          <w:tcPr>
            <w:tcW w:w="2405" w:type="dxa"/>
          </w:tcPr>
          <w:p w14:paraId="04105987" w14:textId="77777777" w:rsidR="003D62F2" w:rsidRPr="00BA0FCD" w:rsidRDefault="003D62F2" w:rsidP="003D62F2">
            <w:pPr>
              <w:spacing w:before="40" w:after="40"/>
              <w:rPr>
                <w:rFonts w:cs="Arial"/>
                <w:color w:val="000000" w:themeColor="text1"/>
              </w:rPr>
            </w:pPr>
            <w:r w:rsidRPr="00BA0FCD">
              <w:rPr>
                <w:rFonts w:cs="Arial"/>
                <w:color w:val="000000" w:themeColor="text1"/>
              </w:rPr>
              <w:t>GRADE 11</w:t>
            </w:r>
          </w:p>
        </w:tc>
        <w:tc>
          <w:tcPr>
            <w:tcW w:w="2236" w:type="dxa"/>
          </w:tcPr>
          <w:p w14:paraId="024755A8" w14:textId="77777777" w:rsidR="003D62F2" w:rsidRPr="00BA0FCD" w:rsidRDefault="003D62F2" w:rsidP="003D62F2">
            <w:pPr>
              <w:spacing w:before="40" w:after="40"/>
              <w:rPr>
                <w:rFonts w:cs="Arial"/>
                <w:color w:val="000000" w:themeColor="text1"/>
              </w:rPr>
            </w:pPr>
            <w:r w:rsidRPr="00BA0FCD">
              <w:rPr>
                <w:rFonts w:cs="Arial"/>
                <w:color w:val="000000" w:themeColor="text1"/>
              </w:rPr>
              <w:t>GRADE 12</w:t>
            </w:r>
          </w:p>
        </w:tc>
      </w:tr>
      <w:tr w:rsidR="003D62F2" w:rsidRPr="00BA0FCD" w14:paraId="300E1732" w14:textId="77777777" w:rsidTr="003D62F2">
        <w:tc>
          <w:tcPr>
            <w:tcW w:w="2340" w:type="dxa"/>
          </w:tcPr>
          <w:p w14:paraId="746CDAD7" w14:textId="77777777" w:rsidR="003D62F2" w:rsidRPr="00BA0FCD" w:rsidRDefault="003D62F2" w:rsidP="003D62F2">
            <w:pPr>
              <w:spacing w:before="40" w:after="40"/>
              <w:rPr>
                <w:rFonts w:cs="Arial"/>
                <w:color w:val="000000" w:themeColor="text1"/>
              </w:rPr>
            </w:pPr>
            <w:r w:rsidRPr="00BA0FCD">
              <w:rPr>
                <w:rFonts w:cs="Arial"/>
                <w:color w:val="000000" w:themeColor="text1"/>
              </w:rPr>
              <w:t>*Bible</w:t>
            </w:r>
          </w:p>
        </w:tc>
        <w:tc>
          <w:tcPr>
            <w:tcW w:w="1620" w:type="dxa"/>
          </w:tcPr>
          <w:p w14:paraId="0F145D44" w14:textId="77777777" w:rsidR="003D62F2" w:rsidRPr="00BA0FCD" w:rsidRDefault="003D62F2" w:rsidP="003D62F2">
            <w:pPr>
              <w:spacing w:before="40" w:after="40"/>
              <w:rPr>
                <w:rFonts w:cs="Arial"/>
                <w:color w:val="000000" w:themeColor="text1"/>
              </w:rPr>
            </w:pPr>
            <w:r w:rsidRPr="00BA0FCD">
              <w:rPr>
                <w:rFonts w:cs="Arial"/>
                <w:color w:val="000000" w:themeColor="text1"/>
              </w:rPr>
              <w:t>Bible I</w:t>
            </w:r>
          </w:p>
        </w:tc>
        <w:tc>
          <w:tcPr>
            <w:tcW w:w="1620" w:type="dxa"/>
          </w:tcPr>
          <w:p w14:paraId="1B4AA4F0"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w:t>
            </w:r>
          </w:p>
        </w:tc>
        <w:tc>
          <w:tcPr>
            <w:tcW w:w="2405" w:type="dxa"/>
          </w:tcPr>
          <w:p w14:paraId="19A65D9C"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III</w:t>
            </w:r>
          </w:p>
        </w:tc>
        <w:tc>
          <w:tcPr>
            <w:tcW w:w="2236" w:type="dxa"/>
          </w:tcPr>
          <w:p w14:paraId="1E61FC05" w14:textId="77777777" w:rsidR="003D62F2" w:rsidRPr="00BA0FCD" w:rsidRDefault="003D62F2" w:rsidP="003D62F2">
            <w:pPr>
              <w:spacing w:before="40" w:after="40"/>
              <w:rPr>
                <w:rFonts w:cs="Arial"/>
                <w:color w:val="000000" w:themeColor="text1"/>
              </w:rPr>
            </w:pPr>
            <w:r w:rsidRPr="00BA0FCD">
              <w:rPr>
                <w:rFonts w:cs="Arial"/>
                <w:color w:val="000000" w:themeColor="text1"/>
              </w:rPr>
              <w:t>Bible IV</w:t>
            </w:r>
          </w:p>
        </w:tc>
      </w:tr>
      <w:tr w:rsidR="003D62F2" w:rsidRPr="00BA0FCD" w14:paraId="017057D9" w14:textId="77777777" w:rsidTr="003D62F2">
        <w:tc>
          <w:tcPr>
            <w:tcW w:w="2340" w:type="dxa"/>
          </w:tcPr>
          <w:p w14:paraId="279CA8AA" w14:textId="77777777" w:rsidR="003D62F2" w:rsidRPr="00BA0FCD" w:rsidRDefault="003D62F2" w:rsidP="003D62F2">
            <w:pPr>
              <w:spacing w:before="40" w:after="40"/>
              <w:rPr>
                <w:rFonts w:cs="Arial"/>
                <w:color w:val="000000" w:themeColor="text1"/>
              </w:rPr>
            </w:pPr>
            <w:r w:rsidRPr="00BA0FCD">
              <w:rPr>
                <w:rFonts w:cs="Arial"/>
                <w:color w:val="000000" w:themeColor="text1"/>
              </w:rPr>
              <w:t>*English</w:t>
            </w:r>
          </w:p>
        </w:tc>
        <w:tc>
          <w:tcPr>
            <w:tcW w:w="1620" w:type="dxa"/>
          </w:tcPr>
          <w:p w14:paraId="3FFF50E2"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w:t>
            </w:r>
          </w:p>
        </w:tc>
        <w:tc>
          <w:tcPr>
            <w:tcW w:w="1620" w:type="dxa"/>
          </w:tcPr>
          <w:p w14:paraId="40CEC0BF"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II</w:t>
            </w:r>
          </w:p>
        </w:tc>
        <w:tc>
          <w:tcPr>
            <w:tcW w:w="2405" w:type="dxa"/>
          </w:tcPr>
          <w:p w14:paraId="56C546A3" w14:textId="77777777" w:rsidR="003D62F2" w:rsidRPr="00BA0FCD" w:rsidRDefault="003D62F2" w:rsidP="003D62F2">
            <w:pPr>
              <w:spacing w:before="40" w:after="40"/>
              <w:rPr>
                <w:rFonts w:cs="Arial"/>
                <w:color w:val="000000" w:themeColor="text1"/>
              </w:rPr>
            </w:pPr>
            <w:r w:rsidRPr="00BA0FCD">
              <w:rPr>
                <w:rFonts w:cs="Arial"/>
                <w:color w:val="000000" w:themeColor="text1"/>
              </w:rPr>
              <w:t>AP English Language and Composition</w:t>
            </w:r>
          </w:p>
        </w:tc>
        <w:tc>
          <w:tcPr>
            <w:tcW w:w="2236" w:type="dxa"/>
          </w:tcPr>
          <w:p w14:paraId="6933C097" w14:textId="77777777" w:rsidR="003D62F2" w:rsidRPr="00BA0FCD" w:rsidRDefault="003D62F2" w:rsidP="003D62F2">
            <w:pPr>
              <w:spacing w:before="40" w:after="40"/>
              <w:rPr>
                <w:rFonts w:cs="Arial"/>
                <w:color w:val="000000" w:themeColor="text1"/>
              </w:rPr>
            </w:pPr>
            <w:r w:rsidRPr="00BA0FCD">
              <w:rPr>
                <w:rFonts w:cs="Arial"/>
                <w:color w:val="000000" w:themeColor="text1"/>
              </w:rPr>
              <w:t>AP English Literature and Composition</w:t>
            </w:r>
          </w:p>
        </w:tc>
      </w:tr>
      <w:tr w:rsidR="003D62F2" w:rsidRPr="00BA0FCD" w14:paraId="55174EBC" w14:textId="77777777" w:rsidTr="003D62F2">
        <w:tc>
          <w:tcPr>
            <w:tcW w:w="2340" w:type="dxa"/>
          </w:tcPr>
          <w:p w14:paraId="4DE6BE07" w14:textId="46F1A76A" w:rsidR="003D62F2" w:rsidRPr="00BA0FCD" w:rsidRDefault="003D62F2" w:rsidP="003D62F2">
            <w:pPr>
              <w:spacing w:before="40" w:after="40"/>
              <w:rPr>
                <w:rFonts w:cs="Arial"/>
                <w:color w:val="000000" w:themeColor="text1"/>
              </w:rPr>
            </w:pPr>
            <w:r w:rsidRPr="00BA0FCD">
              <w:rPr>
                <w:rFonts w:cs="Arial"/>
                <w:color w:val="000000" w:themeColor="text1"/>
              </w:rPr>
              <w:t>Health &amp; P.E.</w:t>
            </w:r>
          </w:p>
        </w:tc>
        <w:tc>
          <w:tcPr>
            <w:tcW w:w="1620" w:type="dxa"/>
          </w:tcPr>
          <w:p w14:paraId="2814F41A" w14:textId="77777777" w:rsidR="003D62F2" w:rsidRPr="00BA0FCD" w:rsidRDefault="003D62F2" w:rsidP="003D62F2">
            <w:pPr>
              <w:spacing w:before="40" w:after="40"/>
              <w:rPr>
                <w:rFonts w:cs="Arial"/>
                <w:color w:val="000000" w:themeColor="text1"/>
              </w:rPr>
            </w:pPr>
            <w:r w:rsidRPr="00BA0FCD">
              <w:rPr>
                <w:rFonts w:cs="Arial"/>
                <w:color w:val="000000" w:themeColor="text1"/>
              </w:rPr>
              <w:t>HPE I</w:t>
            </w:r>
          </w:p>
        </w:tc>
        <w:tc>
          <w:tcPr>
            <w:tcW w:w="1620" w:type="dxa"/>
          </w:tcPr>
          <w:p w14:paraId="46E55B6B" w14:textId="77777777" w:rsidR="003D62F2" w:rsidRPr="00BA0FCD" w:rsidRDefault="003D62F2" w:rsidP="003D62F2">
            <w:pPr>
              <w:spacing w:before="40" w:after="40"/>
              <w:rPr>
                <w:rFonts w:cs="Arial"/>
                <w:color w:val="000000" w:themeColor="text1"/>
              </w:rPr>
            </w:pPr>
            <w:r w:rsidRPr="00BA0FCD">
              <w:rPr>
                <w:rFonts w:cs="Arial"/>
                <w:color w:val="000000" w:themeColor="text1"/>
              </w:rPr>
              <w:t>HPE II</w:t>
            </w:r>
          </w:p>
        </w:tc>
        <w:tc>
          <w:tcPr>
            <w:tcW w:w="2405" w:type="dxa"/>
          </w:tcPr>
          <w:p w14:paraId="67F0E6C5" w14:textId="77777777" w:rsidR="003D62F2" w:rsidRPr="00BA0FCD" w:rsidRDefault="003D62F2" w:rsidP="003D62F2">
            <w:pPr>
              <w:spacing w:before="40" w:after="40"/>
              <w:rPr>
                <w:rFonts w:cs="Arial"/>
                <w:color w:val="000000" w:themeColor="text1"/>
              </w:rPr>
            </w:pPr>
            <w:r w:rsidRPr="00BA0FCD">
              <w:rPr>
                <w:rFonts w:cs="Arial"/>
                <w:color w:val="000000" w:themeColor="text1"/>
              </w:rPr>
              <w:t>HPE III</w:t>
            </w:r>
          </w:p>
        </w:tc>
        <w:tc>
          <w:tcPr>
            <w:tcW w:w="2236" w:type="dxa"/>
          </w:tcPr>
          <w:p w14:paraId="1FD1F7AC" w14:textId="77777777" w:rsidR="003D62F2" w:rsidRPr="00BA0FCD" w:rsidRDefault="003D62F2" w:rsidP="003D62F2">
            <w:pPr>
              <w:spacing w:before="40" w:after="40"/>
              <w:rPr>
                <w:rFonts w:cs="Arial"/>
                <w:color w:val="000000" w:themeColor="text1"/>
              </w:rPr>
            </w:pPr>
            <w:r w:rsidRPr="00BA0FCD">
              <w:rPr>
                <w:rFonts w:cs="Arial"/>
                <w:color w:val="000000" w:themeColor="text1"/>
              </w:rPr>
              <w:t>HPE IV</w:t>
            </w:r>
          </w:p>
        </w:tc>
      </w:tr>
      <w:tr w:rsidR="003D62F2" w:rsidRPr="00BA0FCD" w14:paraId="597C0DC2" w14:textId="77777777" w:rsidTr="003D62F2">
        <w:tc>
          <w:tcPr>
            <w:tcW w:w="2340" w:type="dxa"/>
          </w:tcPr>
          <w:p w14:paraId="7A34668C" w14:textId="77777777" w:rsidR="003D62F2" w:rsidRPr="00BA0FCD" w:rsidRDefault="003D62F2" w:rsidP="003D62F2">
            <w:pPr>
              <w:spacing w:before="40" w:after="40"/>
              <w:rPr>
                <w:rFonts w:cs="Arial"/>
                <w:color w:val="000000" w:themeColor="text1"/>
              </w:rPr>
            </w:pPr>
            <w:r w:rsidRPr="00BA0FCD">
              <w:rPr>
                <w:rFonts w:cs="Arial"/>
                <w:color w:val="000000" w:themeColor="text1"/>
              </w:rPr>
              <w:t>*Math</w:t>
            </w:r>
          </w:p>
        </w:tc>
        <w:tc>
          <w:tcPr>
            <w:tcW w:w="1620" w:type="dxa"/>
          </w:tcPr>
          <w:p w14:paraId="474F0A69" w14:textId="77777777" w:rsidR="003D62F2" w:rsidRPr="00BA0FCD" w:rsidRDefault="003D62F2" w:rsidP="003D62F2">
            <w:pPr>
              <w:spacing w:before="40" w:after="40"/>
              <w:rPr>
                <w:rFonts w:cs="Arial"/>
                <w:color w:val="000000" w:themeColor="text1"/>
              </w:rPr>
            </w:pPr>
            <w:r w:rsidRPr="00BA0FCD">
              <w:rPr>
                <w:rFonts w:cs="Arial"/>
                <w:color w:val="000000" w:themeColor="text1"/>
              </w:rPr>
              <w:t>Geometry</w:t>
            </w:r>
          </w:p>
          <w:p w14:paraId="3E4F3A3B"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w:t>
            </w:r>
          </w:p>
        </w:tc>
        <w:tc>
          <w:tcPr>
            <w:tcW w:w="1620" w:type="dxa"/>
          </w:tcPr>
          <w:p w14:paraId="0079CC58"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II</w:t>
            </w:r>
          </w:p>
          <w:p w14:paraId="5BA0F674" w14:textId="77777777" w:rsidR="003D62F2" w:rsidRPr="00BA0FCD" w:rsidRDefault="003D62F2" w:rsidP="003D62F2">
            <w:pPr>
              <w:spacing w:before="40" w:after="40"/>
              <w:rPr>
                <w:rFonts w:cs="Arial"/>
                <w:color w:val="000000" w:themeColor="text1"/>
              </w:rPr>
            </w:pPr>
            <w:r w:rsidRPr="00BA0FCD">
              <w:rPr>
                <w:rFonts w:cs="Arial"/>
                <w:color w:val="000000" w:themeColor="text1"/>
              </w:rPr>
              <w:t>Geometry</w:t>
            </w:r>
          </w:p>
        </w:tc>
        <w:tc>
          <w:tcPr>
            <w:tcW w:w="2405" w:type="dxa"/>
          </w:tcPr>
          <w:p w14:paraId="491B999B" w14:textId="72425952" w:rsidR="003D62F2" w:rsidRPr="00BA0FCD" w:rsidRDefault="00293DDE" w:rsidP="003D62F2">
            <w:pPr>
              <w:spacing w:before="40" w:after="40"/>
              <w:rPr>
                <w:rFonts w:cs="Arial"/>
                <w:color w:val="000000" w:themeColor="text1"/>
              </w:rPr>
            </w:pPr>
            <w:r>
              <w:rPr>
                <w:rFonts w:cs="Arial"/>
                <w:color w:val="000000" w:themeColor="text1"/>
              </w:rPr>
              <w:t>Pre-Calculus</w:t>
            </w:r>
          </w:p>
          <w:p w14:paraId="42E0AFF7"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II</w:t>
            </w:r>
          </w:p>
        </w:tc>
        <w:tc>
          <w:tcPr>
            <w:tcW w:w="2236" w:type="dxa"/>
          </w:tcPr>
          <w:p w14:paraId="40CB7CB5" w14:textId="77777777" w:rsidR="003D62F2" w:rsidRPr="00BA0FCD" w:rsidRDefault="003D62F2" w:rsidP="003D62F2">
            <w:pPr>
              <w:spacing w:before="40" w:after="40"/>
              <w:rPr>
                <w:rFonts w:cs="Arial"/>
                <w:color w:val="000000" w:themeColor="text1"/>
              </w:rPr>
            </w:pPr>
            <w:r w:rsidRPr="00BA0FCD">
              <w:rPr>
                <w:rFonts w:cs="Arial"/>
                <w:color w:val="000000" w:themeColor="text1"/>
              </w:rPr>
              <w:t>AP Calculus</w:t>
            </w:r>
          </w:p>
        </w:tc>
      </w:tr>
      <w:tr w:rsidR="003D62F2" w:rsidRPr="00BA0FCD" w14:paraId="132877FD" w14:textId="77777777" w:rsidTr="003D62F2">
        <w:tc>
          <w:tcPr>
            <w:tcW w:w="2340" w:type="dxa"/>
          </w:tcPr>
          <w:p w14:paraId="0728BBCC" w14:textId="77777777" w:rsidR="003D62F2" w:rsidRPr="00BA0FCD" w:rsidRDefault="003D62F2" w:rsidP="003D62F2">
            <w:pPr>
              <w:spacing w:before="40" w:after="40"/>
              <w:rPr>
                <w:rFonts w:cs="Arial"/>
                <w:color w:val="000000" w:themeColor="text1"/>
              </w:rPr>
            </w:pPr>
            <w:r w:rsidRPr="00BA0FCD">
              <w:rPr>
                <w:rFonts w:cs="Arial"/>
                <w:color w:val="000000" w:themeColor="text1"/>
              </w:rPr>
              <w:t>*Social Studies</w:t>
            </w:r>
          </w:p>
        </w:tc>
        <w:tc>
          <w:tcPr>
            <w:tcW w:w="5645" w:type="dxa"/>
            <w:gridSpan w:val="3"/>
          </w:tcPr>
          <w:p w14:paraId="40B93F4D" w14:textId="0DD80854" w:rsidR="003D62F2" w:rsidRPr="00BA0FCD" w:rsidRDefault="00941BBC" w:rsidP="003D62F2">
            <w:pPr>
              <w:spacing w:before="40" w:after="40" w:line="240" w:lineRule="auto"/>
              <w:rPr>
                <w:rFonts w:cs="Arial"/>
                <w:color w:val="000000" w:themeColor="text1"/>
              </w:rPr>
            </w:pPr>
            <w:r>
              <w:rPr>
                <w:rFonts w:cs="Arial"/>
                <w:color w:val="000000" w:themeColor="text1"/>
              </w:rPr>
              <w:t>Four</w:t>
            </w:r>
            <w:r w:rsidR="00F51C13">
              <w:rPr>
                <w:rFonts w:cs="Arial"/>
                <w:color w:val="000000" w:themeColor="text1"/>
              </w:rPr>
              <w:t xml:space="preserve"> of the five</w:t>
            </w:r>
            <w:r w:rsidR="003D62F2" w:rsidRPr="00BA0FCD">
              <w:rPr>
                <w:rFonts w:cs="Arial"/>
                <w:color w:val="000000" w:themeColor="text1"/>
              </w:rPr>
              <w:t xml:space="preserve"> courses:</w:t>
            </w:r>
          </w:p>
          <w:p w14:paraId="1DBE3DAC" w14:textId="1007F6C7" w:rsidR="003D62F2" w:rsidRPr="00BA0FCD" w:rsidRDefault="003D62F2" w:rsidP="003D62F2">
            <w:pPr>
              <w:spacing w:before="40" w:after="40" w:line="240" w:lineRule="auto"/>
              <w:rPr>
                <w:rFonts w:cs="Arial"/>
                <w:color w:val="000000" w:themeColor="text1"/>
              </w:rPr>
            </w:pPr>
            <w:r w:rsidRPr="00BA0FCD">
              <w:rPr>
                <w:rFonts w:cs="Arial"/>
                <w:color w:val="000000" w:themeColor="text1"/>
              </w:rPr>
              <w:t>World History</w:t>
            </w:r>
            <w:r w:rsidR="002D7C6B">
              <w:rPr>
                <w:rFonts w:cs="Arial"/>
                <w:color w:val="000000" w:themeColor="text1"/>
              </w:rPr>
              <w:t xml:space="preserve">     American Government</w:t>
            </w:r>
          </w:p>
          <w:p w14:paraId="2650BB04" w14:textId="0C9F6888" w:rsidR="003D62F2" w:rsidRDefault="003D62F2" w:rsidP="003D62F2">
            <w:pPr>
              <w:spacing w:before="40" w:after="40" w:line="240" w:lineRule="auto"/>
              <w:rPr>
                <w:rFonts w:cs="Arial"/>
                <w:color w:val="000000" w:themeColor="text1"/>
              </w:rPr>
            </w:pPr>
            <w:r>
              <w:rPr>
                <w:rFonts w:cs="Arial"/>
                <w:color w:val="000000" w:themeColor="text1"/>
              </w:rPr>
              <w:t>US History I</w:t>
            </w:r>
            <w:r w:rsidR="00F51C13">
              <w:rPr>
                <w:rFonts w:cs="Arial"/>
                <w:color w:val="000000" w:themeColor="text1"/>
              </w:rPr>
              <w:t xml:space="preserve">         US History III</w:t>
            </w:r>
          </w:p>
          <w:p w14:paraId="02233F88" w14:textId="77777777" w:rsidR="003D62F2" w:rsidRPr="00BA0FCD" w:rsidRDefault="003D62F2" w:rsidP="003D62F2">
            <w:pPr>
              <w:spacing w:before="40" w:after="40" w:line="240" w:lineRule="auto"/>
              <w:rPr>
                <w:rFonts w:cs="Arial"/>
                <w:color w:val="000000" w:themeColor="text1"/>
              </w:rPr>
            </w:pPr>
            <w:r>
              <w:rPr>
                <w:rFonts w:cs="Arial"/>
                <w:color w:val="000000" w:themeColor="text1"/>
              </w:rPr>
              <w:t>US History II</w:t>
            </w:r>
            <w:r w:rsidRPr="00BA0FCD">
              <w:rPr>
                <w:rFonts w:cs="Arial"/>
                <w:color w:val="000000" w:themeColor="text1"/>
              </w:rPr>
              <w:t xml:space="preserve"> </w:t>
            </w:r>
          </w:p>
          <w:p w14:paraId="1D48E4ED" w14:textId="5DF21D19" w:rsidR="003D62F2" w:rsidRPr="00BA0FCD" w:rsidRDefault="003D62F2" w:rsidP="003D62F2">
            <w:pPr>
              <w:spacing w:before="40" w:after="40"/>
              <w:rPr>
                <w:rFonts w:cs="Arial"/>
                <w:color w:val="000000" w:themeColor="text1"/>
              </w:rPr>
            </w:pPr>
          </w:p>
        </w:tc>
        <w:tc>
          <w:tcPr>
            <w:tcW w:w="2236" w:type="dxa"/>
          </w:tcPr>
          <w:p w14:paraId="4C82E22B" w14:textId="77777777" w:rsidR="003D62F2" w:rsidRDefault="002D7C6B" w:rsidP="003D62F2">
            <w:pPr>
              <w:spacing w:before="40" w:after="40"/>
              <w:rPr>
                <w:rFonts w:cs="Arial"/>
                <w:color w:val="000000" w:themeColor="text1"/>
              </w:rPr>
            </w:pPr>
            <w:r>
              <w:rPr>
                <w:rFonts w:cs="Arial"/>
                <w:color w:val="000000" w:themeColor="text1"/>
              </w:rPr>
              <w:t>Senior Seminar</w:t>
            </w:r>
            <w:r w:rsidR="004D28D6">
              <w:rPr>
                <w:rFonts w:cs="Arial"/>
                <w:color w:val="000000" w:themeColor="text1"/>
              </w:rPr>
              <w:t>/</w:t>
            </w:r>
          </w:p>
          <w:p w14:paraId="10832B80" w14:textId="234CEA19" w:rsidR="004D28D6" w:rsidRPr="00BA0FCD" w:rsidRDefault="004D28D6" w:rsidP="003D62F2">
            <w:pPr>
              <w:spacing w:before="40" w:after="40"/>
              <w:rPr>
                <w:rFonts w:cs="Arial"/>
                <w:color w:val="000000" w:themeColor="text1"/>
              </w:rPr>
            </w:pPr>
            <w:r>
              <w:rPr>
                <w:rFonts w:cs="Arial"/>
                <w:color w:val="000000" w:themeColor="text1"/>
              </w:rPr>
              <w:t>Family Living</w:t>
            </w:r>
          </w:p>
        </w:tc>
      </w:tr>
      <w:tr w:rsidR="003D62F2" w:rsidRPr="00BA0FCD" w14:paraId="7BBAAE1F" w14:textId="77777777" w:rsidTr="003D62F2">
        <w:tc>
          <w:tcPr>
            <w:tcW w:w="2340" w:type="dxa"/>
          </w:tcPr>
          <w:p w14:paraId="128FD804" w14:textId="542B7C50" w:rsidR="003D62F2" w:rsidRPr="00BA0FCD" w:rsidRDefault="003D62F2" w:rsidP="003D62F2">
            <w:pPr>
              <w:spacing w:before="40" w:after="40"/>
              <w:rPr>
                <w:rFonts w:cs="Arial"/>
                <w:color w:val="000000" w:themeColor="text1"/>
              </w:rPr>
            </w:pPr>
            <w:r w:rsidRPr="00BA0FCD">
              <w:rPr>
                <w:rFonts w:cs="Arial"/>
                <w:color w:val="000000" w:themeColor="text1"/>
              </w:rPr>
              <w:t>Foreign Language</w:t>
            </w:r>
          </w:p>
        </w:tc>
        <w:tc>
          <w:tcPr>
            <w:tcW w:w="1620" w:type="dxa"/>
          </w:tcPr>
          <w:p w14:paraId="335EC049"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w:t>
            </w:r>
          </w:p>
        </w:tc>
        <w:tc>
          <w:tcPr>
            <w:tcW w:w="1620" w:type="dxa"/>
          </w:tcPr>
          <w:p w14:paraId="55037826"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II</w:t>
            </w:r>
          </w:p>
        </w:tc>
        <w:tc>
          <w:tcPr>
            <w:tcW w:w="2405" w:type="dxa"/>
          </w:tcPr>
          <w:p w14:paraId="01253C86"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III</w:t>
            </w:r>
          </w:p>
        </w:tc>
        <w:tc>
          <w:tcPr>
            <w:tcW w:w="2236" w:type="dxa"/>
          </w:tcPr>
          <w:p w14:paraId="0C8F97AE" w14:textId="77777777" w:rsidR="003D62F2" w:rsidRPr="00BA0FCD" w:rsidRDefault="003D62F2" w:rsidP="003D62F2">
            <w:pPr>
              <w:spacing w:before="40" w:after="40"/>
              <w:rPr>
                <w:rFonts w:cs="Arial"/>
                <w:color w:val="000000" w:themeColor="text1"/>
              </w:rPr>
            </w:pPr>
            <w:r w:rsidRPr="00BA0FCD">
              <w:rPr>
                <w:rFonts w:cs="Arial"/>
                <w:color w:val="000000" w:themeColor="text1"/>
              </w:rPr>
              <w:t>Spanish IV</w:t>
            </w:r>
          </w:p>
        </w:tc>
      </w:tr>
      <w:tr w:rsidR="003D62F2" w:rsidRPr="00BA0FCD" w14:paraId="4BEEF0EB" w14:textId="77777777" w:rsidTr="005A6B6E">
        <w:trPr>
          <w:trHeight w:val="1133"/>
        </w:trPr>
        <w:tc>
          <w:tcPr>
            <w:tcW w:w="2340" w:type="dxa"/>
          </w:tcPr>
          <w:p w14:paraId="43B6E4A5" w14:textId="77777777" w:rsidR="003D62F2" w:rsidRPr="00BA0FCD" w:rsidRDefault="003D62F2" w:rsidP="003D62F2">
            <w:pPr>
              <w:spacing w:before="40" w:after="40"/>
              <w:rPr>
                <w:rFonts w:cs="Arial"/>
                <w:color w:val="000000" w:themeColor="text1"/>
              </w:rPr>
            </w:pPr>
            <w:r w:rsidRPr="00BA0FCD">
              <w:rPr>
                <w:rFonts w:cs="Arial"/>
                <w:color w:val="000000" w:themeColor="text1"/>
              </w:rPr>
              <w:t>*Science</w:t>
            </w:r>
          </w:p>
        </w:tc>
        <w:tc>
          <w:tcPr>
            <w:tcW w:w="1620" w:type="dxa"/>
          </w:tcPr>
          <w:p w14:paraId="55E9D3D9" w14:textId="77777777" w:rsidR="003D62F2" w:rsidRPr="00BA0FCD" w:rsidRDefault="003D62F2" w:rsidP="003D62F2">
            <w:pPr>
              <w:spacing w:before="40" w:after="40"/>
              <w:rPr>
                <w:rFonts w:cs="Arial"/>
                <w:color w:val="000000" w:themeColor="text1"/>
              </w:rPr>
            </w:pPr>
            <w:r w:rsidRPr="00BA0FCD">
              <w:rPr>
                <w:rFonts w:cs="Arial"/>
                <w:color w:val="000000" w:themeColor="text1"/>
              </w:rPr>
              <w:t>Biology</w:t>
            </w:r>
          </w:p>
        </w:tc>
        <w:tc>
          <w:tcPr>
            <w:tcW w:w="1620" w:type="dxa"/>
          </w:tcPr>
          <w:p w14:paraId="3AE792A7" w14:textId="5BE9DCFA" w:rsidR="003D62F2" w:rsidRPr="00BA0FCD" w:rsidRDefault="005A6B6E" w:rsidP="003D62F2">
            <w:pPr>
              <w:spacing w:before="40" w:after="40"/>
              <w:rPr>
                <w:rFonts w:cs="Arial"/>
                <w:color w:val="000000" w:themeColor="text1"/>
              </w:rPr>
            </w:pPr>
            <w:r>
              <w:rPr>
                <w:rFonts w:cs="Arial"/>
                <w:color w:val="000000" w:themeColor="text1"/>
              </w:rPr>
              <w:t>Physical Science</w:t>
            </w:r>
          </w:p>
        </w:tc>
        <w:tc>
          <w:tcPr>
            <w:tcW w:w="2405" w:type="dxa"/>
          </w:tcPr>
          <w:p w14:paraId="63C3AD30" w14:textId="77777777" w:rsidR="005A6B6E" w:rsidRDefault="003D62F2" w:rsidP="005A6B6E">
            <w:pPr>
              <w:spacing w:before="40" w:after="40"/>
              <w:rPr>
                <w:rFonts w:cs="Arial"/>
                <w:color w:val="000000" w:themeColor="text1"/>
              </w:rPr>
            </w:pPr>
            <w:r w:rsidRPr="00BA0FCD">
              <w:rPr>
                <w:rFonts w:cs="Arial"/>
                <w:color w:val="000000" w:themeColor="text1"/>
              </w:rPr>
              <w:t>Chemistry</w:t>
            </w:r>
            <w:r w:rsidR="005A6B6E" w:rsidRPr="00BA0FCD">
              <w:rPr>
                <w:rFonts w:cs="Arial"/>
                <w:color w:val="000000" w:themeColor="text1"/>
              </w:rPr>
              <w:t xml:space="preserve"> </w:t>
            </w:r>
          </w:p>
          <w:p w14:paraId="407CE57F" w14:textId="64D7FAAE" w:rsidR="005A6B6E" w:rsidRPr="00BA0FCD" w:rsidRDefault="005A6B6E" w:rsidP="005A6B6E">
            <w:pPr>
              <w:spacing w:before="40" w:after="40"/>
              <w:rPr>
                <w:rFonts w:cs="Arial"/>
                <w:color w:val="000000" w:themeColor="text1"/>
              </w:rPr>
            </w:pPr>
            <w:r w:rsidRPr="00BA0FCD">
              <w:rPr>
                <w:rFonts w:cs="Arial"/>
                <w:color w:val="000000" w:themeColor="text1"/>
              </w:rPr>
              <w:t>Human Anatomy</w:t>
            </w:r>
          </w:p>
          <w:p w14:paraId="3506CAE7" w14:textId="77777777" w:rsidR="003D62F2" w:rsidRDefault="003D62F2" w:rsidP="003D62F2">
            <w:pPr>
              <w:spacing w:before="40" w:after="40"/>
              <w:rPr>
                <w:rFonts w:cs="Arial"/>
                <w:color w:val="000000" w:themeColor="text1"/>
              </w:rPr>
            </w:pPr>
          </w:p>
          <w:p w14:paraId="3D733B3E" w14:textId="6A68304A" w:rsidR="005A6B6E" w:rsidRPr="00BA0FCD" w:rsidRDefault="005A6B6E" w:rsidP="003D62F2">
            <w:pPr>
              <w:spacing w:before="40" w:after="40"/>
              <w:rPr>
                <w:rFonts w:cs="Arial"/>
                <w:color w:val="000000" w:themeColor="text1"/>
              </w:rPr>
            </w:pPr>
          </w:p>
        </w:tc>
        <w:tc>
          <w:tcPr>
            <w:tcW w:w="2236" w:type="dxa"/>
          </w:tcPr>
          <w:p w14:paraId="08B48654" w14:textId="10798E47" w:rsidR="003D62F2" w:rsidRPr="00BA0FCD" w:rsidRDefault="003D62F2" w:rsidP="003D62F2">
            <w:pPr>
              <w:spacing w:before="40" w:after="40"/>
              <w:rPr>
                <w:rFonts w:cs="Arial"/>
                <w:color w:val="000000" w:themeColor="text1"/>
              </w:rPr>
            </w:pPr>
            <w:r w:rsidRPr="00BA0FCD">
              <w:rPr>
                <w:rFonts w:cs="Arial"/>
                <w:color w:val="000000" w:themeColor="text1"/>
              </w:rPr>
              <w:t>Chemistry</w:t>
            </w:r>
          </w:p>
          <w:p w14:paraId="1091FEF7" w14:textId="77777777" w:rsidR="003D62F2" w:rsidRPr="00BA0FCD" w:rsidRDefault="003D62F2" w:rsidP="003D62F2">
            <w:pPr>
              <w:spacing w:before="40" w:after="40"/>
              <w:rPr>
                <w:rFonts w:cs="Arial"/>
                <w:color w:val="000000" w:themeColor="text1"/>
              </w:rPr>
            </w:pPr>
            <w:r w:rsidRPr="00BA0FCD">
              <w:rPr>
                <w:rFonts w:cs="Arial"/>
                <w:color w:val="000000" w:themeColor="text1"/>
              </w:rPr>
              <w:t>Physics</w:t>
            </w:r>
          </w:p>
        </w:tc>
      </w:tr>
      <w:tr w:rsidR="003D62F2" w:rsidRPr="00BA0FCD" w14:paraId="19753462" w14:textId="77777777" w:rsidTr="003D62F2">
        <w:tc>
          <w:tcPr>
            <w:tcW w:w="2340" w:type="dxa"/>
          </w:tcPr>
          <w:p w14:paraId="289D4123" w14:textId="77777777" w:rsidR="003D62F2" w:rsidRPr="00BA0FCD" w:rsidRDefault="003D62F2" w:rsidP="003D62F2">
            <w:pPr>
              <w:spacing w:before="40" w:after="40"/>
              <w:rPr>
                <w:rFonts w:cs="Arial"/>
                <w:color w:val="000000" w:themeColor="text1"/>
              </w:rPr>
            </w:pPr>
            <w:r w:rsidRPr="00BA0FCD">
              <w:rPr>
                <w:rFonts w:cs="Arial"/>
                <w:color w:val="000000" w:themeColor="text1"/>
              </w:rPr>
              <w:t>Fine or Practical Arts</w:t>
            </w:r>
          </w:p>
        </w:tc>
        <w:tc>
          <w:tcPr>
            <w:tcW w:w="7881" w:type="dxa"/>
            <w:gridSpan w:val="4"/>
          </w:tcPr>
          <w:p w14:paraId="33D8A66B" w14:textId="77777777" w:rsidR="003D62F2" w:rsidRPr="00BA0FCD" w:rsidRDefault="003D62F2" w:rsidP="003D62F2">
            <w:pPr>
              <w:spacing w:before="40" w:after="40"/>
              <w:jc w:val="center"/>
              <w:rPr>
                <w:rFonts w:cs="Arial"/>
                <w:color w:val="000000" w:themeColor="text1"/>
              </w:rPr>
            </w:pPr>
            <w:r w:rsidRPr="00BA0FCD">
              <w:rPr>
                <w:rFonts w:cs="Arial"/>
                <w:color w:val="000000" w:themeColor="text1"/>
              </w:rPr>
              <w:t>5 credits required</w:t>
            </w:r>
          </w:p>
        </w:tc>
      </w:tr>
      <w:tr w:rsidR="003D62F2" w:rsidRPr="00BA0FCD" w14:paraId="3322B917" w14:textId="77777777" w:rsidTr="003D62F2">
        <w:tc>
          <w:tcPr>
            <w:tcW w:w="2340" w:type="dxa"/>
          </w:tcPr>
          <w:p w14:paraId="40676174" w14:textId="77777777" w:rsidR="003D62F2" w:rsidRPr="00BA0FCD" w:rsidRDefault="003D62F2" w:rsidP="003D62F2">
            <w:pPr>
              <w:spacing w:before="40" w:after="40"/>
              <w:rPr>
                <w:rFonts w:cs="Arial"/>
                <w:color w:val="000000" w:themeColor="text1"/>
              </w:rPr>
            </w:pPr>
            <w:r w:rsidRPr="00BA0FCD">
              <w:rPr>
                <w:rFonts w:cs="Arial"/>
                <w:color w:val="000000" w:themeColor="text1"/>
              </w:rPr>
              <w:t>Computer Education</w:t>
            </w:r>
          </w:p>
        </w:tc>
        <w:tc>
          <w:tcPr>
            <w:tcW w:w="7881" w:type="dxa"/>
            <w:gridSpan w:val="4"/>
          </w:tcPr>
          <w:p w14:paraId="59126E6A" w14:textId="77777777" w:rsidR="003D62F2" w:rsidRPr="00BA0FCD" w:rsidRDefault="003D62F2" w:rsidP="003D62F2">
            <w:pPr>
              <w:spacing w:before="40" w:after="40"/>
              <w:jc w:val="center"/>
              <w:rPr>
                <w:rFonts w:cs="Arial"/>
                <w:color w:val="000000" w:themeColor="text1"/>
              </w:rPr>
            </w:pPr>
            <w:r w:rsidRPr="00BA0FCD">
              <w:rPr>
                <w:rFonts w:cs="Arial"/>
                <w:color w:val="000000" w:themeColor="text1"/>
              </w:rPr>
              <w:t>2 credits required</w:t>
            </w:r>
          </w:p>
        </w:tc>
      </w:tr>
      <w:tr w:rsidR="003D62F2" w:rsidRPr="00BA0FCD" w14:paraId="34A750D7" w14:textId="77777777" w:rsidTr="003D62F2">
        <w:tc>
          <w:tcPr>
            <w:tcW w:w="2340" w:type="dxa"/>
          </w:tcPr>
          <w:p w14:paraId="5623865D" w14:textId="77777777" w:rsidR="003D62F2" w:rsidRPr="00BA0FCD" w:rsidRDefault="003D62F2" w:rsidP="003D62F2">
            <w:pPr>
              <w:spacing w:before="40" w:after="40"/>
              <w:rPr>
                <w:rFonts w:cs="Arial"/>
                <w:color w:val="000000" w:themeColor="text1"/>
              </w:rPr>
            </w:pPr>
            <w:r w:rsidRPr="00BA0FCD">
              <w:rPr>
                <w:rFonts w:cs="Arial"/>
                <w:color w:val="000000" w:themeColor="text1"/>
              </w:rPr>
              <w:t>Electives</w:t>
            </w:r>
          </w:p>
        </w:tc>
        <w:tc>
          <w:tcPr>
            <w:tcW w:w="1620" w:type="dxa"/>
          </w:tcPr>
          <w:p w14:paraId="2BE683EA"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w:t>
            </w:r>
          </w:p>
        </w:tc>
        <w:tc>
          <w:tcPr>
            <w:tcW w:w="1620" w:type="dxa"/>
          </w:tcPr>
          <w:p w14:paraId="455F7196"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w:t>
            </w:r>
          </w:p>
        </w:tc>
        <w:tc>
          <w:tcPr>
            <w:tcW w:w="2405" w:type="dxa"/>
          </w:tcPr>
          <w:p w14:paraId="79956F90" w14:textId="77777777" w:rsidR="003D62F2" w:rsidRPr="00BA0FCD" w:rsidRDefault="003D62F2" w:rsidP="003D62F2">
            <w:pPr>
              <w:spacing w:before="40" w:after="40"/>
              <w:rPr>
                <w:rFonts w:cs="Arial"/>
                <w:color w:val="000000" w:themeColor="text1"/>
              </w:rPr>
            </w:pPr>
            <w:r w:rsidRPr="00BA0FCD">
              <w:rPr>
                <w:rFonts w:cs="Arial"/>
                <w:color w:val="000000" w:themeColor="text1"/>
              </w:rPr>
              <w:t>2+ credits</w:t>
            </w:r>
          </w:p>
        </w:tc>
        <w:tc>
          <w:tcPr>
            <w:tcW w:w="2236" w:type="dxa"/>
          </w:tcPr>
          <w:p w14:paraId="74E5F2FA" w14:textId="77777777" w:rsidR="003D62F2" w:rsidRPr="00BA0FCD" w:rsidRDefault="003D62F2" w:rsidP="003D62F2">
            <w:pPr>
              <w:spacing w:before="40" w:after="40"/>
              <w:rPr>
                <w:rFonts w:cs="Arial"/>
                <w:color w:val="000000" w:themeColor="text1"/>
              </w:rPr>
            </w:pPr>
            <w:r>
              <w:rPr>
                <w:rFonts w:cs="Arial"/>
                <w:color w:val="000000" w:themeColor="text1"/>
              </w:rPr>
              <w:t>5</w:t>
            </w:r>
            <w:r w:rsidRPr="00BA0FCD">
              <w:rPr>
                <w:rFonts w:cs="Arial"/>
                <w:color w:val="000000" w:themeColor="text1"/>
              </w:rPr>
              <w:t xml:space="preserve"> - 1</w:t>
            </w:r>
            <w:r>
              <w:rPr>
                <w:rFonts w:cs="Arial"/>
                <w:color w:val="000000" w:themeColor="text1"/>
              </w:rPr>
              <w:t>0</w:t>
            </w:r>
            <w:r w:rsidRPr="00BA0FCD">
              <w:rPr>
                <w:rFonts w:cs="Arial"/>
                <w:color w:val="000000" w:themeColor="text1"/>
              </w:rPr>
              <w:t xml:space="preserve"> credits</w:t>
            </w:r>
          </w:p>
        </w:tc>
      </w:tr>
      <w:tr w:rsidR="003D62F2" w:rsidRPr="00BA0FCD" w14:paraId="6E02835F" w14:textId="77777777" w:rsidTr="003D62F2">
        <w:tc>
          <w:tcPr>
            <w:tcW w:w="2340" w:type="dxa"/>
          </w:tcPr>
          <w:p w14:paraId="11D510DD" w14:textId="77777777" w:rsidR="003D62F2" w:rsidRPr="00BA0FCD" w:rsidRDefault="003D62F2" w:rsidP="003D62F2">
            <w:pPr>
              <w:spacing w:before="40" w:after="40"/>
              <w:rPr>
                <w:rFonts w:cs="Arial"/>
                <w:color w:val="000000" w:themeColor="text1"/>
              </w:rPr>
            </w:pPr>
            <w:r w:rsidRPr="00BA0FCD">
              <w:rPr>
                <w:rFonts w:cs="Arial"/>
                <w:color w:val="000000" w:themeColor="text1"/>
              </w:rPr>
              <w:t>TOTAL POSSIBLE CREDITS</w:t>
            </w:r>
          </w:p>
        </w:tc>
        <w:tc>
          <w:tcPr>
            <w:tcW w:w="1620" w:type="dxa"/>
          </w:tcPr>
          <w:p w14:paraId="35F4B013"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1620" w:type="dxa"/>
          </w:tcPr>
          <w:p w14:paraId="07138ED0"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405" w:type="dxa"/>
          </w:tcPr>
          <w:p w14:paraId="145A8719"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236" w:type="dxa"/>
          </w:tcPr>
          <w:p w14:paraId="6FFD9322"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r>
    </w:tbl>
    <w:p w14:paraId="7176D5CF" w14:textId="77777777" w:rsidR="003D62F2" w:rsidRPr="00BA0FCD" w:rsidRDefault="003D62F2" w:rsidP="003D62F2">
      <w:pPr>
        <w:rPr>
          <w:rFonts w:cs="Arial"/>
          <w:color w:val="000000" w:themeColor="text1"/>
        </w:rPr>
      </w:pPr>
      <w:r w:rsidRPr="00BA0FCD">
        <w:rPr>
          <w:rFonts w:cs="Arial"/>
          <w:color w:val="000000" w:themeColor="text1"/>
        </w:rPr>
        <w:t>*Required each year</w:t>
      </w:r>
      <w:r w:rsidRPr="00BA0FCD">
        <w:rPr>
          <w:rFonts w:cs="Arial"/>
          <w:color w:val="000000" w:themeColor="text1"/>
        </w:rPr>
        <w:tab/>
      </w:r>
    </w:p>
    <w:p w14:paraId="76F5619A" w14:textId="55D492BC" w:rsidR="003D62F2" w:rsidRPr="00BA0FCD" w:rsidRDefault="003D62F2" w:rsidP="003D62F2">
      <w:pPr>
        <w:rPr>
          <w:rFonts w:cs="Arial"/>
          <w:color w:val="000000" w:themeColor="text1"/>
        </w:rPr>
      </w:pPr>
      <w:r w:rsidRPr="00BA0FCD">
        <w:rPr>
          <w:rFonts w:cs="Arial"/>
          <w:color w:val="000000" w:themeColor="text1"/>
        </w:rPr>
        <w:t>**</w:t>
      </w:r>
      <w:r w:rsidRPr="00F51C13">
        <w:rPr>
          <w:rFonts w:cs="Arial"/>
          <w:color w:val="000000" w:themeColor="text1"/>
        </w:rPr>
        <w:t>Student selecting the Honors Diploma without Algebra I in 8</w:t>
      </w:r>
      <w:r w:rsidRPr="00F51C13">
        <w:rPr>
          <w:rFonts w:cs="Arial"/>
          <w:color w:val="000000" w:themeColor="text1"/>
          <w:vertAlign w:val="superscript"/>
        </w:rPr>
        <w:t>th</w:t>
      </w:r>
      <w:r w:rsidRPr="00F51C13">
        <w:rPr>
          <w:rFonts w:cs="Arial"/>
          <w:color w:val="000000" w:themeColor="text1"/>
        </w:rPr>
        <w:t xml:space="preserve"> grade </w:t>
      </w:r>
      <w:r w:rsidR="00701F5C">
        <w:rPr>
          <w:rFonts w:cs="Arial"/>
          <w:color w:val="000000" w:themeColor="text1"/>
        </w:rPr>
        <w:t>may</w:t>
      </w:r>
      <w:r w:rsidRPr="00F51C13">
        <w:rPr>
          <w:rFonts w:cs="Arial"/>
          <w:color w:val="000000" w:themeColor="text1"/>
        </w:rPr>
        <w:t xml:space="preserve"> be required to complete two mathematics courses in one year</w:t>
      </w:r>
      <w:r w:rsidRPr="00BA0FCD">
        <w:rPr>
          <w:rFonts w:cs="Arial"/>
          <w:color w:val="000000" w:themeColor="text1"/>
        </w:rPr>
        <w:t>.</w:t>
      </w:r>
    </w:p>
    <w:p w14:paraId="3EAE5771" w14:textId="77777777" w:rsidR="003D62F2" w:rsidRPr="00BA0FCD" w:rsidRDefault="003D62F2" w:rsidP="003D62F2">
      <w:pPr>
        <w:jc w:val="center"/>
        <w:rPr>
          <w:rFonts w:cs="Arial"/>
          <w:b/>
          <w:color w:val="000000" w:themeColor="text1"/>
          <w:sz w:val="28"/>
          <w:szCs w:val="28"/>
          <w:u w:val="single"/>
        </w:rPr>
      </w:pPr>
      <w:r w:rsidRPr="00BA0FCD">
        <w:rPr>
          <w:rFonts w:cs="Arial"/>
          <w:color w:val="000000" w:themeColor="text1"/>
        </w:rPr>
        <w:br w:type="page"/>
      </w:r>
    </w:p>
    <w:p w14:paraId="415D65B0" w14:textId="77777777" w:rsidR="003D62F2" w:rsidRPr="00BA0FCD" w:rsidRDefault="003D62F2" w:rsidP="003D62F2">
      <w:pPr>
        <w:jc w:val="center"/>
        <w:rPr>
          <w:rFonts w:cs="Arial"/>
          <w:b/>
          <w:color w:val="000000" w:themeColor="text1"/>
          <w:sz w:val="28"/>
          <w:szCs w:val="28"/>
          <w:u w:val="single"/>
        </w:rPr>
      </w:pPr>
      <w:r w:rsidRPr="00BA0FCD">
        <w:rPr>
          <w:rFonts w:cs="Arial"/>
          <w:b/>
          <w:color w:val="000000" w:themeColor="text1"/>
          <w:sz w:val="28"/>
          <w:szCs w:val="28"/>
          <w:u w:val="single"/>
        </w:rPr>
        <w:lastRenderedPageBreak/>
        <w:t>General Diploma</w:t>
      </w:r>
    </w:p>
    <w:p w14:paraId="3712F066" w14:textId="77777777" w:rsidR="003D62F2" w:rsidRPr="00BA0FCD" w:rsidRDefault="003D62F2" w:rsidP="003D62F2">
      <w:pPr>
        <w:rPr>
          <w:rFonts w:cs="Arial"/>
          <w:color w:val="000000" w:themeColor="text1"/>
        </w:rPr>
      </w:pPr>
    </w:p>
    <w:tbl>
      <w:tblPr>
        <w:tblW w:w="10221" w:type="dxa"/>
        <w:tblInd w:w="-3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77" w:type="dxa"/>
          <w:right w:w="177" w:type="dxa"/>
        </w:tblCellMar>
        <w:tblLook w:val="0000" w:firstRow="0" w:lastRow="0" w:firstColumn="0" w:lastColumn="0" w:noHBand="0" w:noVBand="0"/>
      </w:tblPr>
      <w:tblGrid>
        <w:gridCol w:w="2340"/>
        <w:gridCol w:w="1620"/>
        <w:gridCol w:w="1620"/>
        <w:gridCol w:w="2405"/>
        <w:gridCol w:w="2236"/>
      </w:tblGrid>
      <w:tr w:rsidR="003D62F2" w:rsidRPr="00BA0FCD" w14:paraId="07EAB102" w14:textId="77777777" w:rsidTr="003D62F2">
        <w:tc>
          <w:tcPr>
            <w:tcW w:w="2340" w:type="dxa"/>
          </w:tcPr>
          <w:p w14:paraId="6C9D3C43" w14:textId="77777777" w:rsidR="003D62F2" w:rsidRPr="00BA0FCD" w:rsidRDefault="003D62F2" w:rsidP="003D62F2">
            <w:pPr>
              <w:spacing w:before="40" w:after="40"/>
              <w:rPr>
                <w:rFonts w:cs="Arial"/>
                <w:color w:val="000000" w:themeColor="text1"/>
              </w:rPr>
            </w:pPr>
            <w:r w:rsidRPr="00BA0FCD">
              <w:rPr>
                <w:rFonts w:cs="Arial"/>
                <w:color w:val="000000" w:themeColor="text1"/>
              </w:rPr>
              <w:t>COURSE AREAS</w:t>
            </w:r>
          </w:p>
        </w:tc>
        <w:tc>
          <w:tcPr>
            <w:tcW w:w="1620" w:type="dxa"/>
          </w:tcPr>
          <w:p w14:paraId="671DD3EB" w14:textId="77777777" w:rsidR="003D62F2" w:rsidRPr="00BA0FCD" w:rsidRDefault="003D62F2" w:rsidP="003D62F2">
            <w:pPr>
              <w:spacing w:before="40" w:after="40"/>
              <w:rPr>
                <w:rFonts w:cs="Arial"/>
                <w:color w:val="000000" w:themeColor="text1"/>
              </w:rPr>
            </w:pPr>
            <w:r w:rsidRPr="00BA0FCD">
              <w:rPr>
                <w:rFonts w:cs="Arial"/>
                <w:color w:val="000000" w:themeColor="text1"/>
              </w:rPr>
              <w:t>GRADE 9</w:t>
            </w:r>
          </w:p>
        </w:tc>
        <w:tc>
          <w:tcPr>
            <w:tcW w:w="1620" w:type="dxa"/>
          </w:tcPr>
          <w:p w14:paraId="7E57C8B1" w14:textId="77777777" w:rsidR="003D62F2" w:rsidRPr="00BA0FCD" w:rsidRDefault="003D62F2" w:rsidP="003D62F2">
            <w:pPr>
              <w:spacing w:before="40" w:after="40"/>
              <w:rPr>
                <w:rFonts w:cs="Arial"/>
                <w:color w:val="000000" w:themeColor="text1"/>
              </w:rPr>
            </w:pPr>
            <w:r w:rsidRPr="00BA0FCD">
              <w:rPr>
                <w:rFonts w:cs="Arial"/>
                <w:color w:val="000000" w:themeColor="text1"/>
              </w:rPr>
              <w:t>GRADE 10</w:t>
            </w:r>
          </w:p>
        </w:tc>
        <w:tc>
          <w:tcPr>
            <w:tcW w:w="2405" w:type="dxa"/>
          </w:tcPr>
          <w:p w14:paraId="08BB24D7" w14:textId="77777777" w:rsidR="003D62F2" w:rsidRPr="00BA0FCD" w:rsidRDefault="003D62F2" w:rsidP="003D62F2">
            <w:pPr>
              <w:spacing w:before="40" w:after="40"/>
              <w:rPr>
                <w:rFonts w:cs="Arial"/>
                <w:color w:val="000000" w:themeColor="text1"/>
              </w:rPr>
            </w:pPr>
            <w:r w:rsidRPr="00BA0FCD">
              <w:rPr>
                <w:rFonts w:cs="Arial"/>
                <w:color w:val="000000" w:themeColor="text1"/>
              </w:rPr>
              <w:t>GRADE 11</w:t>
            </w:r>
          </w:p>
        </w:tc>
        <w:tc>
          <w:tcPr>
            <w:tcW w:w="2236" w:type="dxa"/>
          </w:tcPr>
          <w:p w14:paraId="0E810D5F" w14:textId="77777777" w:rsidR="003D62F2" w:rsidRPr="00BA0FCD" w:rsidRDefault="003D62F2" w:rsidP="003D62F2">
            <w:pPr>
              <w:spacing w:before="40" w:after="40"/>
              <w:rPr>
                <w:rFonts w:cs="Arial"/>
                <w:color w:val="000000" w:themeColor="text1"/>
              </w:rPr>
            </w:pPr>
            <w:r w:rsidRPr="00BA0FCD">
              <w:rPr>
                <w:rFonts w:cs="Arial"/>
                <w:color w:val="000000" w:themeColor="text1"/>
              </w:rPr>
              <w:t>GRADE 12</w:t>
            </w:r>
          </w:p>
        </w:tc>
      </w:tr>
      <w:tr w:rsidR="003D62F2" w:rsidRPr="00BA0FCD" w14:paraId="7428697A" w14:textId="77777777" w:rsidTr="003D62F2">
        <w:tc>
          <w:tcPr>
            <w:tcW w:w="2340" w:type="dxa"/>
          </w:tcPr>
          <w:p w14:paraId="519555BE" w14:textId="77777777" w:rsidR="003D62F2" w:rsidRPr="00BA0FCD" w:rsidRDefault="003D62F2" w:rsidP="003D62F2">
            <w:pPr>
              <w:spacing w:before="40" w:after="40"/>
              <w:rPr>
                <w:rFonts w:cs="Arial"/>
                <w:color w:val="000000" w:themeColor="text1"/>
              </w:rPr>
            </w:pPr>
            <w:r w:rsidRPr="00BA0FCD">
              <w:rPr>
                <w:rFonts w:cs="Arial"/>
                <w:color w:val="000000" w:themeColor="text1"/>
              </w:rPr>
              <w:t>*Bible</w:t>
            </w:r>
          </w:p>
        </w:tc>
        <w:tc>
          <w:tcPr>
            <w:tcW w:w="1620" w:type="dxa"/>
          </w:tcPr>
          <w:p w14:paraId="690746D1" w14:textId="77777777" w:rsidR="003D62F2" w:rsidRPr="00BA0FCD" w:rsidRDefault="003D62F2" w:rsidP="003D62F2">
            <w:pPr>
              <w:spacing w:before="40" w:after="40"/>
              <w:rPr>
                <w:rFonts w:cs="Arial"/>
                <w:color w:val="000000" w:themeColor="text1"/>
              </w:rPr>
            </w:pPr>
            <w:r w:rsidRPr="00BA0FCD">
              <w:rPr>
                <w:rFonts w:cs="Arial"/>
                <w:color w:val="000000" w:themeColor="text1"/>
              </w:rPr>
              <w:t>Bible I</w:t>
            </w:r>
          </w:p>
        </w:tc>
        <w:tc>
          <w:tcPr>
            <w:tcW w:w="1620" w:type="dxa"/>
          </w:tcPr>
          <w:p w14:paraId="5734B63D"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w:t>
            </w:r>
          </w:p>
        </w:tc>
        <w:tc>
          <w:tcPr>
            <w:tcW w:w="2405" w:type="dxa"/>
          </w:tcPr>
          <w:p w14:paraId="1C4014BC" w14:textId="77777777" w:rsidR="003D62F2" w:rsidRPr="00BA0FCD" w:rsidRDefault="003D62F2" w:rsidP="003D62F2">
            <w:pPr>
              <w:spacing w:before="40" w:after="40"/>
              <w:rPr>
                <w:rFonts w:cs="Arial"/>
                <w:color w:val="000000" w:themeColor="text1"/>
              </w:rPr>
            </w:pPr>
            <w:r w:rsidRPr="00BA0FCD">
              <w:rPr>
                <w:rFonts w:cs="Arial"/>
                <w:color w:val="000000" w:themeColor="text1"/>
              </w:rPr>
              <w:t>Bible III</w:t>
            </w:r>
          </w:p>
        </w:tc>
        <w:tc>
          <w:tcPr>
            <w:tcW w:w="2236" w:type="dxa"/>
          </w:tcPr>
          <w:p w14:paraId="61682A37" w14:textId="77777777" w:rsidR="003D62F2" w:rsidRPr="00BA0FCD" w:rsidRDefault="003D62F2" w:rsidP="003D62F2">
            <w:pPr>
              <w:spacing w:before="40" w:after="40"/>
              <w:rPr>
                <w:rFonts w:cs="Arial"/>
                <w:color w:val="000000" w:themeColor="text1"/>
              </w:rPr>
            </w:pPr>
            <w:r w:rsidRPr="00BA0FCD">
              <w:rPr>
                <w:rFonts w:cs="Arial"/>
                <w:color w:val="000000" w:themeColor="text1"/>
              </w:rPr>
              <w:t>Bible IV</w:t>
            </w:r>
          </w:p>
        </w:tc>
      </w:tr>
      <w:tr w:rsidR="003D62F2" w:rsidRPr="00BA0FCD" w14:paraId="2DF6F930" w14:textId="77777777" w:rsidTr="003D62F2">
        <w:tc>
          <w:tcPr>
            <w:tcW w:w="2340" w:type="dxa"/>
          </w:tcPr>
          <w:p w14:paraId="4D6363EE" w14:textId="77777777" w:rsidR="003D62F2" w:rsidRPr="00BA0FCD" w:rsidRDefault="003D62F2" w:rsidP="003D62F2">
            <w:pPr>
              <w:spacing w:before="40" w:after="40"/>
              <w:rPr>
                <w:rFonts w:cs="Arial"/>
                <w:color w:val="000000" w:themeColor="text1"/>
              </w:rPr>
            </w:pPr>
            <w:r w:rsidRPr="00BA0FCD">
              <w:rPr>
                <w:rFonts w:cs="Arial"/>
                <w:color w:val="000000" w:themeColor="text1"/>
              </w:rPr>
              <w:t>*English</w:t>
            </w:r>
          </w:p>
        </w:tc>
        <w:tc>
          <w:tcPr>
            <w:tcW w:w="1620" w:type="dxa"/>
          </w:tcPr>
          <w:p w14:paraId="78FD8FFA"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w:t>
            </w:r>
          </w:p>
        </w:tc>
        <w:tc>
          <w:tcPr>
            <w:tcW w:w="1620" w:type="dxa"/>
          </w:tcPr>
          <w:p w14:paraId="328966F4"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II</w:t>
            </w:r>
          </w:p>
        </w:tc>
        <w:tc>
          <w:tcPr>
            <w:tcW w:w="2405" w:type="dxa"/>
          </w:tcPr>
          <w:p w14:paraId="5C3F5F4D"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III</w:t>
            </w:r>
          </w:p>
        </w:tc>
        <w:tc>
          <w:tcPr>
            <w:tcW w:w="2236" w:type="dxa"/>
          </w:tcPr>
          <w:p w14:paraId="063803D0" w14:textId="77777777" w:rsidR="003D62F2" w:rsidRPr="00BA0FCD" w:rsidRDefault="003D62F2" w:rsidP="003D62F2">
            <w:pPr>
              <w:spacing w:before="40" w:after="40"/>
              <w:rPr>
                <w:rFonts w:cs="Arial"/>
                <w:color w:val="000000" w:themeColor="text1"/>
              </w:rPr>
            </w:pPr>
            <w:r w:rsidRPr="00BA0FCD">
              <w:rPr>
                <w:rFonts w:cs="Arial"/>
                <w:color w:val="000000" w:themeColor="text1"/>
              </w:rPr>
              <w:t>English IV</w:t>
            </w:r>
          </w:p>
        </w:tc>
      </w:tr>
      <w:tr w:rsidR="003D62F2" w:rsidRPr="00BA0FCD" w14:paraId="50C4C5A7" w14:textId="77777777" w:rsidTr="003D62F2">
        <w:tc>
          <w:tcPr>
            <w:tcW w:w="2340" w:type="dxa"/>
          </w:tcPr>
          <w:p w14:paraId="76C269DF" w14:textId="77777777" w:rsidR="003D62F2" w:rsidRPr="00BA0FCD" w:rsidRDefault="003D62F2" w:rsidP="003D62F2">
            <w:pPr>
              <w:spacing w:before="40" w:after="40"/>
              <w:rPr>
                <w:rFonts w:cs="Arial"/>
                <w:color w:val="000000" w:themeColor="text1"/>
              </w:rPr>
            </w:pPr>
            <w:r w:rsidRPr="00BA0FCD">
              <w:rPr>
                <w:rFonts w:cs="Arial"/>
                <w:color w:val="000000" w:themeColor="text1"/>
              </w:rPr>
              <w:t>*Health &amp; P.E.</w:t>
            </w:r>
          </w:p>
        </w:tc>
        <w:tc>
          <w:tcPr>
            <w:tcW w:w="1620" w:type="dxa"/>
          </w:tcPr>
          <w:p w14:paraId="1B647C23" w14:textId="77777777" w:rsidR="003D62F2" w:rsidRPr="00BA0FCD" w:rsidRDefault="003D62F2" w:rsidP="003D62F2">
            <w:pPr>
              <w:spacing w:before="40" w:after="40"/>
              <w:rPr>
                <w:rFonts w:cs="Arial"/>
                <w:color w:val="000000" w:themeColor="text1"/>
              </w:rPr>
            </w:pPr>
            <w:r w:rsidRPr="00BA0FCD">
              <w:rPr>
                <w:rFonts w:cs="Arial"/>
                <w:color w:val="000000" w:themeColor="text1"/>
              </w:rPr>
              <w:t>HPE I</w:t>
            </w:r>
          </w:p>
        </w:tc>
        <w:tc>
          <w:tcPr>
            <w:tcW w:w="1620" w:type="dxa"/>
          </w:tcPr>
          <w:p w14:paraId="78FB0262" w14:textId="77777777" w:rsidR="003D62F2" w:rsidRPr="00BA0FCD" w:rsidRDefault="003D62F2" w:rsidP="003D62F2">
            <w:pPr>
              <w:spacing w:before="40" w:after="40"/>
              <w:rPr>
                <w:rFonts w:cs="Arial"/>
                <w:color w:val="000000" w:themeColor="text1"/>
              </w:rPr>
            </w:pPr>
            <w:r w:rsidRPr="00BA0FCD">
              <w:rPr>
                <w:rFonts w:cs="Arial"/>
                <w:color w:val="000000" w:themeColor="text1"/>
              </w:rPr>
              <w:t>HPE II</w:t>
            </w:r>
          </w:p>
        </w:tc>
        <w:tc>
          <w:tcPr>
            <w:tcW w:w="2405" w:type="dxa"/>
          </w:tcPr>
          <w:p w14:paraId="5097683B" w14:textId="77777777" w:rsidR="003D62F2" w:rsidRPr="00BA0FCD" w:rsidRDefault="003D62F2" w:rsidP="003D62F2">
            <w:pPr>
              <w:spacing w:before="40" w:after="40"/>
              <w:rPr>
                <w:rFonts w:cs="Arial"/>
                <w:color w:val="000000" w:themeColor="text1"/>
              </w:rPr>
            </w:pPr>
            <w:r w:rsidRPr="00BA0FCD">
              <w:rPr>
                <w:rFonts w:cs="Arial"/>
                <w:color w:val="000000" w:themeColor="text1"/>
              </w:rPr>
              <w:t>HPE III</w:t>
            </w:r>
          </w:p>
        </w:tc>
        <w:tc>
          <w:tcPr>
            <w:tcW w:w="2236" w:type="dxa"/>
          </w:tcPr>
          <w:p w14:paraId="5B86785F" w14:textId="77777777" w:rsidR="003D62F2" w:rsidRPr="00BA0FCD" w:rsidRDefault="003D62F2" w:rsidP="003D62F2">
            <w:pPr>
              <w:spacing w:before="40" w:after="40"/>
              <w:rPr>
                <w:rFonts w:cs="Arial"/>
                <w:color w:val="000000" w:themeColor="text1"/>
              </w:rPr>
            </w:pPr>
            <w:r w:rsidRPr="00BA0FCD">
              <w:rPr>
                <w:rFonts w:cs="Arial"/>
                <w:color w:val="000000" w:themeColor="text1"/>
              </w:rPr>
              <w:t>HPE IV</w:t>
            </w:r>
          </w:p>
        </w:tc>
      </w:tr>
      <w:tr w:rsidR="003D62F2" w:rsidRPr="00BA0FCD" w14:paraId="75133B0A" w14:textId="77777777" w:rsidTr="003D62F2">
        <w:tc>
          <w:tcPr>
            <w:tcW w:w="2340" w:type="dxa"/>
          </w:tcPr>
          <w:p w14:paraId="27DF7C26" w14:textId="77777777" w:rsidR="003D62F2" w:rsidRPr="00BA0FCD" w:rsidRDefault="003D62F2" w:rsidP="003D62F2">
            <w:pPr>
              <w:spacing w:before="40" w:after="40"/>
              <w:rPr>
                <w:rFonts w:cs="Arial"/>
                <w:color w:val="000000" w:themeColor="text1"/>
              </w:rPr>
            </w:pPr>
            <w:r w:rsidRPr="00BA0FCD">
              <w:rPr>
                <w:rFonts w:cs="Arial"/>
                <w:color w:val="000000" w:themeColor="text1"/>
              </w:rPr>
              <w:t>Math</w:t>
            </w:r>
          </w:p>
        </w:tc>
        <w:tc>
          <w:tcPr>
            <w:tcW w:w="7881" w:type="dxa"/>
            <w:gridSpan w:val="4"/>
          </w:tcPr>
          <w:p w14:paraId="43AA8789" w14:textId="164DDFF1" w:rsidR="003D62F2" w:rsidRPr="00BA0FCD" w:rsidRDefault="003D62F2" w:rsidP="003D62F2">
            <w:pPr>
              <w:spacing w:before="40" w:after="40"/>
              <w:rPr>
                <w:rFonts w:cs="Arial"/>
                <w:color w:val="000000" w:themeColor="text1"/>
              </w:rPr>
            </w:pPr>
            <w:r>
              <w:rPr>
                <w:rFonts w:cs="Arial"/>
                <w:color w:val="000000" w:themeColor="text1"/>
              </w:rPr>
              <w:t>Three</w:t>
            </w:r>
            <w:r w:rsidR="00B573B4">
              <w:rPr>
                <w:rFonts w:cs="Arial"/>
                <w:color w:val="000000" w:themeColor="text1"/>
              </w:rPr>
              <w:t xml:space="preserve"> or four</w:t>
            </w:r>
            <w:r w:rsidRPr="00BA0FCD">
              <w:rPr>
                <w:rFonts w:cs="Arial"/>
                <w:color w:val="000000" w:themeColor="text1"/>
              </w:rPr>
              <w:t xml:space="preserve"> of the courses listed</w:t>
            </w:r>
          </w:p>
          <w:p w14:paraId="28B27FEF" w14:textId="77777777" w:rsidR="003D62F2" w:rsidRPr="00BA0FCD" w:rsidRDefault="003D62F2" w:rsidP="003D62F2">
            <w:pPr>
              <w:spacing w:before="40" w:after="40"/>
              <w:rPr>
                <w:rFonts w:cs="Arial"/>
                <w:color w:val="000000" w:themeColor="text1"/>
              </w:rPr>
            </w:pPr>
            <w:r w:rsidRPr="00BA0FCD">
              <w:rPr>
                <w:rFonts w:cs="Arial"/>
                <w:color w:val="000000" w:themeColor="text1"/>
              </w:rPr>
              <w:t>Algebra I                                      Geometry</w:t>
            </w:r>
          </w:p>
          <w:p w14:paraId="62E2BE3A" w14:textId="161B81C1" w:rsidR="003D62F2" w:rsidRPr="00BA0FCD" w:rsidRDefault="003D62F2" w:rsidP="003D62F2">
            <w:pPr>
              <w:spacing w:before="40" w:after="40"/>
              <w:rPr>
                <w:rFonts w:cs="Arial"/>
                <w:color w:val="000000" w:themeColor="text1"/>
              </w:rPr>
            </w:pPr>
            <w:r w:rsidRPr="00BA0FCD">
              <w:rPr>
                <w:rFonts w:cs="Arial"/>
                <w:color w:val="000000" w:themeColor="text1"/>
              </w:rPr>
              <w:t>Algebra II</w:t>
            </w:r>
            <w:r w:rsidR="00F51C13">
              <w:rPr>
                <w:rFonts w:cs="Arial"/>
                <w:color w:val="000000" w:themeColor="text1"/>
              </w:rPr>
              <w:t xml:space="preserve">                                     Consumer Math</w:t>
            </w:r>
            <w:r w:rsidR="00F51C13" w:rsidRPr="00BA0FCD">
              <w:rPr>
                <w:rFonts w:cs="Arial"/>
                <w:color w:val="000000" w:themeColor="text1"/>
              </w:rPr>
              <w:t xml:space="preserve">  </w:t>
            </w:r>
            <w:r w:rsidR="0021141F">
              <w:rPr>
                <w:rFonts w:cs="Arial"/>
                <w:color w:val="000000" w:themeColor="text1"/>
              </w:rPr>
              <w:t>or Accounting</w:t>
            </w:r>
            <w:r w:rsidR="00F51C13" w:rsidRPr="00BA0FCD">
              <w:rPr>
                <w:rFonts w:cs="Arial"/>
                <w:color w:val="000000" w:themeColor="text1"/>
              </w:rPr>
              <w:t xml:space="preserve">                         </w:t>
            </w:r>
          </w:p>
          <w:p w14:paraId="2FA8AD75" w14:textId="6BCC024D" w:rsidR="003D62F2" w:rsidRPr="00BA0FCD" w:rsidRDefault="00812D0B" w:rsidP="00F51C13">
            <w:pPr>
              <w:spacing w:before="40" w:after="40"/>
              <w:rPr>
                <w:rFonts w:cs="Arial"/>
                <w:color w:val="000000" w:themeColor="text1"/>
              </w:rPr>
            </w:pPr>
            <w:r>
              <w:rPr>
                <w:rFonts w:cs="Arial"/>
                <w:color w:val="000000" w:themeColor="text1"/>
              </w:rPr>
              <w:t>General Algebra</w:t>
            </w:r>
            <w:r w:rsidR="00F51C13">
              <w:rPr>
                <w:rFonts w:cs="Arial"/>
                <w:color w:val="000000" w:themeColor="text1"/>
              </w:rPr>
              <w:t xml:space="preserve">                       </w:t>
            </w:r>
            <w:r>
              <w:rPr>
                <w:rFonts w:cs="Arial"/>
                <w:color w:val="000000" w:themeColor="text1"/>
              </w:rPr>
              <w:t xml:space="preserve">  General Geometry</w:t>
            </w:r>
            <w:r w:rsidR="00F51C13">
              <w:rPr>
                <w:rFonts w:cs="Arial"/>
                <w:color w:val="000000" w:themeColor="text1"/>
              </w:rPr>
              <w:t xml:space="preserve"> </w:t>
            </w:r>
          </w:p>
        </w:tc>
      </w:tr>
      <w:tr w:rsidR="003D62F2" w:rsidRPr="00BA0FCD" w14:paraId="53DE5229" w14:textId="77777777" w:rsidTr="003D62F2">
        <w:tc>
          <w:tcPr>
            <w:tcW w:w="2340" w:type="dxa"/>
          </w:tcPr>
          <w:p w14:paraId="7DCCF128" w14:textId="77777777" w:rsidR="003D62F2" w:rsidRPr="00BA0FCD" w:rsidRDefault="003D62F2" w:rsidP="003D62F2">
            <w:pPr>
              <w:spacing w:before="40" w:after="40"/>
              <w:rPr>
                <w:rFonts w:cs="Arial"/>
                <w:color w:val="000000" w:themeColor="text1"/>
              </w:rPr>
            </w:pPr>
            <w:r w:rsidRPr="00BA0FCD">
              <w:rPr>
                <w:rFonts w:cs="Arial"/>
                <w:color w:val="000000" w:themeColor="text1"/>
              </w:rPr>
              <w:t>*Social Studies</w:t>
            </w:r>
          </w:p>
        </w:tc>
        <w:tc>
          <w:tcPr>
            <w:tcW w:w="5645" w:type="dxa"/>
            <w:gridSpan w:val="3"/>
          </w:tcPr>
          <w:p w14:paraId="3A4C758E" w14:textId="278B9CEE" w:rsidR="003D62F2" w:rsidRPr="00BA0FCD" w:rsidRDefault="003D62F2" w:rsidP="003D62F2">
            <w:pPr>
              <w:spacing w:before="40" w:after="40" w:line="240" w:lineRule="auto"/>
              <w:rPr>
                <w:rFonts w:cs="Arial"/>
                <w:color w:val="000000" w:themeColor="text1"/>
              </w:rPr>
            </w:pPr>
            <w:r>
              <w:rPr>
                <w:rFonts w:cs="Arial"/>
                <w:color w:val="000000" w:themeColor="text1"/>
              </w:rPr>
              <w:t>Three</w:t>
            </w:r>
            <w:r w:rsidR="00F51C13">
              <w:rPr>
                <w:rFonts w:cs="Arial"/>
                <w:color w:val="000000" w:themeColor="text1"/>
              </w:rPr>
              <w:t xml:space="preserve"> of the five</w:t>
            </w:r>
            <w:r w:rsidRPr="00BA0FCD">
              <w:rPr>
                <w:rFonts w:cs="Arial"/>
                <w:color w:val="000000" w:themeColor="text1"/>
              </w:rPr>
              <w:t xml:space="preserve"> courses:</w:t>
            </w:r>
          </w:p>
          <w:p w14:paraId="2246A354" w14:textId="77AF6735" w:rsidR="003D62F2" w:rsidRPr="00BA0FCD" w:rsidRDefault="003D62F2" w:rsidP="003D62F2">
            <w:pPr>
              <w:spacing w:before="40" w:after="40" w:line="240" w:lineRule="auto"/>
              <w:rPr>
                <w:rFonts w:cs="Arial"/>
                <w:color w:val="000000" w:themeColor="text1"/>
              </w:rPr>
            </w:pPr>
            <w:r w:rsidRPr="00BA0FCD">
              <w:rPr>
                <w:rFonts w:cs="Arial"/>
                <w:color w:val="000000" w:themeColor="text1"/>
              </w:rPr>
              <w:t xml:space="preserve">World History           </w:t>
            </w:r>
            <w:r>
              <w:rPr>
                <w:rFonts w:cs="Arial"/>
                <w:color w:val="000000" w:themeColor="text1"/>
              </w:rPr>
              <w:t>US History I</w:t>
            </w:r>
            <w:r w:rsidR="00F51C13">
              <w:rPr>
                <w:rFonts w:cs="Arial"/>
                <w:color w:val="000000" w:themeColor="text1"/>
              </w:rPr>
              <w:t>I       American Government</w:t>
            </w:r>
          </w:p>
          <w:p w14:paraId="0AF47FB9" w14:textId="07D7AA5D" w:rsidR="003D62F2" w:rsidRPr="00BA0FCD" w:rsidRDefault="00F51C13" w:rsidP="003D62F2">
            <w:pPr>
              <w:spacing w:before="40" w:after="40" w:line="240" w:lineRule="auto"/>
              <w:rPr>
                <w:rFonts w:cs="Arial"/>
                <w:color w:val="000000" w:themeColor="text1"/>
              </w:rPr>
            </w:pPr>
            <w:r>
              <w:rPr>
                <w:rFonts w:cs="Arial"/>
                <w:color w:val="000000" w:themeColor="text1"/>
              </w:rPr>
              <w:t>US History I</w:t>
            </w:r>
            <w:r w:rsidR="003D62F2" w:rsidRPr="00BA0FCD">
              <w:rPr>
                <w:rFonts w:cs="Arial"/>
                <w:color w:val="000000" w:themeColor="text1"/>
              </w:rPr>
              <w:t xml:space="preserve">              </w:t>
            </w:r>
            <w:r>
              <w:rPr>
                <w:rFonts w:cs="Arial"/>
                <w:color w:val="000000" w:themeColor="text1"/>
              </w:rPr>
              <w:t xml:space="preserve"> </w:t>
            </w:r>
            <w:r w:rsidR="003D62F2">
              <w:rPr>
                <w:rFonts w:cs="Arial"/>
                <w:color w:val="000000" w:themeColor="text1"/>
              </w:rPr>
              <w:t>US History III</w:t>
            </w:r>
            <w:r w:rsidR="003D62F2" w:rsidRPr="00BA0FCD">
              <w:rPr>
                <w:rFonts w:cs="Arial"/>
                <w:color w:val="000000" w:themeColor="text1"/>
              </w:rPr>
              <w:t xml:space="preserve"> </w:t>
            </w:r>
          </w:p>
        </w:tc>
        <w:tc>
          <w:tcPr>
            <w:tcW w:w="2236" w:type="dxa"/>
          </w:tcPr>
          <w:p w14:paraId="10EF4051" w14:textId="77777777" w:rsidR="003D62F2" w:rsidRDefault="00F51C13" w:rsidP="003D62F2">
            <w:pPr>
              <w:spacing w:before="40" w:after="40"/>
              <w:rPr>
                <w:rFonts w:cs="Arial"/>
                <w:color w:val="000000" w:themeColor="text1"/>
              </w:rPr>
            </w:pPr>
            <w:r>
              <w:rPr>
                <w:rFonts w:cs="Arial"/>
                <w:color w:val="000000" w:themeColor="text1"/>
              </w:rPr>
              <w:t>Senior Seminar</w:t>
            </w:r>
            <w:r w:rsidR="005A6B6E">
              <w:rPr>
                <w:rFonts w:cs="Arial"/>
                <w:color w:val="000000" w:themeColor="text1"/>
              </w:rPr>
              <w:t>/</w:t>
            </w:r>
          </w:p>
          <w:p w14:paraId="60D48424" w14:textId="458322D1" w:rsidR="005A6B6E" w:rsidRPr="00BA0FCD" w:rsidRDefault="005A6B6E" w:rsidP="003D62F2">
            <w:pPr>
              <w:spacing w:before="40" w:after="40"/>
              <w:rPr>
                <w:rFonts w:cs="Arial"/>
                <w:color w:val="000000" w:themeColor="text1"/>
              </w:rPr>
            </w:pPr>
            <w:r>
              <w:rPr>
                <w:rFonts w:cs="Arial"/>
                <w:color w:val="000000" w:themeColor="text1"/>
              </w:rPr>
              <w:t>Family Living</w:t>
            </w:r>
          </w:p>
        </w:tc>
      </w:tr>
      <w:tr w:rsidR="003D62F2" w:rsidRPr="00BA0FCD" w14:paraId="09123B5E" w14:textId="77777777" w:rsidTr="00812D0B">
        <w:tc>
          <w:tcPr>
            <w:tcW w:w="2340" w:type="dxa"/>
          </w:tcPr>
          <w:p w14:paraId="1302DD1E" w14:textId="77777777" w:rsidR="003D62F2" w:rsidRPr="00BA0FCD" w:rsidRDefault="003D62F2" w:rsidP="003D62F2">
            <w:pPr>
              <w:spacing w:before="40" w:after="40"/>
              <w:rPr>
                <w:rFonts w:cs="Arial"/>
                <w:color w:val="000000" w:themeColor="text1"/>
              </w:rPr>
            </w:pPr>
            <w:r w:rsidRPr="00BA0FCD">
              <w:rPr>
                <w:rFonts w:cs="Arial"/>
                <w:color w:val="000000" w:themeColor="text1"/>
              </w:rPr>
              <w:t>Science</w:t>
            </w:r>
          </w:p>
        </w:tc>
        <w:tc>
          <w:tcPr>
            <w:tcW w:w="1620" w:type="dxa"/>
          </w:tcPr>
          <w:p w14:paraId="6FE982CA" w14:textId="5C6BF65A" w:rsidR="003D62F2" w:rsidRPr="00BA0FCD" w:rsidRDefault="005A6B6E" w:rsidP="003D62F2">
            <w:pPr>
              <w:spacing w:before="40" w:after="40"/>
              <w:rPr>
                <w:rFonts w:cs="Arial"/>
                <w:color w:val="000000" w:themeColor="text1"/>
              </w:rPr>
            </w:pPr>
            <w:r>
              <w:rPr>
                <w:rFonts w:cs="Arial"/>
                <w:color w:val="000000" w:themeColor="text1"/>
              </w:rPr>
              <w:t>Biology</w:t>
            </w:r>
          </w:p>
        </w:tc>
        <w:tc>
          <w:tcPr>
            <w:tcW w:w="1620" w:type="dxa"/>
          </w:tcPr>
          <w:p w14:paraId="6C4B76BE" w14:textId="12FEBE22" w:rsidR="003D62F2" w:rsidRPr="00BA0FCD" w:rsidRDefault="005A6B6E" w:rsidP="003D62F2">
            <w:pPr>
              <w:spacing w:before="40" w:after="40"/>
              <w:rPr>
                <w:rFonts w:cs="Arial"/>
                <w:color w:val="000000" w:themeColor="text1"/>
              </w:rPr>
            </w:pPr>
            <w:r>
              <w:rPr>
                <w:rFonts w:cs="Arial"/>
                <w:color w:val="000000" w:themeColor="text1"/>
              </w:rPr>
              <w:t>Physical Science</w:t>
            </w:r>
          </w:p>
        </w:tc>
        <w:tc>
          <w:tcPr>
            <w:tcW w:w="2405" w:type="dxa"/>
            <w:shd w:val="clear" w:color="auto" w:fill="auto"/>
          </w:tcPr>
          <w:p w14:paraId="26173E80" w14:textId="77777777" w:rsidR="003D62F2" w:rsidRPr="00BA0FCD" w:rsidRDefault="003D62F2" w:rsidP="003D62F2">
            <w:pPr>
              <w:spacing w:before="40" w:after="40"/>
              <w:rPr>
                <w:rFonts w:cs="Arial"/>
                <w:color w:val="000000" w:themeColor="text1"/>
              </w:rPr>
            </w:pPr>
            <w:r w:rsidRPr="00812D0B">
              <w:rPr>
                <w:rFonts w:cs="Arial"/>
                <w:color w:val="000000" w:themeColor="text1"/>
              </w:rPr>
              <w:t>Human Anatomy</w:t>
            </w:r>
          </w:p>
        </w:tc>
        <w:tc>
          <w:tcPr>
            <w:tcW w:w="2236" w:type="dxa"/>
          </w:tcPr>
          <w:p w14:paraId="64C5887E" w14:textId="77777777" w:rsidR="003D62F2" w:rsidRPr="00BA0FCD" w:rsidRDefault="003D62F2" w:rsidP="003D62F2">
            <w:pPr>
              <w:spacing w:before="40" w:after="40"/>
              <w:rPr>
                <w:rFonts w:cs="Arial"/>
                <w:color w:val="000000" w:themeColor="text1"/>
              </w:rPr>
            </w:pPr>
            <w:r w:rsidRPr="0027455E">
              <w:rPr>
                <w:rFonts w:cs="Arial"/>
                <w:color w:val="000000" w:themeColor="text1"/>
              </w:rPr>
              <w:t>Chemistry</w:t>
            </w:r>
          </w:p>
        </w:tc>
      </w:tr>
      <w:tr w:rsidR="003D62F2" w:rsidRPr="00BA0FCD" w14:paraId="7B40E5F1" w14:textId="77777777" w:rsidTr="003D62F2">
        <w:tc>
          <w:tcPr>
            <w:tcW w:w="2340" w:type="dxa"/>
          </w:tcPr>
          <w:p w14:paraId="1B7C46B7" w14:textId="77777777" w:rsidR="003D62F2" w:rsidRPr="00BA0FCD" w:rsidRDefault="003D62F2" w:rsidP="003D62F2">
            <w:pPr>
              <w:spacing w:before="40" w:after="40"/>
              <w:rPr>
                <w:rFonts w:cs="Arial"/>
                <w:color w:val="000000" w:themeColor="text1"/>
              </w:rPr>
            </w:pPr>
            <w:r w:rsidRPr="00BA0FCD">
              <w:rPr>
                <w:rFonts w:cs="Arial"/>
                <w:color w:val="000000" w:themeColor="text1"/>
              </w:rPr>
              <w:t>Computer Education</w:t>
            </w:r>
          </w:p>
        </w:tc>
        <w:tc>
          <w:tcPr>
            <w:tcW w:w="7881" w:type="dxa"/>
            <w:gridSpan w:val="4"/>
          </w:tcPr>
          <w:p w14:paraId="09B18B7D" w14:textId="77777777" w:rsidR="003D62F2" w:rsidRPr="00BA0FCD" w:rsidRDefault="003D62F2" w:rsidP="003D62F2">
            <w:pPr>
              <w:spacing w:before="40" w:after="40"/>
              <w:jc w:val="center"/>
              <w:rPr>
                <w:rFonts w:cs="Arial"/>
                <w:color w:val="000000" w:themeColor="text1"/>
              </w:rPr>
            </w:pPr>
            <w:r w:rsidRPr="00BA0FCD">
              <w:rPr>
                <w:rFonts w:cs="Arial"/>
                <w:color w:val="000000" w:themeColor="text1"/>
              </w:rPr>
              <w:t>2 credits required</w:t>
            </w:r>
          </w:p>
        </w:tc>
      </w:tr>
      <w:tr w:rsidR="003D62F2" w:rsidRPr="00BA0FCD" w14:paraId="50CB038A" w14:textId="77777777" w:rsidTr="003D62F2">
        <w:tc>
          <w:tcPr>
            <w:tcW w:w="2340" w:type="dxa"/>
          </w:tcPr>
          <w:p w14:paraId="03C23CD9" w14:textId="77777777" w:rsidR="003D62F2" w:rsidRPr="00BA0FCD" w:rsidRDefault="003D62F2" w:rsidP="003D62F2">
            <w:pPr>
              <w:spacing w:before="40" w:after="40"/>
              <w:rPr>
                <w:rFonts w:cs="Arial"/>
                <w:color w:val="000000" w:themeColor="text1"/>
              </w:rPr>
            </w:pPr>
            <w:r w:rsidRPr="00BA0FCD">
              <w:rPr>
                <w:rFonts w:cs="Arial"/>
                <w:color w:val="000000" w:themeColor="text1"/>
              </w:rPr>
              <w:t>Life Skills Concentration</w:t>
            </w:r>
          </w:p>
        </w:tc>
        <w:tc>
          <w:tcPr>
            <w:tcW w:w="7881" w:type="dxa"/>
            <w:gridSpan w:val="4"/>
            <w:vMerge w:val="restart"/>
            <w:vAlign w:val="center"/>
          </w:tcPr>
          <w:p w14:paraId="4DA512B2" w14:textId="77777777" w:rsidR="003D62F2" w:rsidRPr="00BA0FCD" w:rsidRDefault="003D62F2" w:rsidP="003D62F2">
            <w:pPr>
              <w:spacing w:before="40" w:after="40"/>
              <w:jc w:val="center"/>
              <w:rPr>
                <w:rFonts w:cs="Arial"/>
                <w:color w:val="000000" w:themeColor="text1"/>
              </w:rPr>
            </w:pPr>
            <w:r w:rsidRPr="00BA0FCD">
              <w:rPr>
                <w:rFonts w:cs="Arial"/>
                <w:color w:val="000000" w:themeColor="text1"/>
              </w:rPr>
              <w:t>At least 5 credits required in three concentrations for a total of 15 credits minimum**.</w:t>
            </w:r>
          </w:p>
        </w:tc>
      </w:tr>
      <w:tr w:rsidR="003D62F2" w:rsidRPr="00BA0FCD" w14:paraId="7ACA230A" w14:textId="77777777" w:rsidTr="003D62F2">
        <w:tc>
          <w:tcPr>
            <w:tcW w:w="2340" w:type="dxa"/>
          </w:tcPr>
          <w:p w14:paraId="1753ACE9" w14:textId="77777777" w:rsidR="003D62F2" w:rsidRPr="00BA0FCD" w:rsidRDefault="003D62F2" w:rsidP="003D62F2">
            <w:pPr>
              <w:spacing w:before="40" w:after="40"/>
              <w:rPr>
                <w:rFonts w:cs="Arial"/>
                <w:color w:val="000000" w:themeColor="text1"/>
              </w:rPr>
            </w:pPr>
            <w:r w:rsidRPr="00BA0FCD">
              <w:rPr>
                <w:rFonts w:cs="Arial"/>
                <w:color w:val="000000" w:themeColor="text1"/>
              </w:rPr>
              <w:t>Music Concentration</w:t>
            </w:r>
          </w:p>
        </w:tc>
        <w:tc>
          <w:tcPr>
            <w:tcW w:w="7881" w:type="dxa"/>
            <w:gridSpan w:val="4"/>
            <w:vMerge/>
          </w:tcPr>
          <w:p w14:paraId="001D3014" w14:textId="77777777" w:rsidR="003D62F2" w:rsidRPr="00BA0FCD" w:rsidRDefault="003D62F2" w:rsidP="003D62F2">
            <w:pPr>
              <w:spacing w:before="40" w:after="40"/>
              <w:rPr>
                <w:rFonts w:cs="Arial"/>
                <w:color w:val="000000" w:themeColor="text1"/>
              </w:rPr>
            </w:pPr>
          </w:p>
        </w:tc>
      </w:tr>
      <w:tr w:rsidR="003D62F2" w:rsidRPr="00BA0FCD" w14:paraId="4137814B" w14:textId="77777777" w:rsidTr="003D62F2">
        <w:tc>
          <w:tcPr>
            <w:tcW w:w="2340" w:type="dxa"/>
          </w:tcPr>
          <w:p w14:paraId="37AF242E" w14:textId="77777777" w:rsidR="003D62F2" w:rsidRPr="00BA0FCD" w:rsidRDefault="003D62F2" w:rsidP="003D62F2">
            <w:pPr>
              <w:spacing w:before="40" w:after="40"/>
              <w:rPr>
                <w:rFonts w:cs="Arial"/>
                <w:color w:val="000000" w:themeColor="text1"/>
              </w:rPr>
            </w:pPr>
            <w:r w:rsidRPr="00BA0FCD">
              <w:rPr>
                <w:rFonts w:cs="Arial"/>
                <w:color w:val="000000" w:themeColor="text1"/>
              </w:rPr>
              <w:t>Technology Concentration</w:t>
            </w:r>
          </w:p>
        </w:tc>
        <w:tc>
          <w:tcPr>
            <w:tcW w:w="7881" w:type="dxa"/>
            <w:gridSpan w:val="4"/>
            <w:vMerge/>
          </w:tcPr>
          <w:p w14:paraId="550BD000" w14:textId="77777777" w:rsidR="003D62F2" w:rsidRPr="00BA0FCD" w:rsidRDefault="003D62F2" w:rsidP="003D62F2">
            <w:pPr>
              <w:spacing w:before="40" w:after="40"/>
              <w:rPr>
                <w:rFonts w:cs="Arial"/>
                <w:color w:val="000000" w:themeColor="text1"/>
              </w:rPr>
            </w:pPr>
          </w:p>
        </w:tc>
      </w:tr>
      <w:tr w:rsidR="003D62F2" w:rsidRPr="00BA0FCD" w14:paraId="3F755444" w14:textId="77777777" w:rsidTr="003D62F2">
        <w:tc>
          <w:tcPr>
            <w:tcW w:w="2340" w:type="dxa"/>
          </w:tcPr>
          <w:p w14:paraId="0967E64D" w14:textId="77777777" w:rsidR="003D62F2" w:rsidRPr="00BA0FCD" w:rsidRDefault="003D62F2" w:rsidP="003D62F2">
            <w:pPr>
              <w:spacing w:before="40" w:after="40"/>
              <w:rPr>
                <w:rFonts w:cs="Arial"/>
                <w:color w:val="000000" w:themeColor="text1"/>
              </w:rPr>
            </w:pPr>
            <w:r w:rsidRPr="00BA0FCD">
              <w:rPr>
                <w:rFonts w:cs="Arial"/>
                <w:color w:val="000000" w:themeColor="text1"/>
              </w:rPr>
              <w:t>Visual Arts Concentration</w:t>
            </w:r>
          </w:p>
        </w:tc>
        <w:tc>
          <w:tcPr>
            <w:tcW w:w="7881" w:type="dxa"/>
            <w:gridSpan w:val="4"/>
            <w:vMerge/>
            <w:tcBorders>
              <w:bottom w:val="dotted" w:sz="4" w:space="0" w:color="auto"/>
            </w:tcBorders>
          </w:tcPr>
          <w:p w14:paraId="71FAD975" w14:textId="77777777" w:rsidR="003D62F2" w:rsidRPr="00BA0FCD" w:rsidRDefault="003D62F2" w:rsidP="003D62F2">
            <w:pPr>
              <w:spacing w:before="40" w:after="40"/>
              <w:rPr>
                <w:rFonts w:cs="Arial"/>
                <w:color w:val="000000" w:themeColor="text1"/>
              </w:rPr>
            </w:pPr>
          </w:p>
        </w:tc>
      </w:tr>
      <w:tr w:rsidR="003D62F2" w:rsidRPr="00BA0FCD" w14:paraId="331DF5AC" w14:textId="77777777" w:rsidTr="003D62F2">
        <w:tc>
          <w:tcPr>
            <w:tcW w:w="2340" w:type="dxa"/>
          </w:tcPr>
          <w:p w14:paraId="58296A99" w14:textId="77777777" w:rsidR="003D62F2" w:rsidRPr="00BA0FCD" w:rsidRDefault="003D62F2" w:rsidP="003D62F2">
            <w:pPr>
              <w:spacing w:before="40" w:after="40"/>
              <w:rPr>
                <w:rFonts w:cs="Arial"/>
                <w:color w:val="000000" w:themeColor="text1"/>
              </w:rPr>
            </w:pPr>
            <w:r w:rsidRPr="00BA0FCD">
              <w:rPr>
                <w:rFonts w:cs="Arial"/>
                <w:color w:val="000000" w:themeColor="text1"/>
              </w:rPr>
              <w:t>Electives</w:t>
            </w:r>
          </w:p>
        </w:tc>
        <w:tc>
          <w:tcPr>
            <w:tcW w:w="1620" w:type="dxa"/>
          </w:tcPr>
          <w:p w14:paraId="47EB5868" w14:textId="77777777" w:rsidR="003D62F2" w:rsidRPr="00BA0FCD" w:rsidRDefault="003D62F2" w:rsidP="003D62F2">
            <w:pPr>
              <w:spacing w:before="40" w:after="40"/>
              <w:rPr>
                <w:rFonts w:cs="Arial"/>
                <w:color w:val="000000" w:themeColor="text1"/>
              </w:rPr>
            </w:pPr>
            <w:r w:rsidRPr="00BA0FCD">
              <w:rPr>
                <w:rFonts w:cs="Arial"/>
                <w:color w:val="000000" w:themeColor="text1"/>
              </w:rPr>
              <w:t>7+ credits</w:t>
            </w:r>
          </w:p>
        </w:tc>
        <w:tc>
          <w:tcPr>
            <w:tcW w:w="1620" w:type="dxa"/>
          </w:tcPr>
          <w:p w14:paraId="2AAB6C0B" w14:textId="77777777" w:rsidR="003D62F2" w:rsidRPr="00BA0FCD" w:rsidRDefault="003D62F2" w:rsidP="003D62F2">
            <w:pPr>
              <w:spacing w:before="40" w:after="40"/>
              <w:rPr>
                <w:rFonts w:cs="Arial"/>
                <w:color w:val="000000" w:themeColor="text1"/>
              </w:rPr>
            </w:pPr>
            <w:r w:rsidRPr="00BA0FCD">
              <w:rPr>
                <w:rFonts w:cs="Arial"/>
                <w:color w:val="000000" w:themeColor="text1"/>
              </w:rPr>
              <w:t>7+ credits</w:t>
            </w:r>
          </w:p>
        </w:tc>
        <w:tc>
          <w:tcPr>
            <w:tcW w:w="2405" w:type="dxa"/>
          </w:tcPr>
          <w:p w14:paraId="0D5CA8CF" w14:textId="77777777" w:rsidR="003D62F2" w:rsidRPr="00BA0FCD" w:rsidRDefault="003D62F2" w:rsidP="003D62F2">
            <w:pPr>
              <w:spacing w:before="40" w:after="40"/>
              <w:rPr>
                <w:rFonts w:cs="Arial"/>
                <w:color w:val="000000" w:themeColor="text1"/>
              </w:rPr>
            </w:pPr>
            <w:r w:rsidRPr="00BA0FCD">
              <w:rPr>
                <w:rFonts w:cs="Arial"/>
                <w:color w:val="000000" w:themeColor="text1"/>
              </w:rPr>
              <w:t>7+ credits</w:t>
            </w:r>
          </w:p>
        </w:tc>
        <w:tc>
          <w:tcPr>
            <w:tcW w:w="2236" w:type="dxa"/>
          </w:tcPr>
          <w:p w14:paraId="36C4B344" w14:textId="77777777" w:rsidR="003D62F2" w:rsidRPr="00BA0FCD" w:rsidRDefault="003D62F2" w:rsidP="003D62F2">
            <w:pPr>
              <w:spacing w:before="40" w:after="40"/>
              <w:rPr>
                <w:rFonts w:cs="Arial"/>
                <w:color w:val="000000" w:themeColor="text1"/>
              </w:rPr>
            </w:pPr>
            <w:r w:rsidRPr="00BA0FCD">
              <w:rPr>
                <w:rFonts w:cs="Arial"/>
                <w:color w:val="000000" w:themeColor="text1"/>
              </w:rPr>
              <w:t>12 – 17+ credits</w:t>
            </w:r>
          </w:p>
        </w:tc>
      </w:tr>
      <w:tr w:rsidR="003D62F2" w:rsidRPr="00BA0FCD" w14:paraId="1F138C5E" w14:textId="77777777" w:rsidTr="003D62F2">
        <w:tc>
          <w:tcPr>
            <w:tcW w:w="2340" w:type="dxa"/>
          </w:tcPr>
          <w:p w14:paraId="1F668348" w14:textId="77777777" w:rsidR="003D62F2" w:rsidRPr="00BA0FCD" w:rsidRDefault="003D62F2" w:rsidP="003D62F2">
            <w:pPr>
              <w:spacing w:before="40" w:after="40"/>
              <w:rPr>
                <w:rFonts w:cs="Arial"/>
                <w:color w:val="000000" w:themeColor="text1"/>
              </w:rPr>
            </w:pPr>
            <w:r w:rsidRPr="00BA0FCD">
              <w:rPr>
                <w:rFonts w:cs="Arial"/>
                <w:color w:val="000000" w:themeColor="text1"/>
              </w:rPr>
              <w:t>TOTAL POSSIBLE CREDITS</w:t>
            </w:r>
          </w:p>
        </w:tc>
        <w:tc>
          <w:tcPr>
            <w:tcW w:w="1620" w:type="dxa"/>
          </w:tcPr>
          <w:p w14:paraId="3AC712AF"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1620" w:type="dxa"/>
          </w:tcPr>
          <w:p w14:paraId="02249FE4"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405" w:type="dxa"/>
          </w:tcPr>
          <w:p w14:paraId="521698E9"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c>
          <w:tcPr>
            <w:tcW w:w="2236" w:type="dxa"/>
          </w:tcPr>
          <w:p w14:paraId="47F50D7F" w14:textId="77777777" w:rsidR="003D62F2" w:rsidRPr="00BA0FCD" w:rsidRDefault="003D62F2" w:rsidP="003D62F2">
            <w:pPr>
              <w:spacing w:before="40" w:after="40"/>
              <w:rPr>
                <w:rFonts w:cs="Arial"/>
                <w:color w:val="000000" w:themeColor="text1"/>
              </w:rPr>
            </w:pPr>
            <w:r w:rsidRPr="00BA0FCD">
              <w:rPr>
                <w:rFonts w:cs="Arial"/>
                <w:color w:val="000000" w:themeColor="text1"/>
              </w:rPr>
              <w:t>----- 35 -----</w:t>
            </w:r>
          </w:p>
        </w:tc>
      </w:tr>
    </w:tbl>
    <w:p w14:paraId="4BFCB3B6" w14:textId="77777777" w:rsidR="003D62F2" w:rsidRPr="00BA0FCD" w:rsidRDefault="003D62F2" w:rsidP="003D62F2">
      <w:pPr>
        <w:rPr>
          <w:rFonts w:cs="Arial"/>
          <w:color w:val="000000" w:themeColor="text1"/>
        </w:rPr>
      </w:pPr>
      <w:r w:rsidRPr="00BA0FCD">
        <w:rPr>
          <w:rFonts w:cs="Arial"/>
          <w:color w:val="000000" w:themeColor="text1"/>
        </w:rPr>
        <w:t>*Required each year</w:t>
      </w:r>
      <w:r w:rsidRPr="00BA0FCD">
        <w:rPr>
          <w:rFonts w:cs="Arial"/>
          <w:color w:val="000000" w:themeColor="text1"/>
        </w:rPr>
        <w:tab/>
      </w:r>
    </w:p>
    <w:p w14:paraId="3887247C" w14:textId="77777777" w:rsidR="003D62F2" w:rsidRPr="00BA0FCD" w:rsidRDefault="003D62F2" w:rsidP="003D62F2">
      <w:pPr>
        <w:rPr>
          <w:rFonts w:cs="Arial"/>
          <w:b/>
          <w:color w:val="000000" w:themeColor="text1"/>
          <w:u w:val="single"/>
        </w:rPr>
      </w:pPr>
      <w:r w:rsidRPr="00BA0FCD">
        <w:rPr>
          <w:rFonts w:cs="Arial"/>
          <w:color w:val="000000" w:themeColor="text1"/>
        </w:rPr>
        <w:t>**A student cannot apply the same course to multiple concentrations or requirements.</w:t>
      </w:r>
      <w:r w:rsidRPr="00BA0FCD">
        <w:rPr>
          <w:rFonts w:cs="Arial"/>
          <w:b/>
          <w:color w:val="000000" w:themeColor="text1"/>
          <w:u w:val="single"/>
        </w:rPr>
        <w:br w:type="page"/>
      </w:r>
    </w:p>
    <w:p w14:paraId="338F7AF2" w14:textId="77777777" w:rsidR="003D62F2" w:rsidRPr="00BA0FCD" w:rsidRDefault="003D62F2" w:rsidP="003D62F2">
      <w:pPr>
        <w:jc w:val="center"/>
        <w:rPr>
          <w:rFonts w:cs="Arial"/>
          <w:b/>
          <w:color w:val="000000" w:themeColor="text1"/>
        </w:rPr>
      </w:pPr>
      <w:r w:rsidRPr="00BA0FCD">
        <w:rPr>
          <w:rFonts w:cs="Arial"/>
          <w:b/>
          <w:color w:val="000000" w:themeColor="text1"/>
          <w:u w:val="single"/>
        </w:rPr>
        <w:lastRenderedPageBreak/>
        <w:t>Notes</w:t>
      </w:r>
    </w:p>
    <w:p w14:paraId="226C5DD9" w14:textId="7F6E56E7" w:rsidR="003D62F2" w:rsidRPr="00BA0FCD" w:rsidRDefault="003D62F2" w:rsidP="003D62F2">
      <w:pPr>
        <w:tabs>
          <w:tab w:val="left" w:pos="-1440"/>
        </w:tabs>
        <w:ind w:hanging="540"/>
        <w:jc w:val="both"/>
        <w:rPr>
          <w:rFonts w:cs="Arial"/>
          <w:color w:val="000000" w:themeColor="text1"/>
        </w:rPr>
      </w:pPr>
      <w:r w:rsidRPr="00BA0FCD">
        <w:rPr>
          <w:rFonts w:cs="Arial"/>
          <w:color w:val="000000" w:themeColor="text1"/>
        </w:rPr>
        <w:t>1.</w:t>
      </w:r>
      <w:r w:rsidRPr="00BA0FCD">
        <w:rPr>
          <w:rFonts w:cs="Arial"/>
          <w:color w:val="000000" w:themeColor="text1"/>
        </w:rPr>
        <w:tab/>
      </w:r>
      <w:r w:rsidRPr="00BA0FCD">
        <w:rPr>
          <w:rFonts w:cs="Arial"/>
          <w:bCs/>
          <w:color w:val="000000" w:themeColor="text1"/>
          <w:u w:val="single"/>
        </w:rPr>
        <w:t>Electives</w:t>
      </w:r>
      <w:r w:rsidRPr="00BA0FCD">
        <w:rPr>
          <w:rFonts w:cs="Arial"/>
          <w:b/>
          <w:bCs/>
          <w:color w:val="000000" w:themeColor="text1"/>
        </w:rPr>
        <w:t>:</w:t>
      </w:r>
      <w:r w:rsidRPr="00BA0FCD">
        <w:rPr>
          <w:rFonts w:cs="Arial"/>
          <w:color w:val="000000" w:themeColor="text1"/>
        </w:rPr>
        <w:t xml:space="preserve">  While electives are available in the normal sequence of courses, a student may not be able to take all electives.  Such factors are the schedule, the student's prior work habits or attitudes, whether prerequisite</w:t>
      </w:r>
      <w:r w:rsidR="00F629EA">
        <w:rPr>
          <w:rFonts w:cs="Arial"/>
          <w:color w:val="000000" w:themeColor="text1"/>
        </w:rPr>
        <w:t>s</w:t>
      </w:r>
      <w:r w:rsidRPr="00BA0FCD">
        <w:rPr>
          <w:rFonts w:cs="Arial"/>
          <w:color w:val="000000" w:themeColor="text1"/>
        </w:rPr>
        <w:t xml:space="preserve"> were met, and the recommendation of the teacher instructing the course will be considered.  Such decisions will be the responsibility of the High School Principal.</w:t>
      </w:r>
    </w:p>
    <w:p w14:paraId="02559565" w14:textId="76DEBA29" w:rsidR="00E82836" w:rsidRDefault="003D62F2" w:rsidP="00E82836">
      <w:pPr>
        <w:tabs>
          <w:tab w:val="left" w:pos="-1440"/>
        </w:tabs>
        <w:ind w:hanging="540"/>
        <w:jc w:val="both"/>
        <w:rPr>
          <w:rFonts w:cs="Arial"/>
          <w:color w:val="000000" w:themeColor="text1"/>
        </w:rPr>
      </w:pPr>
      <w:r w:rsidRPr="00BA0FCD">
        <w:rPr>
          <w:rFonts w:cs="Arial"/>
          <w:color w:val="000000" w:themeColor="text1"/>
        </w:rPr>
        <w:t>2.</w:t>
      </w:r>
      <w:r w:rsidRPr="00BA0FCD">
        <w:rPr>
          <w:rFonts w:cs="Arial"/>
          <w:color w:val="000000" w:themeColor="text1"/>
        </w:rPr>
        <w:tab/>
        <w:t xml:space="preserve">Students who deviate from the above schedules may have difficulty making up missed courses later except when they follow the </w:t>
      </w:r>
      <w:r w:rsidR="00E82836">
        <w:rPr>
          <w:rFonts w:cs="Arial"/>
          <w:color w:val="000000" w:themeColor="text1"/>
        </w:rPr>
        <w:t>suggested modification.</w:t>
      </w:r>
    </w:p>
    <w:p w14:paraId="2850F6DF" w14:textId="77777777" w:rsidR="00E82836" w:rsidRDefault="00E82836" w:rsidP="00E82836">
      <w:pPr>
        <w:tabs>
          <w:tab w:val="left" w:pos="-1440"/>
        </w:tabs>
        <w:jc w:val="both"/>
        <w:rPr>
          <w:rFonts w:cs="Arial"/>
          <w:color w:val="000000" w:themeColor="text1"/>
        </w:rPr>
      </w:pPr>
    </w:p>
    <w:p w14:paraId="040DA4C3" w14:textId="77777777" w:rsidR="00D65ACF" w:rsidRDefault="00D65ACF" w:rsidP="00E82836">
      <w:pPr>
        <w:tabs>
          <w:tab w:val="left" w:pos="-1440"/>
        </w:tabs>
        <w:jc w:val="both"/>
        <w:rPr>
          <w:rFonts w:cs="Arial"/>
          <w:color w:val="000000" w:themeColor="text1"/>
        </w:rPr>
      </w:pPr>
    </w:p>
    <w:p w14:paraId="1A7689AF" w14:textId="77777777" w:rsidR="00D65ACF" w:rsidRDefault="00D65ACF" w:rsidP="00E82836">
      <w:pPr>
        <w:tabs>
          <w:tab w:val="left" w:pos="-1440"/>
        </w:tabs>
        <w:jc w:val="both"/>
        <w:rPr>
          <w:rFonts w:cs="Arial"/>
          <w:color w:val="000000" w:themeColor="text1"/>
        </w:rPr>
      </w:pPr>
    </w:p>
    <w:p w14:paraId="508CC4EE" w14:textId="77777777" w:rsidR="00D65ACF" w:rsidRDefault="00D65ACF" w:rsidP="00E82836">
      <w:pPr>
        <w:tabs>
          <w:tab w:val="left" w:pos="-1440"/>
        </w:tabs>
        <w:jc w:val="both"/>
        <w:rPr>
          <w:rFonts w:cs="Arial"/>
          <w:color w:val="000000" w:themeColor="text1"/>
        </w:rPr>
      </w:pPr>
    </w:p>
    <w:p w14:paraId="436BCDCE" w14:textId="77777777" w:rsidR="00D65ACF" w:rsidRDefault="00D65ACF" w:rsidP="00E82836">
      <w:pPr>
        <w:tabs>
          <w:tab w:val="left" w:pos="-1440"/>
        </w:tabs>
        <w:jc w:val="both"/>
        <w:rPr>
          <w:rFonts w:cs="Arial"/>
          <w:color w:val="000000" w:themeColor="text1"/>
        </w:rPr>
      </w:pPr>
    </w:p>
    <w:p w14:paraId="19C32E88" w14:textId="77777777" w:rsidR="00D65ACF" w:rsidRDefault="00D65ACF" w:rsidP="00E82836">
      <w:pPr>
        <w:tabs>
          <w:tab w:val="left" w:pos="-1440"/>
        </w:tabs>
        <w:jc w:val="both"/>
        <w:rPr>
          <w:rFonts w:cs="Arial"/>
          <w:color w:val="000000" w:themeColor="text1"/>
        </w:rPr>
      </w:pPr>
    </w:p>
    <w:p w14:paraId="6FDCD0F3" w14:textId="77777777" w:rsidR="00D65ACF" w:rsidRDefault="00D65ACF" w:rsidP="00E82836">
      <w:pPr>
        <w:tabs>
          <w:tab w:val="left" w:pos="-1440"/>
        </w:tabs>
        <w:jc w:val="both"/>
        <w:rPr>
          <w:rFonts w:cs="Arial"/>
          <w:color w:val="000000" w:themeColor="text1"/>
        </w:rPr>
      </w:pPr>
    </w:p>
    <w:p w14:paraId="0548E74D" w14:textId="77777777" w:rsidR="00D65ACF" w:rsidRDefault="00D65ACF" w:rsidP="00E82836">
      <w:pPr>
        <w:tabs>
          <w:tab w:val="left" w:pos="-1440"/>
        </w:tabs>
        <w:jc w:val="both"/>
        <w:rPr>
          <w:rFonts w:cs="Arial"/>
          <w:color w:val="000000" w:themeColor="text1"/>
        </w:rPr>
      </w:pPr>
    </w:p>
    <w:p w14:paraId="58DE3389" w14:textId="77777777" w:rsidR="00D65ACF" w:rsidRDefault="00D65ACF" w:rsidP="00E82836">
      <w:pPr>
        <w:tabs>
          <w:tab w:val="left" w:pos="-1440"/>
        </w:tabs>
        <w:jc w:val="both"/>
        <w:rPr>
          <w:rFonts w:cs="Arial"/>
          <w:color w:val="000000" w:themeColor="text1"/>
        </w:rPr>
      </w:pPr>
    </w:p>
    <w:p w14:paraId="5F6C024F" w14:textId="77777777" w:rsidR="00D65ACF" w:rsidRDefault="00D65ACF" w:rsidP="00E82836">
      <w:pPr>
        <w:tabs>
          <w:tab w:val="left" w:pos="-1440"/>
        </w:tabs>
        <w:jc w:val="both"/>
        <w:rPr>
          <w:rFonts w:cs="Arial"/>
          <w:color w:val="000000" w:themeColor="text1"/>
        </w:rPr>
      </w:pPr>
    </w:p>
    <w:p w14:paraId="4DA16DFC" w14:textId="77777777" w:rsidR="00D65ACF" w:rsidRDefault="00D65ACF" w:rsidP="00E82836">
      <w:pPr>
        <w:tabs>
          <w:tab w:val="left" w:pos="-1440"/>
        </w:tabs>
        <w:jc w:val="both"/>
        <w:rPr>
          <w:rFonts w:cs="Arial"/>
          <w:color w:val="000000" w:themeColor="text1"/>
        </w:rPr>
      </w:pPr>
    </w:p>
    <w:p w14:paraId="45053BDB" w14:textId="77777777" w:rsidR="00D65ACF" w:rsidRDefault="00D65ACF" w:rsidP="00E82836">
      <w:pPr>
        <w:tabs>
          <w:tab w:val="left" w:pos="-1440"/>
        </w:tabs>
        <w:jc w:val="both"/>
        <w:rPr>
          <w:rFonts w:cs="Arial"/>
          <w:color w:val="000000" w:themeColor="text1"/>
        </w:rPr>
      </w:pPr>
    </w:p>
    <w:p w14:paraId="74D61C31" w14:textId="77777777" w:rsidR="00D65ACF" w:rsidRDefault="00D65ACF" w:rsidP="00E82836">
      <w:pPr>
        <w:tabs>
          <w:tab w:val="left" w:pos="-1440"/>
        </w:tabs>
        <w:jc w:val="both"/>
        <w:rPr>
          <w:rFonts w:cs="Arial"/>
          <w:color w:val="000000" w:themeColor="text1"/>
        </w:rPr>
      </w:pPr>
    </w:p>
    <w:p w14:paraId="5504899F" w14:textId="77777777" w:rsidR="00D65ACF" w:rsidRDefault="00D65ACF" w:rsidP="00E82836">
      <w:pPr>
        <w:tabs>
          <w:tab w:val="left" w:pos="-1440"/>
        </w:tabs>
        <w:jc w:val="both"/>
        <w:rPr>
          <w:rFonts w:cs="Arial"/>
          <w:color w:val="000000" w:themeColor="text1"/>
        </w:rPr>
      </w:pPr>
    </w:p>
    <w:p w14:paraId="2A20827D" w14:textId="77777777" w:rsidR="00D65ACF" w:rsidRDefault="00D65ACF" w:rsidP="00E82836">
      <w:pPr>
        <w:tabs>
          <w:tab w:val="left" w:pos="-1440"/>
        </w:tabs>
        <w:jc w:val="both"/>
        <w:rPr>
          <w:rFonts w:cs="Arial"/>
          <w:color w:val="000000" w:themeColor="text1"/>
        </w:rPr>
      </w:pPr>
    </w:p>
    <w:p w14:paraId="3C3AB433" w14:textId="77777777" w:rsidR="00D65ACF" w:rsidRDefault="00D65ACF" w:rsidP="00E82836">
      <w:pPr>
        <w:tabs>
          <w:tab w:val="left" w:pos="-1440"/>
        </w:tabs>
        <w:jc w:val="both"/>
        <w:rPr>
          <w:rFonts w:cs="Arial"/>
          <w:color w:val="000000" w:themeColor="text1"/>
        </w:rPr>
      </w:pPr>
    </w:p>
    <w:p w14:paraId="331FEA9C" w14:textId="77777777" w:rsidR="00D65ACF" w:rsidRDefault="00D65ACF" w:rsidP="00E82836">
      <w:pPr>
        <w:tabs>
          <w:tab w:val="left" w:pos="-1440"/>
        </w:tabs>
        <w:jc w:val="both"/>
        <w:rPr>
          <w:rFonts w:cs="Arial"/>
          <w:color w:val="000000" w:themeColor="text1"/>
        </w:rPr>
      </w:pPr>
    </w:p>
    <w:p w14:paraId="44AE04C3" w14:textId="77777777" w:rsidR="00E82836" w:rsidRPr="00BA0FCD" w:rsidRDefault="00E82836" w:rsidP="00E82836">
      <w:pPr>
        <w:jc w:val="center"/>
        <w:rPr>
          <w:rFonts w:cs="Arial"/>
          <w:color w:val="000000" w:themeColor="text1"/>
          <w:sz w:val="40"/>
          <w:szCs w:val="40"/>
        </w:rPr>
      </w:pPr>
      <w:r w:rsidRPr="00BA0FCD">
        <w:rPr>
          <w:rFonts w:cs="Arial"/>
          <w:b/>
          <w:bCs/>
          <w:i/>
          <w:iCs/>
          <w:color w:val="000000" w:themeColor="text1"/>
          <w:sz w:val="40"/>
          <w:szCs w:val="40"/>
        </w:rPr>
        <w:lastRenderedPageBreak/>
        <w:t>CHRISTIAN SERVICE REQUIREMENT</w:t>
      </w:r>
    </w:p>
    <w:p w14:paraId="62F97E6F" w14:textId="77777777" w:rsidR="00E82836" w:rsidRPr="00BA0FCD" w:rsidRDefault="00E82836" w:rsidP="00E82836">
      <w:pPr>
        <w:jc w:val="both"/>
        <w:rPr>
          <w:rFonts w:cs="Arial"/>
          <w:color w:val="000000" w:themeColor="text1"/>
        </w:rPr>
      </w:pPr>
      <w:r w:rsidRPr="00BA0FCD">
        <w:rPr>
          <w:rFonts w:cs="Arial"/>
          <w:color w:val="000000" w:themeColor="text1"/>
        </w:rPr>
        <w:t>The purpose of Christian Service Requirement is to insure that students apply their learning in practical service to others.  Service to others is a characteristic desired of CCS graduates.  Our example is Jesus Christ, Himself, who “did not come to be served, but to serve..." Matthew 22:28.</w:t>
      </w:r>
    </w:p>
    <w:p w14:paraId="1874611D" w14:textId="01F25456" w:rsidR="00E82836" w:rsidRDefault="00E82836" w:rsidP="00E82836">
      <w:pPr>
        <w:jc w:val="both"/>
        <w:rPr>
          <w:rFonts w:cs="Arial"/>
          <w:color w:val="000000" w:themeColor="text1"/>
        </w:rPr>
      </w:pPr>
      <w:r w:rsidRPr="00BA0FCD">
        <w:rPr>
          <w:rFonts w:cs="Arial"/>
          <w:color w:val="000000" w:themeColor="text1"/>
        </w:rPr>
        <w:t xml:space="preserve">The requirement is for </w:t>
      </w:r>
      <w:r>
        <w:rPr>
          <w:rFonts w:cs="Arial"/>
          <w:color w:val="000000" w:themeColor="text1"/>
        </w:rPr>
        <w:t>a total of 10-30 hours of approved</w:t>
      </w:r>
      <w:r w:rsidRPr="00BA0FCD">
        <w:rPr>
          <w:rFonts w:cs="Arial"/>
          <w:color w:val="000000" w:themeColor="text1"/>
        </w:rPr>
        <w:t xml:space="preserve"> volunteer work during </w:t>
      </w:r>
      <w:r w:rsidRPr="00571884">
        <w:rPr>
          <w:rFonts w:cs="Arial"/>
          <w:color w:val="000000" w:themeColor="text1"/>
          <w:u w:val="single"/>
        </w:rPr>
        <w:t>each</w:t>
      </w:r>
      <w:r>
        <w:rPr>
          <w:rFonts w:cs="Arial"/>
          <w:color w:val="000000" w:themeColor="text1"/>
        </w:rPr>
        <w:t xml:space="preserve"> academic year (</w:t>
      </w:r>
      <w:r w:rsidRPr="00F45788">
        <w:rPr>
          <w:rFonts w:cs="Arial"/>
          <w:color w:val="000000" w:themeColor="text1"/>
        </w:rPr>
        <w:t>pending board approval.  In previous years only juniors and seniors had to do Christian service).</w:t>
      </w:r>
      <w:r>
        <w:rPr>
          <w:rFonts w:cs="Arial"/>
          <w:color w:val="000000" w:themeColor="text1"/>
        </w:rPr>
        <w:t xml:space="preserve">  Students may use h</w:t>
      </w:r>
      <w:r w:rsidR="00C4727E">
        <w:rPr>
          <w:rFonts w:cs="Arial"/>
          <w:color w:val="000000" w:themeColor="text1"/>
        </w:rPr>
        <w:t>ours worked on the CCS campus during</w:t>
      </w:r>
      <w:r>
        <w:rPr>
          <w:rFonts w:cs="Arial"/>
          <w:color w:val="000000" w:themeColor="text1"/>
        </w:rPr>
        <w:t xml:space="preserve"> school service days to count toward meeting their requirement hours.  </w:t>
      </w:r>
    </w:p>
    <w:p w14:paraId="24E607DF" w14:textId="77777777" w:rsidR="00E82836" w:rsidRDefault="00E82836" w:rsidP="00E82836">
      <w:pPr>
        <w:contextualSpacing/>
        <w:jc w:val="both"/>
        <w:rPr>
          <w:rFonts w:cs="Arial"/>
          <w:color w:val="000000" w:themeColor="text1"/>
        </w:rPr>
      </w:pPr>
      <w:r>
        <w:rPr>
          <w:rFonts w:cs="Arial"/>
          <w:color w:val="000000" w:themeColor="text1"/>
        </w:rPr>
        <w:t>The requirements by grade level are as follows:</w:t>
      </w:r>
    </w:p>
    <w:p w14:paraId="511CDE31" w14:textId="27C8C6A3" w:rsidR="00E82836" w:rsidRDefault="00E82836" w:rsidP="00E82836">
      <w:pPr>
        <w:ind w:firstLine="720"/>
        <w:contextualSpacing/>
        <w:jc w:val="both"/>
        <w:rPr>
          <w:rFonts w:cs="Arial"/>
          <w:color w:val="000000" w:themeColor="text1"/>
        </w:rPr>
      </w:pPr>
      <w:r>
        <w:rPr>
          <w:rFonts w:cs="Arial"/>
          <w:color w:val="000000" w:themeColor="text1"/>
        </w:rPr>
        <w:t>Freshman – 10 hours</w:t>
      </w:r>
    </w:p>
    <w:p w14:paraId="6A6B8422" w14:textId="3977A2FD" w:rsidR="00E82836" w:rsidRDefault="00E82836" w:rsidP="00E82836">
      <w:pPr>
        <w:contextualSpacing/>
        <w:jc w:val="both"/>
        <w:rPr>
          <w:rFonts w:cs="Arial"/>
          <w:color w:val="000000" w:themeColor="text1"/>
        </w:rPr>
      </w:pPr>
      <w:r>
        <w:rPr>
          <w:rFonts w:cs="Arial"/>
          <w:color w:val="000000" w:themeColor="text1"/>
        </w:rPr>
        <w:tab/>
        <w:t>Sophomores – 15 hours</w:t>
      </w:r>
    </w:p>
    <w:p w14:paraId="30048BE5" w14:textId="07329483" w:rsidR="00E82836" w:rsidRDefault="00E82836" w:rsidP="00E82836">
      <w:pPr>
        <w:contextualSpacing/>
        <w:jc w:val="both"/>
        <w:rPr>
          <w:rFonts w:cs="Arial"/>
          <w:color w:val="000000" w:themeColor="text1"/>
        </w:rPr>
      </w:pPr>
      <w:r>
        <w:rPr>
          <w:rFonts w:cs="Arial"/>
          <w:color w:val="000000" w:themeColor="text1"/>
        </w:rPr>
        <w:tab/>
        <w:t>Juniors – 30 hours</w:t>
      </w:r>
    </w:p>
    <w:p w14:paraId="75E5AD34" w14:textId="2D1AB15F" w:rsidR="00E82836" w:rsidRDefault="00E82836" w:rsidP="00E82836">
      <w:pPr>
        <w:contextualSpacing/>
        <w:jc w:val="both"/>
        <w:rPr>
          <w:rFonts w:cs="Arial"/>
          <w:color w:val="000000" w:themeColor="text1"/>
        </w:rPr>
      </w:pPr>
      <w:r>
        <w:rPr>
          <w:rFonts w:cs="Arial"/>
          <w:color w:val="000000" w:themeColor="text1"/>
        </w:rPr>
        <w:tab/>
        <w:t>Seniors – 30 hours</w:t>
      </w:r>
    </w:p>
    <w:p w14:paraId="0B99FA0E" w14:textId="77777777" w:rsidR="00E82836" w:rsidRPr="00BA0FCD" w:rsidRDefault="00E82836" w:rsidP="00E82836">
      <w:pPr>
        <w:contextualSpacing/>
        <w:jc w:val="both"/>
        <w:rPr>
          <w:rFonts w:cs="Arial"/>
          <w:color w:val="000000" w:themeColor="text1"/>
        </w:rPr>
      </w:pPr>
    </w:p>
    <w:p w14:paraId="43BE4185" w14:textId="77777777" w:rsidR="00E82836" w:rsidRPr="00BA0FCD" w:rsidRDefault="00E82836" w:rsidP="00E82836">
      <w:pPr>
        <w:jc w:val="both"/>
        <w:rPr>
          <w:rFonts w:cs="Arial"/>
          <w:color w:val="000000" w:themeColor="text1"/>
        </w:rPr>
      </w:pPr>
      <w:r w:rsidRPr="00BA0FCD">
        <w:rPr>
          <w:rFonts w:cs="Arial"/>
          <w:color w:val="000000" w:themeColor="text1"/>
        </w:rPr>
        <w:t xml:space="preserve">A form will be provided for each student in advance, which will require the signature of the student, parent, and pastor or supervisor of this volunteer work.  The appropriate school authorities will approve that form, describing the volunteer work.  The student may then begin the service.  (Point of emphasis - work </w:t>
      </w:r>
      <w:r>
        <w:rPr>
          <w:rFonts w:cs="Arial"/>
          <w:color w:val="000000" w:themeColor="text1"/>
        </w:rPr>
        <w:t>should</w:t>
      </w:r>
      <w:r w:rsidRPr="00BA0FCD">
        <w:rPr>
          <w:rFonts w:cs="Arial"/>
          <w:color w:val="000000" w:themeColor="text1"/>
        </w:rPr>
        <w:t xml:space="preserve"> be approved </w:t>
      </w:r>
      <w:r w:rsidRPr="00BA0FCD">
        <w:rPr>
          <w:rFonts w:cs="Arial"/>
          <w:color w:val="000000" w:themeColor="text1"/>
          <w:u w:val="single"/>
        </w:rPr>
        <w:t>before</w:t>
      </w:r>
      <w:r w:rsidRPr="00BA0FCD">
        <w:rPr>
          <w:rFonts w:cs="Arial"/>
          <w:color w:val="000000" w:themeColor="text1"/>
        </w:rPr>
        <w:t xml:space="preserve"> it is started.)</w:t>
      </w:r>
    </w:p>
    <w:p w14:paraId="451B7ED0" w14:textId="6A783398" w:rsidR="00E82836" w:rsidRPr="00E82836" w:rsidRDefault="00E82836" w:rsidP="00D65ACF">
      <w:pPr>
        <w:jc w:val="both"/>
        <w:rPr>
          <w:rFonts w:cs="Arial"/>
          <w:color w:val="000000" w:themeColor="text1"/>
        </w:rPr>
        <w:sectPr w:rsidR="00E82836" w:rsidRPr="00E82836" w:rsidSect="00922861">
          <w:endnotePr>
            <w:numFmt w:val="decimal"/>
          </w:endnotePr>
          <w:pgSz w:w="12240" w:h="15840"/>
          <w:pgMar w:top="1440" w:right="1440" w:bottom="1440" w:left="1440" w:header="1440" w:footer="1440" w:gutter="0"/>
          <w:cols w:space="720"/>
          <w:noEndnote/>
          <w:docGrid w:linePitch="299"/>
        </w:sectPr>
      </w:pPr>
      <w:r w:rsidRPr="00BA0FCD">
        <w:rPr>
          <w:rFonts w:cs="Arial"/>
          <w:color w:val="000000" w:themeColor="text1"/>
        </w:rPr>
        <w:t>At the conclusion of this service, the pastor/supervisor will evaluate the work done.  There may be periodic reports during the service as well.  The school will give the student credit on a pass/fail basis...no other grade.  The service, however, must be completed in a satisfactory manner each year as a graduation requirement to be promoted.</w:t>
      </w:r>
    </w:p>
    <w:p w14:paraId="693047FB" w14:textId="4919009A" w:rsidR="00D408EF" w:rsidRDefault="00D408EF" w:rsidP="00510A84">
      <w:pPr>
        <w:jc w:val="both"/>
        <w:rPr>
          <w:rFonts w:cs="Arial"/>
          <w:color w:val="000000" w:themeColor="text1"/>
        </w:rPr>
      </w:pPr>
      <w:r w:rsidRPr="00BA0FCD">
        <w:rPr>
          <w:rFonts w:cs="Arial"/>
          <w:color w:val="000000" w:themeColor="text1"/>
        </w:rPr>
        <w:lastRenderedPageBreak/>
        <w:t xml:space="preserve">The service may include such ministries as: teaching Sunday school, serving in the nursery, working with audio-visual groups, approved mission outreach activities, visiting the hospitalized, cleaning the church or mowing the church lawn, singing in the choir, and many more.  </w:t>
      </w:r>
      <w:r w:rsidRPr="00D408EF">
        <w:rPr>
          <w:rFonts w:cs="Arial"/>
          <w:color w:val="000000" w:themeColor="text1"/>
        </w:rPr>
        <w:t>The work does not always have to be in the local church, but the preference is that it should be related to a Christian organization. Attendance at your church services would not count. Senior service at school or any CCS related s</w:t>
      </w:r>
      <w:r w:rsidR="005A6B6E">
        <w:rPr>
          <w:rFonts w:cs="Arial"/>
          <w:color w:val="000000" w:themeColor="text1"/>
        </w:rPr>
        <w:t>ervice</w:t>
      </w:r>
      <w:r w:rsidR="00C4727E">
        <w:rPr>
          <w:rFonts w:cs="Arial"/>
          <w:color w:val="000000" w:themeColor="text1"/>
        </w:rPr>
        <w:t>, however, may</w:t>
      </w:r>
      <w:r w:rsidRPr="00D408EF">
        <w:rPr>
          <w:rFonts w:cs="Arial"/>
          <w:color w:val="000000" w:themeColor="text1"/>
        </w:rPr>
        <w:t xml:space="preserve"> count. Students may serve for one </w:t>
      </w:r>
      <w:r w:rsidR="00C4727E">
        <w:rPr>
          <w:rFonts w:cs="Arial"/>
          <w:color w:val="000000" w:themeColor="text1"/>
        </w:rPr>
        <w:t>year at CCS in</w:t>
      </w:r>
      <w:r w:rsidR="005A6B6E">
        <w:rPr>
          <w:rFonts w:cs="Arial"/>
          <w:color w:val="000000" w:themeColor="text1"/>
        </w:rPr>
        <w:t xml:space="preserve"> Summer Safari</w:t>
      </w:r>
      <w:r w:rsidRPr="00D408EF">
        <w:rPr>
          <w:rFonts w:cs="Arial"/>
          <w:color w:val="000000" w:themeColor="text1"/>
        </w:rPr>
        <w:t xml:space="preserve"> or Sports Camps.  One year must be completed outside of CCS programs.  Students may not be dismissed from schoo</w:t>
      </w:r>
      <w:r w:rsidR="005A6B6E">
        <w:rPr>
          <w:rFonts w:cs="Arial"/>
          <w:color w:val="000000" w:themeColor="text1"/>
        </w:rPr>
        <w:t xml:space="preserve">l during regular school </w:t>
      </w:r>
      <w:r w:rsidRPr="00D408EF">
        <w:rPr>
          <w:rFonts w:cs="Arial"/>
          <w:color w:val="000000" w:themeColor="text1"/>
        </w:rPr>
        <w:t>hours and receive credit for this requirement. There can be no remuneration for such service. It is required that students be accountable to someone other than a parent, guardian, or relative. In such cases where the parent is directly responsible for a particular ministry or activity, the pastor or alternative church leader should be identified as the site supervisor.  Only one year of this service may be completed at CCS programs</w:t>
      </w:r>
      <w:r w:rsidR="00571884">
        <w:rPr>
          <w:rFonts w:cs="Arial"/>
          <w:color w:val="000000" w:themeColor="text1"/>
        </w:rPr>
        <w:t xml:space="preserve"> unless otherwise approved by the Guidance Office</w:t>
      </w:r>
      <w:r w:rsidRPr="00D408EF">
        <w:rPr>
          <w:rFonts w:cs="Arial"/>
          <w:color w:val="000000" w:themeColor="text1"/>
        </w:rPr>
        <w:t>.</w:t>
      </w:r>
    </w:p>
    <w:p w14:paraId="559DF793" w14:textId="272514CE" w:rsidR="00CD79D8" w:rsidRPr="00BA0FCD" w:rsidRDefault="00CD79D8" w:rsidP="00510A84">
      <w:pPr>
        <w:jc w:val="both"/>
        <w:rPr>
          <w:rFonts w:cs="Arial"/>
          <w:color w:val="000000" w:themeColor="text1"/>
        </w:rPr>
      </w:pPr>
      <w:r w:rsidRPr="00BA0FCD">
        <w:rPr>
          <w:rFonts w:cs="Arial"/>
          <w:color w:val="000000" w:themeColor="text1"/>
          <w:u w:val="single"/>
        </w:rPr>
        <w:t xml:space="preserve">Work </w:t>
      </w:r>
      <w:r w:rsidR="00A43C0D" w:rsidRPr="00BA0FCD">
        <w:rPr>
          <w:rFonts w:cs="Arial"/>
          <w:color w:val="000000" w:themeColor="text1"/>
          <w:u w:val="single"/>
        </w:rPr>
        <w:t>may</w:t>
      </w:r>
      <w:r w:rsidRPr="00BA0FCD">
        <w:rPr>
          <w:rFonts w:cs="Arial"/>
          <w:color w:val="000000" w:themeColor="text1"/>
          <w:u w:val="single"/>
        </w:rPr>
        <w:t xml:space="preserve"> be done </w:t>
      </w:r>
      <w:r w:rsidR="00D408EF">
        <w:rPr>
          <w:rFonts w:cs="Arial"/>
          <w:color w:val="000000" w:themeColor="text1"/>
          <w:u w:val="single"/>
        </w:rPr>
        <w:t xml:space="preserve">during the </w:t>
      </w:r>
      <w:r w:rsidRPr="00BA0FCD">
        <w:rPr>
          <w:rFonts w:cs="Arial"/>
          <w:color w:val="000000" w:themeColor="text1"/>
          <w:u w:val="single"/>
        </w:rPr>
        <w:t xml:space="preserve">summer for the coming school year </w:t>
      </w:r>
      <w:r w:rsidRPr="00BA0FCD">
        <w:rPr>
          <w:rFonts w:cs="Arial"/>
          <w:b/>
          <w:bCs/>
          <w:color w:val="000000" w:themeColor="text1"/>
          <w:u w:val="single"/>
        </w:rPr>
        <w:t xml:space="preserve">provided </w:t>
      </w:r>
      <w:r w:rsidR="00D408EF">
        <w:rPr>
          <w:rFonts w:cs="Arial"/>
          <w:b/>
          <w:bCs/>
          <w:color w:val="000000" w:themeColor="text1"/>
          <w:u w:val="single"/>
        </w:rPr>
        <w:t>it meets all necessary criteria</w:t>
      </w:r>
      <w:r w:rsidRPr="00BA0FCD">
        <w:rPr>
          <w:rFonts w:cs="Arial"/>
          <w:color w:val="000000" w:themeColor="text1"/>
          <w:u w:val="single"/>
        </w:rPr>
        <w:t xml:space="preserve">.  </w:t>
      </w:r>
      <w:r w:rsidR="00D408EF">
        <w:rPr>
          <w:rFonts w:cs="Arial"/>
          <w:color w:val="000000" w:themeColor="text1"/>
          <w:u w:val="single"/>
        </w:rPr>
        <w:t>It is recommended that s</w:t>
      </w:r>
      <w:r w:rsidRPr="00BA0FCD">
        <w:rPr>
          <w:rFonts w:cs="Arial"/>
          <w:color w:val="000000" w:themeColor="text1"/>
          <w:u w:val="single"/>
        </w:rPr>
        <w:t xml:space="preserve">chool authorities approve work </w:t>
      </w:r>
      <w:r w:rsidR="00D408EF">
        <w:rPr>
          <w:rFonts w:cs="Arial"/>
          <w:color w:val="000000" w:themeColor="text1"/>
          <w:u w:val="single"/>
        </w:rPr>
        <w:t>in advance in order to be certain the requirements are met</w:t>
      </w:r>
      <w:r w:rsidRPr="00BA0FCD">
        <w:rPr>
          <w:rFonts w:cs="Arial"/>
          <w:color w:val="000000" w:themeColor="text1"/>
          <w:u w:val="single"/>
        </w:rPr>
        <w:t>.</w:t>
      </w:r>
    </w:p>
    <w:p w14:paraId="10740723" w14:textId="17714673" w:rsidR="00AD3D0A" w:rsidRPr="00BA0FCD" w:rsidRDefault="0040465D" w:rsidP="003D62F2">
      <w:pPr>
        <w:jc w:val="center"/>
        <w:rPr>
          <w:rFonts w:cs="Arial"/>
          <w:color w:val="000000" w:themeColor="text1"/>
        </w:rPr>
      </w:pPr>
      <w:r w:rsidRPr="00BA0FCD">
        <w:rPr>
          <w:rFonts w:ascii="Arial" w:hAnsi="Arial" w:cs="Arial"/>
          <w:color w:val="000000" w:themeColor="text1"/>
          <w:szCs w:val="20"/>
        </w:rPr>
        <w:br w:type="page"/>
      </w:r>
    </w:p>
    <w:p w14:paraId="67E3714E" w14:textId="254DE5DC" w:rsidR="00AD3D0A" w:rsidRPr="005B7A28" w:rsidRDefault="0070036A" w:rsidP="001962FC">
      <w:pPr>
        <w:jc w:val="center"/>
        <w:rPr>
          <w:rFonts w:cstheme="minorHAnsi"/>
          <w:b/>
          <w:i/>
          <w:color w:val="000000" w:themeColor="text1"/>
          <w:sz w:val="32"/>
          <w:szCs w:val="32"/>
        </w:rPr>
      </w:pPr>
      <w:r w:rsidRPr="005B7A28">
        <w:rPr>
          <w:rFonts w:cstheme="minorHAnsi"/>
          <w:b/>
          <w:i/>
          <w:color w:val="000000" w:themeColor="text1"/>
          <w:sz w:val="32"/>
          <w:szCs w:val="32"/>
        </w:rPr>
        <w:lastRenderedPageBreak/>
        <w:t>Online Options for Students</w:t>
      </w:r>
      <w:r w:rsidR="00541D3E" w:rsidRPr="005B7A28">
        <w:rPr>
          <w:rFonts w:cstheme="minorHAnsi"/>
          <w:b/>
          <w:i/>
          <w:color w:val="000000" w:themeColor="text1"/>
          <w:sz w:val="32"/>
          <w:szCs w:val="32"/>
        </w:rPr>
        <w:t xml:space="preserve"> – </w:t>
      </w:r>
      <w:r w:rsidR="009E3064" w:rsidRPr="00B70B65">
        <w:rPr>
          <w:rFonts w:cstheme="minorHAnsi"/>
          <w:b/>
          <w:i/>
          <w:color w:val="000000" w:themeColor="text1"/>
          <w:sz w:val="32"/>
          <w:szCs w:val="32"/>
        </w:rPr>
        <w:t>Educere</w:t>
      </w:r>
      <w:r w:rsidR="009E3064" w:rsidRPr="005B7A28">
        <w:rPr>
          <w:rFonts w:cstheme="minorHAnsi"/>
          <w:b/>
          <w:i/>
          <w:color w:val="000000" w:themeColor="text1"/>
          <w:sz w:val="32"/>
          <w:szCs w:val="32"/>
        </w:rPr>
        <w:t xml:space="preserve">, </w:t>
      </w:r>
      <w:r w:rsidR="00541D3E" w:rsidRPr="005B7A28">
        <w:rPr>
          <w:rFonts w:cstheme="minorHAnsi"/>
          <w:b/>
          <w:i/>
          <w:color w:val="000000" w:themeColor="text1"/>
          <w:sz w:val="32"/>
          <w:szCs w:val="32"/>
        </w:rPr>
        <w:t xml:space="preserve">AP </w:t>
      </w:r>
      <w:r w:rsidR="008028B5" w:rsidRPr="005B7A28">
        <w:rPr>
          <w:rFonts w:cstheme="minorHAnsi"/>
          <w:b/>
          <w:i/>
          <w:color w:val="000000" w:themeColor="text1"/>
          <w:sz w:val="32"/>
          <w:szCs w:val="32"/>
        </w:rPr>
        <w:t>Classes &amp; Dual-</w:t>
      </w:r>
      <w:r w:rsidR="00541D3E" w:rsidRPr="005B7A28">
        <w:rPr>
          <w:rFonts w:cstheme="minorHAnsi"/>
          <w:b/>
          <w:i/>
          <w:color w:val="000000" w:themeColor="text1"/>
          <w:sz w:val="32"/>
          <w:szCs w:val="32"/>
        </w:rPr>
        <w:t>Credits</w:t>
      </w:r>
    </w:p>
    <w:p w14:paraId="31C9D6A2" w14:textId="0BC4B121" w:rsidR="0070036A" w:rsidRDefault="00AD3D0A" w:rsidP="00AD3D0A">
      <w:pPr>
        <w:rPr>
          <w:rFonts w:cstheme="minorHAnsi"/>
          <w:color w:val="000000" w:themeColor="text1"/>
        </w:rPr>
      </w:pPr>
      <w:r w:rsidRPr="00BA0FCD">
        <w:rPr>
          <w:rFonts w:cstheme="minorHAnsi"/>
          <w:color w:val="000000" w:themeColor="text1"/>
        </w:rPr>
        <w:t xml:space="preserve">A goal of Cumberland Christian School is to provide the best Christian education to Christian families for all students regardless of interest or ability.  Many students are interested in pursuing academic courses beyond the structure of our current school program.  We are excited to </w:t>
      </w:r>
      <w:r w:rsidR="00E208A1">
        <w:rPr>
          <w:rFonts w:cstheme="minorHAnsi"/>
          <w:color w:val="000000" w:themeColor="text1"/>
        </w:rPr>
        <w:t>present</w:t>
      </w:r>
      <w:r w:rsidR="0070036A">
        <w:rPr>
          <w:rFonts w:cstheme="minorHAnsi"/>
          <w:color w:val="000000" w:themeColor="text1"/>
        </w:rPr>
        <w:t xml:space="preserve"> opti</w:t>
      </w:r>
      <w:r w:rsidR="00E208A1">
        <w:rPr>
          <w:rFonts w:cstheme="minorHAnsi"/>
          <w:color w:val="000000" w:themeColor="text1"/>
        </w:rPr>
        <w:t>ons f</w:t>
      </w:r>
      <w:r w:rsidR="00AC5F16">
        <w:rPr>
          <w:rFonts w:cstheme="minorHAnsi"/>
          <w:color w:val="000000" w:themeColor="text1"/>
        </w:rPr>
        <w:t>o</w:t>
      </w:r>
      <w:r w:rsidR="00E208A1">
        <w:rPr>
          <w:rFonts w:cstheme="minorHAnsi"/>
          <w:color w:val="000000" w:themeColor="text1"/>
        </w:rPr>
        <w:t>r</w:t>
      </w:r>
      <w:r w:rsidR="0070036A">
        <w:rPr>
          <w:rFonts w:cstheme="minorHAnsi"/>
          <w:color w:val="000000" w:themeColor="text1"/>
        </w:rPr>
        <w:t xml:space="preserve"> students that desire academic excellence beyond the scope of what Cumberland Christian can currently offer.  </w:t>
      </w:r>
    </w:p>
    <w:p w14:paraId="4945578B" w14:textId="10080917" w:rsidR="0070036A" w:rsidRDefault="00E208A1" w:rsidP="00AD3D0A">
      <w:pPr>
        <w:rPr>
          <w:rFonts w:cstheme="minorHAnsi"/>
          <w:color w:val="000000" w:themeColor="text1"/>
        </w:rPr>
      </w:pPr>
      <w:r>
        <w:rPr>
          <w:rFonts w:cstheme="minorHAnsi"/>
          <w:color w:val="000000" w:themeColor="text1"/>
        </w:rPr>
        <w:t>Below are a number of</w:t>
      </w:r>
      <w:r w:rsidR="0070036A">
        <w:rPr>
          <w:rFonts w:cstheme="minorHAnsi"/>
          <w:color w:val="000000" w:themeColor="text1"/>
        </w:rPr>
        <w:t xml:space="preserve"> online options for students wishing to supplement their education with either additional Advanced Placement (AP) classes or with classes that allow for both high school AND college credit (dual-credit).  </w:t>
      </w:r>
    </w:p>
    <w:p w14:paraId="35517D2E" w14:textId="439C69A5" w:rsidR="009E3064" w:rsidRDefault="000A1185" w:rsidP="00AD3D0A">
      <w:pPr>
        <w:rPr>
          <w:rFonts w:cstheme="minorHAnsi"/>
          <w:color w:val="000000" w:themeColor="text1"/>
        </w:rPr>
      </w:pPr>
      <w:r w:rsidRPr="000A1185">
        <w:rPr>
          <w:rFonts w:cstheme="minorHAnsi"/>
          <w:b/>
          <w:color w:val="000000" w:themeColor="text1"/>
          <w:u w:val="single"/>
        </w:rPr>
        <w:t>With the incoming class of 2023, all students will be required to take at least two online courses prior to graduation</w:t>
      </w:r>
      <w:r>
        <w:rPr>
          <w:rFonts w:cstheme="minorHAnsi"/>
          <w:color w:val="000000" w:themeColor="text1"/>
        </w:rPr>
        <w:t xml:space="preserve">.  CCS will be partnering with </w:t>
      </w:r>
      <w:r w:rsidRPr="000A1185">
        <w:rPr>
          <w:rFonts w:cstheme="minorHAnsi"/>
          <w:i/>
          <w:color w:val="000000" w:themeColor="text1"/>
        </w:rPr>
        <w:t>Educere</w:t>
      </w:r>
      <w:r>
        <w:rPr>
          <w:rFonts w:cstheme="minorHAnsi"/>
          <w:color w:val="000000" w:themeColor="text1"/>
        </w:rPr>
        <w:t xml:space="preserve">, an online high school </w:t>
      </w:r>
      <w:r w:rsidR="00A95EDC">
        <w:rPr>
          <w:rFonts w:cstheme="minorHAnsi"/>
          <w:color w:val="000000" w:themeColor="text1"/>
        </w:rPr>
        <w:t xml:space="preserve">educational </w:t>
      </w:r>
      <w:r>
        <w:rPr>
          <w:rFonts w:cstheme="minorHAnsi"/>
          <w:color w:val="000000" w:themeColor="text1"/>
        </w:rPr>
        <w:t xml:space="preserve">service, to help students meet this requirement.  </w:t>
      </w:r>
      <w:r w:rsidR="00F40925">
        <w:rPr>
          <w:rFonts w:cstheme="minorHAnsi"/>
          <w:color w:val="000000" w:themeColor="text1"/>
        </w:rPr>
        <w:t xml:space="preserve">Each year students will be given suggestions for courses to select (on their course selection forms), and they may also request other optional courses that must be approved by the guidance office.  A detailed list of courses may be found at </w:t>
      </w:r>
      <w:hyperlink r:id="rId9" w:history="1">
        <w:r w:rsidR="00A95EDC" w:rsidRPr="00A95EDC">
          <w:rPr>
            <w:u w:val="single"/>
          </w:rPr>
          <w:t>https://www.educere.net/</w:t>
        </w:r>
      </w:hyperlink>
      <w:r w:rsidR="00A95EDC" w:rsidRPr="00A95EDC">
        <w:t>.</w:t>
      </w:r>
      <w:r w:rsidR="00A95EDC">
        <w:t xml:space="preserve">  Students may search specific areas of study via the website, or look at a comprehensive list.  The guidance office will help students and parents register for classes and answer any questions that may arise.  </w:t>
      </w:r>
    </w:p>
    <w:p w14:paraId="1478877C" w14:textId="1F516DC1" w:rsidR="00AC5F16" w:rsidRDefault="00AC5F16" w:rsidP="00AD3D0A">
      <w:pPr>
        <w:rPr>
          <w:rFonts w:cstheme="minorHAnsi"/>
          <w:color w:val="000000" w:themeColor="text1"/>
        </w:rPr>
      </w:pPr>
      <w:r w:rsidRPr="00BA0FCD">
        <w:rPr>
          <w:rFonts w:cstheme="minorHAnsi"/>
          <w:color w:val="000000" w:themeColor="text1"/>
        </w:rPr>
        <w:t>AP classes are advanced courses that are designed to assist students to prepare for and take the Advanced Placement Test each spring</w:t>
      </w:r>
      <w:r>
        <w:rPr>
          <w:rFonts w:cstheme="minorHAnsi"/>
          <w:color w:val="000000" w:themeColor="text1"/>
        </w:rPr>
        <w:t xml:space="preserve"> (May)</w:t>
      </w:r>
      <w:r w:rsidRPr="00BA0FCD">
        <w:rPr>
          <w:rFonts w:cstheme="minorHAnsi"/>
          <w:color w:val="000000" w:themeColor="text1"/>
        </w:rPr>
        <w:t xml:space="preserve">.  A high score on the AP test can provide a student with college credit while taking a high school course.  </w:t>
      </w:r>
      <w:r w:rsidR="00E208A1">
        <w:rPr>
          <w:rFonts w:cstheme="minorHAnsi"/>
          <w:color w:val="000000" w:themeColor="text1"/>
        </w:rPr>
        <w:t>At this time, Cumberland Christian recommends two outstanding online institutions.</w:t>
      </w:r>
    </w:p>
    <w:p w14:paraId="3DB76C76" w14:textId="36A7B418" w:rsidR="0070036A" w:rsidRPr="00541D3E" w:rsidRDefault="00AD3D0A" w:rsidP="00541D3E">
      <w:pPr>
        <w:pStyle w:val="ListParagraph"/>
        <w:numPr>
          <w:ilvl w:val="0"/>
          <w:numId w:val="28"/>
        </w:numPr>
        <w:rPr>
          <w:rFonts w:cstheme="minorHAnsi"/>
          <w:color w:val="000000" w:themeColor="text1"/>
        </w:rPr>
      </w:pPr>
      <w:r w:rsidRPr="00180B5D">
        <w:rPr>
          <w:rFonts w:cstheme="minorHAnsi"/>
          <w:b/>
          <w:color w:val="000000" w:themeColor="text1"/>
        </w:rPr>
        <w:t>Seven Star Academy</w:t>
      </w:r>
      <w:r w:rsidRPr="00541D3E">
        <w:rPr>
          <w:rFonts w:cstheme="minorHAnsi"/>
          <w:color w:val="000000" w:themeColor="text1"/>
        </w:rPr>
        <w:t>, a recognized provider of online education</w:t>
      </w:r>
      <w:r w:rsidR="0070036A" w:rsidRPr="00541D3E">
        <w:rPr>
          <w:rFonts w:cstheme="minorHAnsi"/>
          <w:color w:val="000000" w:themeColor="text1"/>
        </w:rPr>
        <w:t>,</w:t>
      </w:r>
      <w:r w:rsidR="00E208A1" w:rsidRPr="00541D3E">
        <w:rPr>
          <w:rFonts w:cstheme="minorHAnsi"/>
          <w:color w:val="000000" w:themeColor="text1"/>
        </w:rPr>
        <w:t xml:space="preserve"> continues to be a viable </w:t>
      </w:r>
      <w:r w:rsidR="0070036A" w:rsidRPr="00541D3E">
        <w:rPr>
          <w:rFonts w:cstheme="minorHAnsi"/>
          <w:color w:val="000000" w:themeColor="text1"/>
        </w:rPr>
        <w:t>option for CCS students.  A number of students have already taken online classes w</w:t>
      </w:r>
      <w:r w:rsidR="00AC5F16" w:rsidRPr="00541D3E">
        <w:rPr>
          <w:rFonts w:cstheme="minorHAnsi"/>
          <w:color w:val="000000" w:themeColor="text1"/>
        </w:rPr>
        <w:t>ith Seven Star and all Seven Star Academy classes are considered full year, 5 credit classes.</w:t>
      </w:r>
      <w:r w:rsidR="00A56D26" w:rsidRPr="00541D3E">
        <w:rPr>
          <w:rFonts w:cstheme="minorHAnsi"/>
          <w:color w:val="000000" w:themeColor="text1"/>
        </w:rPr>
        <w:t xml:space="preserve">  </w:t>
      </w:r>
      <w:r w:rsidR="00E208A1" w:rsidRPr="00541D3E">
        <w:rPr>
          <w:rFonts w:cstheme="minorHAnsi"/>
          <w:color w:val="000000" w:themeColor="text1"/>
        </w:rPr>
        <w:t>The courses that are currently available may be found a</w:t>
      </w:r>
      <w:r w:rsidR="00E208A1" w:rsidRPr="00541D3E">
        <w:rPr>
          <w:rFonts w:cstheme="minorHAnsi"/>
        </w:rPr>
        <w:t xml:space="preserve">t </w:t>
      </w:r>
      <w:r w:rsidR="00E208A1" w:rsidRPr="00541D3E">
        <w:rPr>
          <w:rFonts w:cstheme="minorHAnsi"/>
          <w:b/>
        </w:rPr>
        <w:t>http://sevenstar.org/courses</w:t>
      </w:r>
      <w:r w:rsidR="00E208A1" w:rsidRPr="00541D3E">
        <w:rPr>
          <w:rFonts w:cstheme="minorHAnsi"/>
          <w:b/>
          <w:color w:val="000000" w:themeColor="text1"/>
        </w:rPr>
        <w:t xml:space="preserve">.  </w:t>
      </w:r>
      <w:r w:rsidR="00E208A1" w:rsidRPr="00541D3E">
        <w:rPr>
          <w:rFonts w:cstheme="minorHAnsi"/>
          <w:color w:val="000000" w:themeColor="text1"/>
        </w:rPr>
        <w:t>Each AP class costs approximately $680.00</w:t>
      </w:r>
      <w:r w:rsidR="008028B5">
        <w:rPr>
          <w:rFonts w:cstheme="minorHAnsi"/>
          <w:color w:val="000000" w:themeColor="text1"/>
        </w:rPr>
        <w:t xml:space="preserve"> and may also require textbook purchase</w:t>
      </w:r>
      <w:r w:rsidR="00E208A1" w:rsidRPr="00541D3E">
        <w:rPr>
          <w:rFonts w:cstheme="minorHAnsi"/>
          <w:color w:val="000000" w:themeColor="text1"/>
        </w:rPr>
        <w:t>.</w:t>
      </w:r>
    </w:p>
    <w:p w14:paraId="44CCDF73" w14:textId="577708C6" w:rsidR="00541D3E" w:rsidRPr="00541D3E" w:rsidRDefault="002137F5" w:rsidP="00541D3E">
      <w:pPr>
        <w:pStyle w:val="ListParagraph"/>
        <w:numPr>
          <w:ilvl w:val="0"/>
          <w:numId w:val="28"/>
        </w:numPr>
        <w:rPr>
          <w:rFonts w:cstheme="minorHAnsi"/>
          <w:color w:val="000000" w:themeColor="text1"/>
        </w:rPr>
      </w:pPr>
      <w:r w:rsidRPr="00180B5D">
        <w:rPr>
          <w:rFonts w:cstheme="minorHAnsi"/>
          <w:b/>
          <w:color w:val="000000" w:themeColor="text1"/>
        </w:rPr>
        <w:t>Florida Virtual School (FLVS)</w:t>
      </w:r>
      <w:r w:rsidRPr="00541D3E">
        <w:rPr>
          <w:rFonts w:cstheme="minorHAnsi"/>
          <w:color w:val="000000" w:themeColor="text1"/>
        </w:rPr>
        <w:t xml:space="preserve"> is also a nationally recognized and fully accredited online school that has a number of AP o</w:t>
      </w:r>
      <w:r w:rsidR="00541D3E" w:rsidRPr="00541D3E">
        <w:rPr>
          <w:rFonts w:cstheme="minorHAnsi"/>
          <w:color w:val="000000" w:themeColor="text1"/>
        </w:rPr>
        <w:t>ptions for students AND some of the AP classes are competitively priced (depending on how many semesters are required)</w:t>
      </w:r>
      <w:r w:rsidRPr="00541D3E">
        <w:rPr>
          <w:rFonts w:cstheme="minorHAnsi"/>
          <w:color w:val="000000" w:themeColor="text1"/>
        </w:rPr>
        <w:t xml:space="preserve">.  An AP class runs approximately </w:t>
      </w:r>
      <w:r w:rsidR="00541D3E" w:rsidRPr="00541D3E">
        <w:rPr>
          <w:rFonts w:cstheme="minorHAnsi"/>
          <w:color w:val="000000" w:themeColor="text1"/>
        </w:rPr>
        <w:t>$400.00 – $800.00</w:t>
      </w:r>
      <w:r w:rsidR="00ED059C">
        <w:rPr>
          <w:rFonts w:cstheme="minorHAnsi"/>
          <w:color w:val="000000" w:themeColor="text1"/>
        </w:rPr>
        <w:t xml:space="preserve"> (and may require a textbook purchase)</w:t>
      </w:r>
      <w:r w:rsidR="0024594E">
        <w:rPr>
          <w:rFonts w:cstheme="minorHAnsi"/>
          <w:color w:val="000000" w:themeColor="text1"/>
        </w:rPr>
        <w:t xml:space="preserve">.  Courses currently </w:t>
      </w:r>
      <w:r w:rsidR="00541D3E" w:rsidRPr="00541D3E">
        <w:rPr>
          <w:rFonts w:cstheme="minorHAnsi"/>
          <w:color w:val="000000" w:themeColor="text1"/>
        </w:rPr>
        <w:t xml:space="preserve">available can be found at </w:t>
      </w:r>
      <w:hyperlink r:id="rId10" w:history="1">
        <w:r w:rsidR="00541D3E" w:rsidRPr="00541D3E">
          <w:rPr>
            <w:rStyle w:val="Hyperlink"/>
            <w:rFonts w:cstheme="minorHAnsi"/>
            <w:b/>
            <w:color w:val="auto"/>
          </w:rPr>
          <w:t>http://www.flvs.net/flex/courses?source=AP</w:t>
        </w:r>
      </w:hyperlink>
      <w:r w:rsidR="00541D3E" w:rsidRPr="00541D3E">
        <w:rPr>
          <w:rFonts w:cstheme="minorHAnsi"/>
          <w:b/>
        </w:rPr>
        <w:t>.</w:t>
      </w:r>
      <w:r w:rsidR="00541D3E" w:rsidRPr="00541D3E">
        <w:rPr>
          <w:rFonts w:cstheme="minorHAnsi"/>
        </w:rPr>
        <w:t xml:space="preserve">  </w:t>
      </w:r>
      <w:r w:rsidR="00541D3E">
        <w:rPr>
          <w:rFonts w:cstheme="minorHAnsi"/>
        </w:rPr>
        <w:t xml:space="preserve">Note: There are classes offered that do not espouse a biblical worldview.  </w:t>
      </w:r>
    </w:p>
    <w:p w14:paraId="5232CB77" w14:textId="77777777" w:rsidR="00541D3E" w:rsidRPr="00541D3E" w:rsidRDefault="00541D3E" w:rsidP="00541D3E">
      <w:pPr>
        <w:rPr>
          <w:color w:val="000000" w:themeColor="text1"/>
        </w:rPr>
      </w:pPr>
      <w:r w:rsidRPr="00541D3E">
        <w:rPr>
          <w:color w:val="000000" w:themeColor="text1"/>
        </w:rPr>
        <w:t xml:space="preserve">Many colleges and universities are offering student the opportunity to earn dual-credit for work completed during high school.  Dual-credit means that a student will take a single course and receive credit toward high school graduation and at the same time as receiving college credit.  With the growth </w:t>
      </w:r>
      <w:r w:rsidRPr="00541D3E">
        <w:rPr>
          <w:color w:val="000000" w:themeColor="text1"/>
        </w:rPr>
        <w:lastRenderedPageBreak/>
        <w:t>of on-line education and the variety of courses available, it is an option that many families might consider.</w:t>
      </w:r>
    </w:p>
    <w:p w14:paraId="38EDB1EF" w14:textId="0C986D66" w:rsidR="00541D3E" w:rsidRDefault="00FF7480" w:rsidP="00AD3D0A">
      <w:pPr>
        <w:rPr>
          <w:rFonts w:cstheme="minorHAnsi"/>
          <w:color w:val="000000" w:themeColor="text1"/>
        </w:rPr>
      </w:pPr>
      <w:r>
        <w:rPr>
          <w:rFonts w:cstheme="minorHAnsi"/>
          <w:color w:val="000000" w:themeColor="text1"/>
        </w:rPr>
        <w:t>There are many Christian colleges that currently offer dual-credit classes and students may certainly pursue those options.  Recommended colleges would include Liberty University, Cedarville University, and Bob Jones University.  If a student chooses to take an online college course</w:t>
      </w:r>
      <w:r w:rsidR="0024594E">
        <w:rPr>
          <w:rFonts w:cstheme="minorHAnsi"/>
          <w:color w:val="000000" w:themeColor="text1"/>
        </w:rPr>
        <w:t>,</w:t>
      </w:r>
      <w:r>
        <w:rPr>
          <w:rFonts w:cstheme="minorHAnsi"/>
          <w:color w:val="000000" w:themeColor="text1"/>
        </w:rPr>
        <w:t xml:space="preserve"> CCS will give that student a period</w:t>
      </w:r>
      <w:r w:rsidR="0024594E">
        <w:rPr>
          <w:rFonts w:cstheme="minorHAnsi"/>
          <w:color w:val="000000" w:themeColor="text1"/>
        </w:rPr>
        <w:t xml:space="preserve"> during the school day</w:t>
      </w:r>
      <w:r>
        <w:rPr>
          <w:rFonts w:cstheme="minorHAnsi"/>
          <w:color w:val="000000" w:themeColor="text1"/>
        </w:rPr>
        <w:t xml:space="preserve"> </w:t>
      </w:r>
      <w:r w:rsidR="0024594E">
        <w:rPr>
          <w:rFonts w:cstheme="minorHAnsi"/>
          <w:color w:val="000000" w:themeColor="text1"/>
        </w:rPr>
        <w:t xml:space="preserve">to work on their class.  In some cases, a class that is not offered at CCS may substitute for a class offered here if it fits into that student’s future collegiate plan.  </w:t>
      </w:r>
    </w:p>
    <w:p w14:paraId="20681860" w14:textId="73EC91D6" w:rsidR="0024594E" w:rsidRDefault="0024594E" w:rsidP="00AD3D0A">
      <w:pPr>
        <w:rPr>
          <w:rFonts w:cstheme="minorHAnsi"/>
          <w:color w:val="000000" w:themeColor="text1"/>
        </w:rPr>
      </w:pPr>
      <w:r>
        <w:rPr>
          <w:rFonts w:cstheme="minorHAnsi"/>
          <w:color w:val="000000" w:themeColor="text1"/>
        </w:rPr>
        <w:t xml:space="preserve">One online college that is recommended is </w:t>
      </w:r>
      <w:r w:rsidRPr="00180B5D">
        <w:rPr>
          <w:rFonts w:cstheme="minorHAnsi"/>
          <w:b/>
          <w:color w:val="000000" w:themeColor="text1"/>
        </w:rPr>
        <w:t>Verity College</w:t>
      </w:r>
      <w:r w:rsidR="000C6356">
        <w:rPr>
          <w:rFonts w:cstheme="minorHAnsi"/>
          <w:color w:val="000000" w:themeColor="text1"/>
        </w:rPr>
        <w:t xml:space="preserve">.  You can visit their website at </w:t>
      </w:r>
      <w:r w:rsidR="000C6356" w:rsidRPr="000C6356">
        <w:rPr>
          <w:rFonts w:cstheme="minorHAnsi"/>
          <w:b/>
          <w:color w:val="000000" w:themeColor="text1"/>
        </w:rPr>
        <w:t>veritycollegeeducation.org</w:t>
      </w:r>
      <w:r w:rsidR="000C6356">
        <w:rPr>
          <w:rFonts w:cstheme="minorHAnsi"/>
          <w:color w:val="000000" w:themeColor="text1"/>
        </w:rPr>
        <w:t>.  They offer a number of accredited college courses where a CLEP exam is administered (similar to the idea of an AP exam).  A favorable CLEP exam score allows college credit for that course.  More information can be found at the website but the prices are very competitive ($65.00 per hour plus CLEP exam expenses).  Worth a look!</w:t>
      </w:r>
    </w:p>
    <w:p w14:paraId="4038D36C" w14:textId="7C3BE25E" w:rsidR="00AD3D0A" w:rsidRDefault="00AD2007" w:rsidP="00AD3D0A">
      <w:pPr>
        <w:rPr>
          <w:rFonts w:cstheme="minorHAnsi"/>
          <w:color w:val="000000" w:themeColor="text1"/>
        </w:rPr>
      </w:pPr>
      <w:r>
        <w:rPr>
          <w:rFonts w:cstheme="minorHAnsi"/>
          <w:color w:val="000000" w:themeColor="text1"/>
        </w:rPr>
        <w:t xml:space="preserve">For further information regarding </w:t>
      </w:r>
      <w:r w:rsidR="0024594E">
        <w:rPr>
          <w:rFonts w:cstheme="minorHAnsi"/>
          <w:color w:val="000000" w:themeColor="text1"/>
        </w:rPr>
        <w:t>any of these online options</w:t>
      </w:r>
      <w:r>
        <w:rPr>
          <w:rFonts w:cstheme="minorHAnsi"/>
          <w:color w:val="000000" w:themeColor="text1"/>
        </w:rPr>
        <w:t xml:space="preserve">, please </w:t>
      </w:r>
      <w:r w:rsidR="0024594E">
        <w:rPr>
          <w:rFonts w:cstheme="minorHAnsi"/>
          <w:color w:val="000000" w:themeColor="text1"/>
        </w:rPr>
        <w:t xml:space="preserve">stop by the Guidance Office for further discussion (parents will also have to communicate with the Guidance Office).  </w:t>
      </w:r>
      <w:r w:rsidR="0024594E" w:rsidRPr="000C6356">
        <w:rPr>
          <w:rFonts w:cstheme="minorHAnsi"/>
          <w:b/>
          <w:color w:val="000000" w:themeColor="text1"/>
        </w:rPr>
        <w:t>ANY ONLINE CLASS TAKEN MUST BE PRE-APPROVED BY THE GUIDANCE OFFICE BEFORE THE STUDENT SIGNS UP FOR THAT CLASS.  FAILURE TO DO SO MAY RESULT IN NOT OBTAINING HIGH SCHOOL CREDIT FOR THAT CLASS.</w:t>
      </w:r>
      <w:r w:rsidR="0024594E">
        <w:rPr>
          <w:rFonts w:cstheme="minorHAnsi"/>
          <w:color w:val="000000" w:themeColor="text1"/>
        </w:rPr>
        <w:t xml:space="preserve">  </w:t>
      </w:r>
    </w:p>
    <w:p w14:paraId="77C9F997" w14:textId="6F366203" w:rsidR="008B4F4E" w:rsidRPr="00BA0FCD" w:rsidRDefault="00F45788" w:rsidP="00510A84">
      <w:pPr>
        <w:rPr>
          <w:rFonts w:cs="Arial"/>
          <w:color w:val="000000" w:themeColor="text1"/>
        </w:rPr>
        <w:sectPr w:rsidR="008B4F4E" w:rsidRPr="00BA0FCD" w:rsidSect="009C6BA5">
          <w:endnotePr>
            <w:numFmt w:val="decimal"/>
          </w:endnotePr>
          <w:pgSz w:w="12240" w:h="15840"/>
          <w:pgMar w:top="1440" w:right="1440" w:bottom="1440" w:left="1440" w:header="1440" w:footer="1440" w:gutter="0"/>
          <w:cols w:space="720"/>
          <w:noEndnote/>
        </w:sectPr>
      </w:pPr>
      <w:r>
        <w:rPr>
          <w:rFonts w:cs="Arial"/>
          <w:color w:val="000000" w:themeColor="text1"/>
        </w:rPr>
        <w:t>In addition, some students may want to take advantage of discounted rates at their local community college.  For further information regarding taking a college course for dual credit, please contact the guidance office.</w:t>
      </w:r>
    </w:p>
    <w:p w14:paraId="10BBA289" w14:textId="7F72E65C" w:rsidR="003D65EC" w:rsidRPr="00BA0FCD" w:rsidRDefault="003D65EC" w:rsidP="003D65EC">
      <w:pPr>
        <w:rPr>
          <w:rFonts w:cstheme="minorHAnsi"/>
          <w:b/>
          <w:i/>
          <w:color w:val="000000" w:themeColor="text1"/>
          <w:sz w:val="40"/>
          <w:szCs w:val="40"/>
        </w:rPr>
      </w:pPr>
    </w:p>
    <w:p w14:paraId="64FD1923" w14:textId="1CD082F3" w:rsidR="00101639" w:rsidRDefault="00101639">
      <w:pPr>
        <w:jc w:val="center"/>
        <w:rPr>
          <w:rFonts w:cs="Arial"/>
          <w:b/>
          <w:bCs/>
          <w:i/>
          <w:iCs/>
          <w:color w:val="000000" w:themeColor="text1"/>
          <w:sz w:val="40"/>
          <w:szCs w:val="40"/>
        </w:rPr>
      </w:pPr>
      <w:r>
        <w:rPr>
          <w:rFonts w:cs="Arial"/>
          <w:b/>
          <w:bCs/>
          <w:i/>
          <w:iCs/>
          <w:color w:val="000000" w:themeColor="text1"/>
          <w:sz w:val="40"/>
          <w:szCs w:val="40"/>
        </w:rPr>
        <w:t>Cumberland County Technical Education Center (CCTEC)</w:t>
      </w:r>
    </w:p>
    <w:p w14:paraId="063C76C7" w14:textId="77777777" w:rsidR="00101639" w:rsidRPr="00101639" w:rsidRDefault="00101639" w:rsidP="00101639">
      <w:pPr>
        <w:jc w:val="center"/>
        <w:rPr>
          <w:rFonts w:cs="Arial"/>
          <w:b/>
          <w:bCs/>
          <w:i/>
          <w:iCs/>
          <w:color w:val="000000" w:themeColor="text1"/>
          <w:sz w:val="28"/>
          <w:szCs w:val="28"/>
        </w:rPr>
      </w:pPr>
      <w:r w:rsidRPr="00101639">
        <w:rPr>
          <w:rFonts w:cs="Arial"/>
          <w:b/>
          <w:bCs/>
          <w:i/>
          <w:iCs/>
          <w:color w:val="000000" w:themeColor="text1"/>
          <w:sz w:val="28"/>
          <w:szCs w:val="28"/>
        </w:rPr>
        <w:t>Release Time Technical Education Programs</w:t>
      </w:r>
    </w:p>
    <w:p w14:paraId="7692EF93" w14:textId="016C139D" w:rsidR="00101639" w:rsidRDefault="00705E06" w:rsidP="00101639">
      <w:pPr>
        <w:rPr>
          <w:rFonts w:cs="Arial"/>
          <w:color w:val="000000" w:themeColor="text1"/>
        </w:rPr>
      </w:pPr>
      <w:r>
        <w:rPr>
          <w:rFonts w:cs="Arial"/>
          <w:color w:val="000000" w:themeColor="text1"/>
        </w:rPr>
        <w:t>As CCTEC has moved</w:t>
      </w:r>
      <w:r w:rsidR="000C6356">
        <w:rPr>
          <w:rFonts w:cs="Arial"/>
          <w:color w:val="000000" w:themeColor="text1"/>
        </w:rPr>
        <w:t xml:space="preserve"> exclusively to full-day programs, CCS is no longer able to accommodate students that choose to participate at this training center.  </w:t>
      </w:r>
    </w:p>
    <w:p w14:paraId="403E4281" w14:textId="3877E35E" w:rsidR="000C6356" w:rsidRDefault="000C6356" w:rsidP="00101639">
      <w:pPr>
        <w:rPr>
          <w:rFonts w:cstheme="minorHAnsi"/>
          <w:color w:val="000000" w:themeColor="text1"/>
        </w:rPr>
      </w:pPr>
      <w:r>
        <w:rPr>
          <w:rFonts w:cs="Arial"/>
          <w:color w:val="000000" w:themeColor="text1"/>
        </w:rPr>
        <w:t>In the past</w:t>
      </w:r>
      <w:r w:rsidR="009E3064">
        <w:rPr>
          <w:rFonts w:cs="Arial"/>
          <w:color w:val="000000" w:themeColor="text1"/>
        </w:rPr>
        <w:t>,</w:t>
      </w:r>
      <w:r>
        <w:rPr>
          <w:rFonts w:cs="Arial"/>
          <w:color w:val="000000" w:themeColor="text1"/>
        </w:rPr>
        <w:t xml:space="preserve"> CCS attempted to accommodate the students that participated in the half-day programs at CCTEC.  However, scheduling conflic</w:t>
      </w:r>
      <w:r w:rsidR="008B4F4E">
        <w:rPr>
          <w:rFonts w:cs="Arial"/>
          <w:color w:val="000000" w:themeColor="text1"/>
        </w:rPr>
        <w:t xml:space="preserve">ts no longer allow Cumberland Christian </w:t>
      </w:r>
      <w:r>
        <w:rPr>
          <w:rFonts w:cs="Arial"/>
          <w:color w:val="000000" w:themeColor="text1"/>
        </w:rPr>
        <w:t xml:space="preserve">to do so. </w:t>
      </w:r>
      <w:r w:rsidR="008B4F4E">
        <w:rPr>
          <w:rFonts w:cs="Arial"/>
          <w:color w:val="000000" w:themeColor="text1"/>
        </w:rPr>
        <w:t xml:space="preserve"> If you have any questions regarding this, please contact the Guidance Office.</w:t>
      </w:r>
    </w:p>
    <w:p w14:paraId="1E962CC8" w14:textId="6D6E0EC0" w:rsidR="00E1040E" w:rsidRDefault="00E1040E" w:rsidP="00101639">
      <w:pPr>
        <w:rPr>
          <w:rFonts w:cs="Arial"/>
          <w:color w:val="000000" w:themeColor="text1"/>
        </w:rPr>
      </w:pPr>
    </w:p>
    <w:p w14:paraId="3238C3AD" w14:textId="77777777" w:rsidR="00101639" w:rsidRDefault="00101639" w:rsidP="00E1040E">
      <w:pPr>
        <w:jc w:val="center"/>
        <w:rPr>
          <w:rFonts w:cs="Arial"/>
          <w:color w:val="000000" w:themeColor="text1"/>
        </w:rPr>
      </w:pPr>
    </w:p>
    <w:p w14:paraId="7D4FB48F" w14:textId="77777777" w:rsidR="008B4F4E" w:rsidRDefault="008B4F4E" w:rsidP="008B4F4E">
      <w:pPr>
        <w:rPr>
          <w:b/>
          <w:i/>
          <w:iCs/>
          <w:color w:val="000000" w:themeColor="text1"/>
          <w:sz w:val="40"/>
          <w:szCs w:val="40"/>
        </w:rPr>
      </w:pPr>
    </w:p>
    <w:p w14:paraId="0240B540" w14:textId="77777777" w:rsidR="00CD79D8" w:rsidRPr="00BA0FCD" w:rsidRDefault="003D65EC" w:rsidP="008B4F4E">
      <w:pPr>
        <w:jc w:val="center"/>
        <w:rPr>
          <w:rFonts w:cs="Arial"/>
          <w:b/>
          <w:color w:val="000000" w:themeColor="text1"/>
          <w:sz w:val="40"/>
          <w:szCs w:val="40"/>
        </w:rPr>
      </w:pPr>
      <w:r w:rsidRPr="00BA0FCD">
        <w:rPr>
          <w:b/>
          <w:i/>
          <w:iCs/>
          <w:color w:val="000000" w:themeColor="text1"/>
          <w:sz w:val="40"/>
          <w:szCs w:val="40"/>
        </w:rPr>
        <w:t>Course Selection and High School Load</w:t>
      </w:r>
    </w:p>
    <w:p w14:paraId="0775FB65" w14:textId="5DBB80F9" w:rsidR="00CD79D8" w:rsidRPr="00BA0FCD" w:rsidRDefault="00CD79D8">
      <w:pPr>
        <w:tabs>
          <w:tab w:val="left" w:pos="-1440"/>
        </w:tabs>
        <w:ind w:left="720" w:hanging="720"/>
        <w:jc w:val="both"/>
        <w:rPr>
          <w:rFonts w:cs="Arial"/>
          <w:color w:val="000000" w:themeColor="text1"/>
        </w:rPr>
      </w:pPr>
      <w:r w:rsidRPr="00BA0FCD">
        <w:rPr>
          <w:rFonts w:cs="Arial"/>
          <w:color w:val="000000" w:themeColor="text1"/>
        </w:rPr>
        <w:t>1.</w:t>
      </w:r>
      <w:r w:rsidRPr="00BA0FCD">
        <w:rPr>
          <w:rFonts w:cs="Arial"/>
          <w:color w:val="000000" w:themeColor="text1"/>
        </w:rPr>
        <w:tab/>
      </w:r>
      <w:r w:rsidRPr="00BA0FCD">
        <w:rPr>
          <w:rFonts w:cs="Arial"/>
          <w:b/>
          <w:bCs/>
          <w:color w:val="000000" w:themeColor="text1"/>
          <w:u w:val="single"/>
        </w:rPr>
        <w:t>Minimum load</w:t>
      </w:r>
      <w:r w:rsidR="00BF2936" w:rsidRPr="00BA0FCD">
        <w:rPr>
          <w:rFonts w:cs="Arial"/>
          <w:b/>
          <w:bCs/>
          <w:color w:val="000000" w:themeColor="text1"/>
          <w:u w:val="single"/>
        </w:rPr>
        <w:t xml:space="preserve"> </w:t>
      </w:r>
      <w:r w:rsidRPr="00BA0FCD">
        <w:rPr>
          <w:rFonts w:cs="Arial"/>
          <w:color w:val="000000" w:themeColor="text1"/>
        </w:rPr>
        <w:t>-</w:t>
      </w:r>
      <w:r w:rsidR="00956686" w:rsidRPr="00BA0FCD">
        <w:rPr>
          <w:rFonts w:cs="Arial"/>
          <w:color w:val="000000" w:themeColor="text1"/>
        </w:rPr>
        <w:t>-</w:t>
      </w:r>
      <w:r w:rsidR="00BF2936" w:rsidRPr="00BA0FCD">
        <w:rPr>
          <w:rFonts w:cs="Arial"/>
          <w:color w:val="000000" w:themeColor="text1"/>
        </w:rPr>
        <w:t xml:space="preserve"> </w:t>
      </w:r>
      <w:r w:rsidRPr="00BA0FCD">
        <w:rPr>
          <w:rFonts w:cs="Arial"/>
          <w:color w:val="000000" w:themeColor="text1"/>
          <w:u w:val="single"/>
        </w:rPr>
        <w:t xml:space="preserve">Students in grades 9-12 will </w:t>
      </w:r>
      <w:r w:rsidR="008B4F4E">
        <w:rPr>
          <w:rFonts w:cs="Arial"/>
          <w:color w:val="000000" w:themeColor="text1"/>
          <w:u w:val="single"/>
        </w:rPr>
        <w:t xml:space="preserve">generally </w:t>
      </w:r>
      <w:r w:rsidRPr="00BA0FCD">
        <w:rPr>
          <w:rFonts w:cs="Arial"/>
          <w:color w:val="000000" w:themeColor="text1"/>
          <w:u w:val="single"/>
        </w:rPr>
        <w:t>be required to carry a minimum of 30 credits each year.</w:t>
      </w:r>
      <w:r w:rsidRPr="00BA0FCD">
        <w:rPr>
          <w:rFonts w:cs="Arial"/>
          <w:color w:val="000000" w:themeColor="text1"/>
        </w:rPr>
        <w:t xml:space="preserve">  </w:t>
      </w:r>
      <w:r w:rsidR="008B4F4E">
        <w:rPr>
          <w:rFonts w:cs="Arial"/>
          <w:color w:val="000000" w:themeColor="text1"/>
        </w:rPr>
        <w:t xml:space="preserve">Seniors are the general exception to the rule depending on the diploma they choose to pursue.  </w:t>
      </w:r>
      <w:r w:rsidRPr="00BA0FCD">
        <w:rPr>
          <w:rFonts w:cs="Arial"/>
          <w:color w:val="000000" w:themeColor="text1"/>
        </w:rPr>
        <w:t>Exceptions to this may be granted by the principal</w:t>
      </w:r>
      <w:r w:rsidR="00EE7EED">
        <w:rPr>
          <w:rFonts w:cs="Arial"/>
          <w:color w:val="000000" w:themeColor="text1"/>
        </w:rPr>
        <w:t>/Guidance Director</w:t>
      </w:r>
      <w:r w:rsidRPr="00BA0FCD">
        <w:rPr>
          <w:rFonts w:cs="Arial"/>
          <w:color w:val="000000" w:themeColor="text1"/>
        </w:rPr>
        <w:t xml:space="preserve"> and approved by the headmaster only </w:t>
      </w:r>
      <w:r w:rsidRPr="00EE7EED">
        <w:rPr>
          <w:rFonts w:cs="Arial"/>
          <w:color w:val="000000" w:themeColor="text1"/>
        </w:rPr>
        <w:t xml:space="preserve">under </w:t>
      </w:r>
      <w:r w:rsidR="00EE7EED">
        <w:rPr>
          <w:rFonts w:cs="Arial"/>
          <w:color w:val="000000" w:themeColor="text1"/>
        </w:rPr>
        <w:t>approved</w:t>
      </w:r>
      <w:r w:rsidRPr="00EE7EED">
        <w:rPr>
          <w:rFonts w:cs="Arial"/>
          <w:color w:val="000000" w:themeColor="text1"/>
        </w:rPr>
        <w:t xml:space="preserve"> circumstances</w:t>
      </w:r>
      <w:r w:rsidRPr="00BA0FCD">
        <w:rPr>
          <w:rFonts w:cs="Arial"/>
          <w:color w:val="000000" w:themeColor="text1"/>
        </w:rPr>
        <w:t xml:space="preserve">.  </w:t>
      </w:r>
      <w:r w:rsidR="00344990">
        <w:rPr>
          <w:rFonts w:cs="Arial"/>
          <w:color w:val="000000" w:themeColor="text1"/>
        </w:rPr>
        <w:t>Generally, a</w:t>
      </w:r>
      <w:r w:rsidRPr="00BA0FCD">
        <w:rPr>
          <w:rFonts w:cs="Arial"/>
          <w:color w:val="000000" w:themeColor="text1"/>
        </w:rPr>
        <w:t xml:space="preserve"> student in 9th through 12th grade may take no more than five study halls per week.  Extra credits earned in any given year may be considered for required electives toward graduation.  Usually a student will graduate with more than the required total of credits.</w:t>
      </w:r>
    </w:p>
    <w:p w14:paraId="543A0C70" w14:textId="79224FC3" w:rsidR="00CD79D8" w:rsidRPr="00BA0FCD" w:rsidRDefault="00CD79D8">
      <w:pPr>
        <w:tabs>
          <w:tab w:val="left" w:pos="-1440"/>
        </w:tabs>
        <w:ind w:left="720" w:hanging="720"/>
        <w:jc w:val="both"/>
        <w:rPr>
          <w:rFonts w:cs="Arial"/>
          <w:color w:val="000000" w:themeColor="text1"/>
        </w:rPr>
      </w:pPr>
      <w:r w:rsidRPr="00BA0FCD">
        <w:rPr>
          <w:rFonts w:cs="Arial"/>
          <w:color w:val="000000" w:themeColor="text1"/>
        </w:rPr>
        <w:t>2.</w:t>
      </w:r>
      <w:r w:rsidRPr="00BA0FCD">
        <w:rPr>
          <w:rFonts w:cs="Arial"/>
          <w:color w:val="000000" w:themeColor="text1"/>
        </w:rPr>
        <w:tab/>
      </w:r>
      <w:r w:rsidRPr="00BA0FCD">
        <w:rPr>
          <w:rFonts w:cs="Arial"/>
          <w:b/>
          <w:bCs/>
          <w:color w:val="000000" w:themeColor="text1"/>
          <w:u w:val="single"/>
        </w:rPr>
        <w:t>Course Availability</w:t>
      </w:r>
      <w:r w:rsidR="00BF2936" w:rsidRPr="00BA0FCD">
        <w:rPr>
          <w:rFonts w:cs="Arial"/>
          <w:b/>
          <w:bCs/>
          <w:color w:val="000000" w:themeColor="text1"/>
          <w:u w:val="single"/>
        </w:rPr>
        <w:t xml:space="preserve"> </w:t>
      </w:r>
      <w:r w:rsidRPr="00BA0FCD">
        <w:rPr>
          <w:rFonts w:cs="Arial"/>
          <w:color w:val="000000" w:themeColor="text1"/>
        </w:rPr>
        <w:t>-</w:t>
      </w:r>
      <w:r w:rsidR="00956686" w:rsidRPr="00BA0FCD">
        <w:rPr>
          <w:rFonts w:cs="Arial"/>
          <w:color w:val="000000" w:themeColor="text1"/>
        </w:rPr>
        <w:t>-</w:t>
      </w:r>
      <w:r w:rsidR="00BF2936" w:rsidRPr="00BA0FCD">
        <w:rPr>
          <w:rFonts w:cs="Arial"/>
          <w:color w:val="000000" w:themeColor="text1"/>
        </w:rPr>
        <w:t xml:space="preserve"> </w:t>
      </w:r>
      <w:r w:rsidRPr="00BA0FCD">
        <w:rPr>
          <w:rFonts w:cs="Arial"/>
          <w:color w:val="000000" w:themeColor="text1"/>
        </w:rPr>
        <w:t xml:space="preserve">Students in grades 9-12 will select courses for the year </w:t>
      </w:r>
      <w:r w:rsidR="00B00D92">
        <w:rPr>
          <w:rFonts w:cs="Arial"/>
          <w:color w:val="000000" w:themeColor="text1"/>
        </w:rPr>
        <w:t>via FACTS SIS</w:t>
      </w:r>
      <w:r w:rsidR="00705E06">
        <w:rPr>
          <w:rFonts w:cs="Arial"/>
          <w:color w:val="000000" w:themeColor="text1"/>
        </w:rPr>
        <w:t xml:space="preserve"> </w:t>
      </w:r>
      <w:r w:rsidRPr="00BA0FCD">
        <w:rPr>
          <w:rFonts w:cs="Arial"/>
          <w:color w:val="000000" w:themeColor="text1"/>
        </w:rPr>
        <w:t xml:space="preserve">in the spring in advance of </w:t>
      </w:r>
      <w:r w:rsidR="00956686" w:rsidRPr="00BA0FCD">
        <w:rPr>
          <w:rFonts w:cs="Arial"/>
          <w:color w:val="000000" w:themeColor="text1"/>
        </w:rPr>
        <w:t>the approaching</w:t>
      </w:r>
      <w:r w:rsidRPr="00BA0FCD">
        <w:rPr>
          <w:rFonts w:cs="Arial"/>
          <w:color w:val="000000" w:themeColor="text1"/>
        </w:rPr>
        <w:t xml:space="preserve"> school year.  In placing students in the classes requested, the administration reserves the right of final approval of courses based upon one or more of the following:</w:t>
      </w:r>
    </w:p>
    <w:p w14:paraId="51FBFEBE" w14:textId="77777777"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Course availability.</w:t>
      </w:r>
    </w:p>
    <w:p w14:paraId="4B689651" w14:textId="77777777"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The recommendation of the teacher.</w:t>
      </w:r>
    </w:p>
    <w:p w14:paraId="065B6C5C" w14:textId="56975DAB"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 xml:space="preserve">Special testing that may </w:t>
      </w:r>
      <w:r w:rsidR="00C454B5">
        <w:rPr>
          <w:rFonts w:cs="Arial"/>
          <w:color w:val="000000" w:themeColor="text1"/>
        </w:rPr>
        <w:t>lend credence to capability</w:t>
      </w:r>
      <w:r w:rsidRPr="00BA0FCD">
        <w:rPr>
          <w:rFonts w:cs="Arial"/>
          <w:color w:val="000000" w:themeColor="text1"/>
        </w:rPr>
        <w:t>.</w:t>
      </w:r>
    </w:p>
    <w:p w14:paraId="7C58AB1C" w14:textId="77777777"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H</w:t>
      </w:r>
      <w:r w:rsidR="00956686" w:rsidRPr="00BA0FCD">
        <w:rPr>
          <w:rFonts w:cs="Arial"/>
          <w:color w:val="000000" w:themeColor="text1"/>
        </w:rPr>
        <w:t>as</w:t>
      </w:r>
      <w:r w:rsidRPr="00BA0FCD">
        <w:rPr>
          <w:rFonts w:cs="Arial"/>
          <w:color w:val="000000" w:themeColor="text1"/>
        </w:rPr>
        <w:t xml:space="preserve"> the student met the prerequisite?</w:t>
      </w:r>
    </w:p>
    <w:p w14:paraId="70A93905" w14:textId="77777777"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Student's area of interest and vocational preparation plans.</w:t>
      </w:r>
    </w:p>
    <w:p w14:paraId="26FD6BBB" w14:textId="20D0404B" w:rsidR="00CD79D8" w:rsidRPr="00BA0FCD" w:rsidRDefault="00CD79D8" w:rsidP="00F37056">
      <w:pPr>
        <w:pStyle w:val="ListParagraph"/>
        <w:numPr>
          <w:ilvl w:val="1"/>
          <w:numId w:val="21"/>
        </w:numPr>
        <w:jc w:val="both"/>
        <w:rPr>
          <w:rFonts w:cs="Arial"/>
          <w:color w:val="000000" w:themeColor="text1"/>
        </w:rPr>
      </w:pPr>
      <w:r w:rsidRPr="00BA0FCD">
        <w:rPr>
          <w:rFonts w:cs="Arial"/>
          <w:color w:val="000000" w:themeColor="text1"/>
        </w:rPr>
        <w:t>Th</w:t>
      </w:r>
      <w:r w:rsidR="00A63141">
        <w:rPr>
          <w:rFonts w:cs="Arial"/>
          <w:color w:val="000000" w:themeColor="text1"/>
        </w:rPr>
        <w:t xml:space="preserve">e date the student completes </w:t>
      </w:r>
      <w:r w:rsidR="00F45788">
        <w:rPr>
          <w:rFonts w:cs="Arial"/>
          <w:color w:val="000000" w:themeColor="text1"/>
        </w:rPr>
        <w:t xml:space="preserve">the </w:t>
      </w:r>
      <w:r w:rsidR="00A63141">
        <w:rPr>
          <w:rFonts w:cs="Arial"/>
          <w:color w:val="000000" w:themeColor="text1"/>
        </w:rPr>
        <w:t>online class selection</w:t>
      </w:r>
      <w:r w:rsidR="00B00D92">
        <w:rPr>
          <w:rFonts w:cs="Arial"/>
          <w:color w:val="000000" w:themeColor="text1"/>
        </w:rPr>
        <w:t>s via FACTS SIS (or printed material sent from the guidance office)</w:t>
      </w:r>
      <w:r w:rsidR="00F45788">
        <w:rPr>
          <w:rFonts w:cs="Arial"/>
          <w:color w:val="000000" w:themeColor="text1"/>
        </w:rPr>
        <w:t xml:space="preserve">.  </w:t>
      </w:r>
    </w:p>
    <w:p w14:paraId="631AA299" w14:textId="77777777" w:rsidR="00CD79D8" w:rsidRPr="00BA0FCD" w:rsidRDefault="00CD79D8" w:rsidP="00510A84">
      <w:pPr>
        <w:ind w:left="720"/>
        <w:jc w:val="both"/>
        <w:rPr>
          <w:rFonts w:cs="Arial"/>
          <w:color w:val="000000" w:themeColor="text1"/>
        </w:rPr>
      </w:pPr>
      <w:r w:rsidRPr="00BA0FCD">
        <w:rPr>
          <w:rFonts w:cs="Arial"/>
          <w:color w:val="000000" w:themeColor="text1"/>
        </w:rPr>
        <w:t>Some classes may be offered in alternating years.  This practice is designed to help the teacher load and class sizes.  Therefore a student will need to take certain courses the year when they are offered and recommended to them by the administration and guidance office.</w:t>
      </w:r>
    </w:p>
    <w:p w14:paraId="0FDCB43B" w14:textId="77777777" w:rsidR="00CD79D8" w:rsidRPr="00BA0FCD" w:rsidRDefault="00CD79D8" w:rsidP="00510A84">
      <w:pPr>
        <w:ind w:left="720"/>
        <w:jc w:val="both"/>
        <w:rPr>
          <w:rFonts w:cs="Arial"/>
          <w:color w:val="000000" w:themeColor="text1"/>
        </w:rPr>
      </w:pPr>
      <w:r w:rsidRPr="00BA0FCD">
        <w:rPr>
          <w:rFonts w:cs="Arial"/>
          <w:color w:val="000000" w:themeColor="text1"/>
        </w:rPr>
        <w:t xml:space="preserve">A course </w:t>
      </w:r>
      <w:r w:rsidRPr="00BA0FCD">
        <w:rPr>
          <w:rFonts w:cs="Arial"/>
          <w:color w:val="000000" w:themeColor="text1"/>
          <w:u w:val="single"/>
        </w:rPr>
        <w:t>must</w:t>
      </w:r>
      <w:r w:rsidRPr="00BA0FCD">
        <w:rPr>
          <w:rFonts w:cs="Arial"/>
          <w:color w:val="000000" w:themeColor="text1"/>
        </w:rPr>
        <w:t xml:space="preserve"> have a minimum of five students in order to be offered during any given year.  Exceptions and/or special circumstances may be worked out by the administration in unusual cases, such as where a graduation problem arises due to no fault of the student.</w:t>
      </w:r>
    </w:p>
    <w:p w14:paraId="20FAFD73" w14:textId="77777777" w:rsidR="00CD79D8" w:rsidRPr="00BA0FCD" w:rsidRDefault="00CD79D8">
      <w:pPr>
        <w:tabs>
          <w:tab w:val="left" w:pos="-1440"/>
        </w:tabs>
        <w:ind w:left="720" w:hanging="720"/>
        <w:jc w:val="both"/>
        <w:rPr>
          <w:rFonts w:cs="Arial"/>
          <w:color w:val="000000" w:themeColor="text1"/>
        </w:rPr>
      </w:pPr>
      <w:r w:rsidRPr="00BA0FCD">
        <w:rPr>
          <w:rFonts w:cs="Arial"/>
          <w:color w:val="000000" w:themeColor="text1"/>
        </w:rPr>
        <w:t>3.</w:t>
      </w:r>
      <w:r w:rsidRPr="00BA0FCD">
        <w:rPr>
          <w:rFonts w:cs="Arial"/>
          <w:color w:val="000000" w:themeColor="text1"/>
        </w:rPr>
        <w:tab/>
      </w:r>
      <w:r w:rsidRPr="00BA0FCD">
        <w:rPr>
          <w:rFonts w:cs="Arial"/>
          <w:b/>
          <w:bCs/>
          <w:color w:val="000000" w:themeColor="text1"/>
          <w:u w:val="single"/>
        </w:rPr>
        <w:t>College Preparation</w:t>
      </w:r>
      <w:r w:rsidRPr="00BA0FCD">
        <w:rPr>
          <w:rFonts w:cs="Arial"/>
          <w:color w:val="000000" w:themeColor="text1"/>
        </w:rPr>
        <w:t xml:space="preserve"> </w:t>
      </w:r>
      <w:r w:rsidR="00BF2936" w:rsidRPr="00BA0FCD">
        <w:rPr>
          <w:rFonts w:cs="Arial"/>
          <w:color w:val="000000" w:themeColor="text1"/>
        </w:rPr>
        <w:t>-</w:t>
      </w:r>
      <w:r w:rsidRPr="00BA0FCD">
        <w:rPr>
          <w:rFonts w:cs="Arial"/>
          <w:color w:val="000000" w:themeColor="text1"/>
        </w:rPr>
        <w:t xml:space="preserve">- Students who desire to enter college will find it necessary to take specific course electives in preparation for college.  The school administration and guidance office will set forth recommendations of courses for students entering college based upon the student's area of </w:t>
      </w:r>
      <w:r w:rsidRPr="00BA0FCD">
        <w:rPr>
          <w:rFonts w:cs="Arial"/>
          <w:color w:val="000000" w:themeColor="text1"/>
        </w:rPr>
        <w:lastRenderedPageBreak/>
        <w:t>study satisfactorily in those courses needed for entrance into the college of his choice.  Note that certain courses may not be available each year as mentioned above.  Failure to follow those recommendations or to take courses when suggested may jeopardize the ability to take the courses at a later time even though a student needs the course.</w:t>
      </w:r>
    </w:p>
    <w:p w14:paraId="57D9D93A" w14:textId="6DB29D4E" w:rsidR="00CD79D8" w:rsidRPr="00BA0FCD" w:rsidRDefault="00CD79D8" w:rsidP="00510A84">
      <w:pPr>
        <w:ind w:left="720"/>
        <w:jc w:val="both"/>
        <w:rPr>
          <w:rFonts w:cs="Arial"/>
          <w:color w:val="000000" w:themeColor="text1"/>
        </w:rPr>
      </w:pPr>
      <w:r w:rsidRPr="00BA0FCD">
        <w:rPr>
          <w:rFonts w:cs="Arial"/>
          <w:color w:val="000000" w:themeColor="text1"/>
          <w:u w:val="single"/>
        </w:rPr>
        <w:t xml:space="preserve">It is highly recommended that students who are planning </w:t>
      </w:r>
      <w:r w:rsidR="00255DBC">
        <w:rPr>
          <w:rFonts w:cs="Arial"/>
          <w:color w:val="000000" w:themeColor="text1"/>
          <w:u w:val="single"/>
        </w:rPr>
        <w:t>to attend</w:t>
      </w:r>
      <w:r w:rsidRPr="00BA0FCD">
        <w:rPr>
          <w:rFonts w:cs="Arial"/>
          <w:color w:val="000000" w:themeColor="text1"/>
          <w:u w:val="single"/>
        </w:rPr>
        <w:t xml:space="preserve"> college take 4 years of math, 4 years of science (including </w:t>
      </w:r>
      <w:r w:rsidRPr="00F45788">
        <w:rPr>
          <w:rFonts w:cs="Arial"/>
          <w:color w:val="000000" w:themeColor="text1"/>
          <w:u w:val="single"/>
        </w:rPr>
        <w:t>2 lab sciences</w:t>
      </w:r>
      <w:r w:rsidRPr="00BA0FCD">
        <w:rPr>
          <w:rFonts w:cs="Arial"/>
          <w:color w:val="000000" w:themeColor="text1"/>
          <w:u w:val="single"/>
        </w:rPr>
        <w:t>) and 2 years of a foreign language.</w:t>
      </w:r>
    </w:p>
    <w:p w14:paraId="5B6F659A" w14:textId="77777777" w:rsidR="00CD79D8" w:rsidRPr="00BA0FCD" w:rsidRDefault="00BF2936" w:rsidP="00817235">
      <w:pPr>
        <w:pStyle w:val="ListParagraph"/>
        <w:numPr>
          <w:ilvl w:val="4"/>
          <w:numId w:val="11"/>
        </w:numPr>
        <w:tabs>
          <w:tab w:val="left" w:pos="-1440"/>
        </w:tabs>
        <w:ind w:left="720" w:hanging="720"/>
        <w:jc w:val="both"/>
        <w:rPr>
          <w:rFonts w:cs="Arial"/>
          <w:color w:val="000000" w:themeColor="text1"/>
        </w:rPr>
      </w:pPr>
      <w:r w:rsidRPr="00BA0FCD">
        <w:rPr>
          <w:rFonts w:cs="Arial"/>
          <w:b/>
          <w:bCs/>
          <w:color w:val="000000" w:themeColor="text1"/>
          <w:u w:val="single"/>
        </w:rPr>
        <w:t>Homeroom Placement</w:t>
      </w:r>
      <w:r w:rsidR="00CD79D8" w:rsidRPr="00BA0FCD">
        <w:rPr>
          <w:rFonts w:cs="Arial"/>
          <w:color w:val="000000" w:themeColor="text1"/>
        </w:rPr>
        <w:t xml:space="preserve"> </w:t>
      </w:r>
      <w:r w:rsidRPr="00BA0FCD">
        <w:rPr>
          <w:rFonts w:cs="Arial"/>
          <w:color w:val="000000" w:themeColor="text1"/>
        </w:rPr>
        <w:t>–</w:t>
      </w:r>
      <w:r w:rsidR="00CD79D8" w:rsidRPr="00BA0FCD">
        <w:rPr>
          <w:rFonts w:cs="Arial"/>
          <w:color w:val="000000" w:themeColor="text1"/>
        </w:rPr>
        <w:t xml:space="preserve"> </w:t>
      </w:r>
      <w:r w:rsidRPr="00BA0FCD">
        <w:rPr>
          <w:rFonts w:cs="Arial"/>
          <w:color w:val="000000" w:themeColor="text1"/>
        </w:rPr>
        <w:t xml:space="preserve">Grade placement is </w:t>
      </w:r>
      <w:r w:rsidR="00CD79D8" w:rsidRPr="00BA0FCD">
        <w:rPr>
          <w:rFonts w:cs="Arial"/>
          <w:color w:val="000000" w:themeColor="text1"/>
        </w:rPr>
        <w:t>determined by the number of years a student has been in high school provided a sufficient number of credits have been earned.</w:t>
      </w:r>
    </w:p>
    <w:p w14:paraId="5B99B57C" w14:textId="77777777" w:rsidR="00817235" w:rsidRPr="00BA0FCD" w:rsidRDefault="00817235" w:rsidP="00817235">
      <w:pPr>
        <w:pStyle w:val="ListParagraph"/>
        <w:tabs>
          <w:tab w:val="left" w:pos="-1440"/>
        </w:tabs>
        <w:ind w:left="1800"/>
        <w:jc w:val="both"/>
        <w:rPr>
          <w:rFonts w:cs="Arial"/>
          <w:color w:val="000000" w:themeColor="text1"/>
        </w:rPr>
      </w:pPr>
    </w:p>
    <w:tbl>
      <w:tblPr>
        <w:tblStyle w:val="TableGrid"/>
        <w:tblW w:w="0" w:type="auto"/>
        <w:tblInd w:w="1800" w:type="dxa"/>
        <w:tblLook w:val="04A0" w:firstRow="1" w:lastRow="0" w:firstColumn="1" w:lastColumn="0" w:noHBand="0" w:noVBand="1"/>
      </w:tblPr>
      <w:tblGrid>
        <w:gridCol w:w="1853"/>
        <w:gridCol w:w="1852"/>
        <w:gridCol w:w="1852"/>
        <w:gridCol w:w="1993"/>
      </w:tblGrid>
      <w:tr w:rsidR="00817235" w:rsidRPr="00BA0FCD" w14:paraId="21D6C1BE" w14:textId="77777777" w:rsidTr="00817235">
        <w:tc>
          <w:tcPr>
            <w:tcW w:w="2394" w:type="dxa"/>
          </w:tcPr>
          <w:p w14:paraId="32D44F82" w14:textId="77777777" w:rsidR="00817235" w:rsidRPr="00BA0FCD" w:rsidRDefault="00817235" w:rsidP="00817235">
            <w:pPr>
              <w:pStyle w:val="ListParagraph"/>
              <w:tabs>
                <w:tab w:val="left" w:pos="-1440"/>
              </w:tabs>
              <w:spacing w:after="0"/>
              <w:ind w:left="0"/>
              <w:jc w:val="center"/>
              <w:rPr>
                <w:rFonts w:cs="Arial"/>
                <w:color w:val="000000" w:themeColor="text1"/>
                <w:u w:val="single"/>
              </w:rPr>
            </w:pPr>
            <w:r w:rsidRPr="00BA0FCD">
              <w:rPr>
                <w:rFonts w:cs="Arial"/>
                <w:color w:val="000000" w:themeColor="text1"/>
                <w:u w:val="single"/>
              </w:rPr>
              <w:t>10</w:t>
            </w:r>
            <w:r w:rsidRPr="00BA0FCD">
              <w:rPr>
                <w:rFonts w:cs="Arial"/>
                <w:color w:val="000000" w:themeColor="text1"/>
                <w:u w:val="single"/>
                <w:vertAlign w:val="superscript"/>
              </w:rPr>
              <w:t>th</w:t>
            </w:r>
            <w:r w:rsidRPr="00BA0FCD">
              <w:rPr>
                <w:rFonts w:cs="Arial"/>
                <w:color w:val="000000" w:themeColor="text1"/>
                <w:u w:val="single"/>
              </w:rPr>
              <w:t xml:space="preserve"> Grade</w:t>
            </w:r>
          </w:p>
        </w:tc>
        <w:tc>
          <w:tcPr>
            <w:tcW w:w="2394" w:type="dxa"/>
          </w:tcPr>
          <w:p w14:paraId="15FAF290" w14:textId="77777777" w:rsidR="00817235" w:rsidRPr="00BA0FCD" w:rsidRDefault="00817235" w:rsidP="00817235">
            <w:pPr>
              <w:pStyle w:val="ListParagraph"/>
              <w:tabs>
                <w:tab w:val="left" w:pos="-1440"/>
              </w:tabs>
              <w:spacing w:after="0"/>
              <w:ind w:left="0"/>
              <w:jc w:val="center"/>
              <w:rPr>
                <w:rFonts w:cs="Arial"/>
                <w:color w:val="000000" w:themeColor="text1"/>
                <w:u w:val="single"/>
              </w:rPr>
            </w:pPr>
            <w:r w:rsidRPr="00BA0FCD">
              <w:rPr>
                <w:rFonts w:cs="Arial"/>
                <w:color w:val="000000" w:themeColor="text1"/>
                <w:u w:val="single"/>
              </w:rPr>
              <w:t>11</w:t>
            </w:r>
            <w:r w:rsidRPr="00BA0FCD">
              <w:rPr>
                <w:rFonts w:cs="Arial"/>
                <w:color w:val="000000" w:themeColor="text1"/>
                <w:u w:val="single"/>
                <w:vertAlign w:val="superscript"/>
              </w:rPr>
              <w:t>th</w:t>
            </w:r>
            <w:r w:rsidRPr="00BA0FCD">
              <w:rPr>
                <w:rFonts w:cs="Arial"/>
                <w:color w:val="000000" w:themeColor="text1"/>
                <w:u w:val="single"/>
              </w:rPr>
              <w:t xml:space="preserve"> Grade</w:t>
            </w:r>
          </w:p>
        </w:tc>
        <w:tc>
          <w:tcPr>
            <w:tcW w:w="2394" w:type="dxa"/>
          </w:tcPr>
          <w:p w14:paraId="57384AF7" w14:textId="77777777" w:rsidR="00817235" w:rsidRPr="00BA0FCD" w:rsidRDefault="00817235" w:rsidP="00817235">
            <w:pPr>
              <w:pStyle w:val="ListParagraph"/>
              <w:tabs>
                <w:tab w:val="left" w:pos="-1440"/>
              </w:tabs>
              <w:spacing w:after="0"/>
              <w:ind w:left="0"/>
              <w:jc w:val="center"/>
              <w:rPr>
                <w:rFonts w:cs="Arial"/>
                <w:color w:val="000000" w:themeColor="text1"/>
                <w:u w:val="single"/>
              </w:rPr>
            </w:pPr>
            <w:r w:rsidRPr="00BA0FCD">
              <w:rPr>
                <w:rFonts w:cs="Arial"/>
                <w:color w:val="000000" w:themeColor="text1"/>
                <w:u w:val="single"/>
              </w:rPr>
              <w:t>12</w:t>
            </w:r>
            <w:r w:rsidRPr="00BA0FCD">
              <w:rPr>
                <w:rFonts w:cs="Arial"/>
                <w:color w:val="000000" w:themeColor="text1"/>
                <w:u w:val="single"/>
                <w:vertAlign w:val="superscript"/>
              </w:rPr>
              <w:t>th</w:t>
            </w:r>
            <w:r w:rsidRPr="00BA0FCD">
              <w:rPr>
                <w:rFonts w:cs="Arial"/>
                <w:color w:val="000000" w:themeColor="text1"/>
                <w:u w:val="single"/>
              </w:rPr>
              <w:t xml:space="preserve"> Grade</w:t>
            </w:r>
          </w:p>
        </w:tc>
        <w:tc>
          <w:tcPr>
            <w:tcW w:w="2394" w:type="dxa"/>
          </w:tcPr>
          <w:p w14:paraId="25A0B89A" w14:textId="77777777" w:rsidR="00817235" w:rsidRPr="00BA0FCD" w:rsidRDefault="00817235" w:rsidP="00817235">
            <w:pPr>
              <w:pStyle w:val="ListParagraph"/>
              <w:tabs>
                <w:tab w:val="left" w:pos="-1440"/>
              </w:tabs>
              <w:spacing w:after="0"/>
              <w:ind w:left="0"/>
              <w:jc w:val="center"/>
              <w:rPr>
                <w:rFonts w:cs="Arial"/>
                <w:color w:val="000000" w:themeColor="text1"/>
                <w:u w:val="single"/>
              </w:rPr>
            </w:pPr>
            <w:r w:rsidRPr="00BA0FCD">
              <w:rPr>
                <w:rFonts w:cs="Arial"/>
                <w:color w:val="000000" w:themeColor="text1"/>
                <w:u w:val="single"/>
              </w:rPr>
              <w:t>Graduation</w:t>
            </w:r>
          </w:p>
        </w:tc>
      </w:tr>
      <w:tr w:rsidR="00817235" w:rsidRPr="00BA0FCD" w14:paraId="1C7C8F24" w14:textId="77777777" w:rsidTr="00817235">
        <w:tc>
          <w:tcPr>
            <w:tcW w:w="2394" w:type="dxa"/>
          </w:tcPr>
          <w:p w14:paraId="46D348AD" w14:textId="77777777" w:rsidR="00817235" w:rsidRPr="00BA0FCD" w:rsidRDefault="00817235" w:rsidP="00817235">
            <w:pPr>
              <w:pStyle w:val="ListParagraph"/>
              <w:tabs>
                <w:tab w:val="left" w:pos="-1440"/>
              </w:tabs>
              <w:spacing w:after="0"/>
              <w:ind w:left="0"/>
              <w:jc w:val="center"/>
              <w:rPr>
                <w:rFonts w:cs="Arial"/>
                <w:color w:val="000000" w:themeColor="text1"/>
              </w:rPr>
            </w:pPr>
            <w:r w:rsidRPr="00BA0FCD">
              <w:rPr>
                <w:rFonts w:cs="Arial"/>
                <w:color w:val="000000" w:themeColor="text1"/>
              </w:rPr>
              <w:t>25 credits</w:t>
            </w:r>
          </w:p>
        </w:tc>
        <w:tc>
          <w:tcPr>
            <w:tcW w:w="2394" w:type="dxa"/>
          </w:tcPr>
          <w:p w14:paraId="3297E698" w14:textId="77777777" w:rsidR="00817235" w:rsidRPr="00BA0FCD" w:rsidRDefault="00817235" w:rsidP="00817235">
            <w:pPr>
              <w:pStyle w:val="ListParagraph"/>
              <w:tabs>
                <w:tab w:val="left" w:pos="-1440"/>
              </w:tabs>
              <w:spacing w:after="0"/>
              <w:ind w:left="0"/>
              <w:jc w:val="center"/>
              <w:rPr>
                <w:rFonts w:cs="Arial"/>
                <w:color w:val="000000" w:themeColor="text1"/>
              </w:rPr>
            </w:pPr>
            <w:r w:rsidRPr="00BA0FCD">
              <w:rPr>
                <w:rFonts w:cs="Arial"/>
                <w:color w:val="000000" w:themeColor="text1"/>
              </w:rPr>
              <w:t>55 credits</w:t>
            </w:r>
          </w:p>
        </w:tc>
        <w:tc>
          <w:tcPr>
            <w:tcW w:w="2394" w:type="dxa"/>
          </w:tcPr>
          <w:p w14:paraId="08763595" w14:textId="77777777" w:rsidR="00817235" w:rsidRPr="00BA0FCD" w:rsidRDefault="00817235" w:rsidP="00817235">
            <w:pPr>
              <w:pStyle w:val="ListParagraph"/>
              <w:tabs>
                <w:tab w:val="left" w:pos="-1440"/>
              </w:tabs>
              <w:spacing w:after="0"/>
              <w:ind w:left="0"/>
              <w:jc w:val="center"/>
              <w:rPr>
                <w:rFonts w:cs="Arial"/>
                <w:color w:val="000000" w:themeColor="text1"/>
              </w:rPr>
            </w:pPr>
            <w:r w:rsidRPr="00BA0FCD">
              <w:rPr>
                <w:rFonts w:cs="Arial"/>
                <w:color w:val="000000" w:themeColor="text1"/>
              </w:rPr>
              <w:t>85 credits</w:t>
            </w:r>
          </w:p>
        </w:tc>
        <w:tc>
          <w:tcPr>
            <w:tcW w:w="2394" w:type="dxa"/>
          </w:tcPr>
          <w:p w14:paraId="39F238DF" w14:textId="77777777" w:rsidR="00817235" w:rsidRPr="00BA0FCD" w:rsidRDefault="00817235" w:rsidP="00817235">
            <w:pPr>
              <w:pStyle w:val="ListParagraph"/>
              <w:tabs>
                <w:tab w:val="left" w:pos="-1440"/>
              </w:tabs>
              <w:spacing w:after="0"/>
              <w:ind w:left="0"/>
              <w:jc w:val="center"/>
              <w:rPr>
                <w:rFonts w:cs="Arial"/>
                <w:color w:val="000000" w:themeColor="text1"/>
              </w:rPr>
            </w:pPr>
            <w:r w:rsidRPr="00BA0FCD">
              <w:rPr>
                <w:rFonts w:cs="Arial"/>
                <w:color w:val="000000" w:themeColor="text1"/>
              </w:rPr>
              <w:t>120 credits</w:t>
            </w:r>
          </w:p>
        </w:tc>
      </w:tr>
    </w:tbl>
    <w:p w14:paraId="718C2088" w14:textId="77777777" w:rsidR="00817235" w:rsidRPr="00BA0FCD" w:rsidRDefault="00817235" w:rsidP="00817235">
      <w:pPr>
        <w:pStyle w:val="ListParagraph"/>
        <w:tabs>
          <w:tab w:val="left" w:pos="-1440"/>
        </w:tabs>
        <w:ind w:left="1800"/>
        <w:jc w:val="both"/>
        <w:rPr>
          <w:rFonts w:cs="Arial"/>
          <w:color w:val="000000" w:themeColor="text1"/>
        </w:rPr>
      </w:pPr>
    </w:p>
    <w:p w14:paraId="27C8F40C" w14:textId="3CC68244" w:rsidR="00B05061" w:rsidRPr="00BA0FCD" w:rsidRDefault="00CD79D8" w:rsidP="00BF2936">
      <w:pPr>
        <w:tabs>
          <w:tab w:val="left" w:pos="-1440"/>
        </w:tabs>
        <w:ind w:left="720" w:hanging="720"/>
        <w:jc w:val="both"/>
        <w:rPr>
          <w:rFonts w:cs="Arial"/>
          <w:color w:val="000000" w:themeColor="text1"/>
        </w:rPr>
      </w:pPr>
      <w:r w:rsidRPr="00BA0FCD">
        <w:rPr>
          <w:rFonts w:cs="Arial"/>
          <w:color w:val="000000" w:themeColor="text1"/>
        </w:rPr>
        <w:t>5.</w:t>
      </w:r>
      <w:r w:rsidRPr="00BA0FCD">
        <w:rPr>
          <w:rFonts w:cs="Arial"/>
          <w:color w:val="000000" w:themeColor="text1"/>
        </w:rPr>
        <w:tab/>
      </w:r>
      <w:r w:rsidRPr="00BA0FCD">
        <w:rPr>
          <w:rFonts w:cs="Arial"/>
          <w:b/>
          <w:bCs/>
          <w:color w:val="000000" w:themeColor="text1"/>
          <w:u w:val="single"/>
        </w:rPr>
        <w:t>Honors Courses</w:t>
      </w:r>
      <w:r w:rsidRPr="00BA0FCD">
        <w:rPr>
          <w:rFonts w:cs="Arial"/>
          <w:color w:val="000000" w:themeColor="text1"/>
        </w:rPr>
        <w:t xml:space="preserve"> </w:t>
      </w:r>
      <w:r w:rsidR="00BF2936" w:rsidRPr="00BA0FCD">
        <w:rPr>
          <w:rFonts w:cs="Arial"/>
          <w:color w:val="000000" w:themeColor="text1"/>
        </w:rPr>
        <w:t>–</w:t>
      </w:r>
      <w:r w:rsidRPr="00BA0FCD">
        <w:rPr>
          <w:rFonts w:cs="Arial"/>
          <w:color w:val="000000" w:themeColor="text1"/>
        </w:rPr>
        <w:t xml:space="preserve"> </w:t>
      </w:r>
      <w:r w:rsidR="00BF2936" w:rsidRPr="00BA0FCD">
        <w:rPr>
          <w:rFonts w:cs="Arial"/>
          <w:color w:val="000000" w:themeColor="text1"/>
        </w:rPr>
        <w:t xml:space="preserve">Certain courses </w:t>
      </w:r>
      <w:r w:rsidRPr="00BA0FCD">
        <w:rPr>
          <w:rFonts w:cs="Arial"/>
          <w:color w:val="000000" w:themeColor="text1"/>
        </w:rPr>
        <w:t>require more in</w:t>
      </w:r>
      <w:r w:rsidRPr="00BA0FCD">
        <w:rPr>
          <w:rFonts w:cs="Arial"/>
          <w:color w:val="000000" w:themeColor="text1"/>
        </w:rPr>
        <w:noBreakHyphen/>
        <w:t>depth thought, work and/or resear</w:t>
      </w:r>
      <w:r w:rsidR="00BF2936" w:rsidRPr="00BA0FCD">
        <w:rPr>
          <w:rFonts w:cs="Arial"/>
          <w:color w:val="000000" w:themeColor="text1"/>
        </w:rPr>
        <w:t xml:space="preserve">ch and assume </w:t>
      </w:r>
      <w:r w:rsidRPr="00BA0FCD">
        <w:rPr>
          <w:rFonts w:cs="Arial"/>
          <w:color w:val="000000" w:themeColor="text1"/>
        </w:rPr>
        <w:t xml:space="preserve">the higher expectation </w:t>
      </w:r>
      <w:r w:rsidR="00BF2936" w:rsidRPr="00BA0FCD">
        <w:rPr>
          <w:rFonts w:cs="Arial"/>
          <w:color w:val="000000" w:themeColor="text1"/>
        </w:rPr>
        <w:t>on the part of the student are designated as honors courses</w:t>
      </w:r>
      <w:r w:rsidRPr="00BA0FCD">
        <w:rPr>
          <w:rFonts w:cs="Arial"/>
          <w:color w:val="000000" w:themeColor="text1"/>
        </w:rPr>
        <w:t xml:space="preserve">.  </w:t>
      </w:r>
      <w:r w:rsidR="00BF2936" w:rsidRPr="00BA0FCD">
        <w:rPr>
          <w:rFonts w:cs="Arial"/>
          <w:color w:val="000000" w:themeColor="text1"/>
        </w:rPr>
        <w:t>Admission to an honors course requires</w:t>
      </w:r>
      <w:r w:rsidRPr="00BA0FCD">
        <w:rPr>
          <w:rFonts w:cs="Arial"/>
          <w:color w:val="000000" w:themeColor="text1"/>
        </w:rPr>
        <w:t xml:space="preserve"> a</w:t>
      </w:r>
      <w:r w:rsidR="0027455E">
        <w:rPr>
          <w:rFonts w:cs="Arial"/>
          <w:color w:val="000000" w:themeColor="text1"/>
        </w:rPr>
        <w:t xml:space="preserve"> minimum</w:t>
      </w:r>
      <w:r w:rsidRPr="00BA0FCD">
        <w:rPr>
          <w:rFonts w:cs="Arial"/>
          <w:color w:val="000000" w:themeColor="text1"/>
        </w:rPr>
        <w:t xml:space="preserve"> </w:t>
      </w:r>
      <w:r w:rsidR="00FE6246" w:rsidRPr="00F45788">
        <w:rPr>
          <w:rFonts w:cs="Arial"/>
          <w:color w:val="000000" w:themeColor="text1"/>
        </w:rPr>
        <w:t>87</w:t>
      </w:r>
      <w:r w:rsidR="00FE6246" w:rsidRPr="00BA0FCD">
        <w:rPr>
          <w:rFonts w:cs="Arial"/>
          <w:color w:val="000000" w:themeColor="text1"/>
        </w:rPr>
        <w:t xml:space="preserve"> numeric average </w:t>
      </w:r>
      <w:r w:rsidRPr="00BA0FCD">
        <w:rPr>
          <w:rFonts w:cs="Arial"/>
          <w:color w:val="000000" w:themeColor="text1"/>
        </w:rPr>
        <w:t>in the subject area</w:t>
      </w:r>
      <w:r w:rsidR="0027455E">
        <w:rPr>
          <w:rFonts w:cs="Arial"/>
          <w:color w:val="000000" w:themeColor="text1"/>
        </w:rPr>
        <w:t>, test scores,</w:t>
      </w:r>
      <w:r w:rsidRPr="00BA0FCD">
        <w:rPr>
          <w:rFonts w:cs="Arial"/>
          <w:color w:val="000000" w:themeColor="text1"/>
        </w:rPr>
        <w:t xml:space="preserve"> </w:t>
      </w:r>
      <w:r w:rsidR="00FE6246" w:rsidRPr="00BA0FCD">
        <w:rPr>
          <w:rFonts w:cs="Arial"/>
          <w:color w:val="000000" w:themeColor="text1"/>
        </w:rPr>
        <w:t>and the recommendation of the previous year</w:t>
      </w:r>
      <w:r w:rsidR="00F37056" w:rsidRPr="00BA0FCD">
        <w:rPr>
          <w:rFonts w:cs="Arial"/>
          <w:color w:val="000000" w:themeColor="text1"/>
        </w:rPr>
        <w:t>’</w:t>
      </w:r>
      <w:r w:rsidR="00FE6246" w:rsidRPr="00BA0FCD">
        <w:rPr>
          <w:rFonts w:cs="Arial"/>
          <w:color w:val="000000" w:themeColor="text1"/>
        </w:rPr>
        <w:t xml:space="preserve">s teacher.  A student or parent may appeal the lack of a recommendation by a teacher with </w:t>
      </w:r>
      <w:r w:rsidR="00BF2936" w:rsidRPr="00BA0FCD">
        <w:rPr>
          <w:rFonts w:cs="Arial"/>
          <w:color w:val="000000" w:themeColor="text1"/>
        </w:rPr>
        <w:t xml:space="preserve">appropriate stanine levels on a standardized achievement test </w:t>
      </w:r>
      <w:r w:rsidR="00FE6246" w:rsidRPr="00BA0FCD">
        <w:rPr>
          <w:rFonts w:cs="Arial"/>
          <w:color w:val="000000" w:themeColor="text1"/>
        </w:rPr>
        <w:t xml:space="preserve">administered </w:t>
      </w:r>
      <w:r w:rsidR="00DF59E1" w:rsidRPr="00BA0FCD">
        <w:rPr>
          <w:rFonts w:cs="Arial"/>
          <w:color w:val="000000" w:themeColor="text1"/>
        </w:rPr>
        <w:t>by the school</w:t>
      </w:r>
      <w:r w:rsidRPr="00BA0FCD">
        <w:rPr>
          <w:rFonts w:cs="Arial"/>
          <w:color w:val="000000" w:themeColor="text1"/>
        </w:rPr>
        <w:t>.  Others may be permitted by teacher recommendation and administrative permission.</w:t>
      </w:r>
    </w:p>
    <w:p w14:paraId="634746E6" w14:textId="220329F2" w:rsidR="00CD79D8" w:rsidRPr="00BA0FCD" w:rsidRDefault="009620E2" w:rsidP="00510A84">
      <w:pPr>
        <w:ind w:left="720"/>
        <w:jc w:val="both"/>
        <w:rPr>
          <w:rFonts w:cs="Arial"/>
          <w:color w:val="000000" w:themeColor="text1"/>
        </w:rPr>
      </w:pPr>
      <w:r>
        <w:rPr>
          <w:rFonts w:cs="Arial"/>
          <w:color w:val="000000" w:themeColor="text1"/>
        </w:rPr>
        <w:t>An AP course or an honor course</w:t>
      </w:r>
      <w:r w:rsidR="00CD79D8" w:rsidRPr="00BA0FCD">
        <w:rPr>
          <w:rFonts w:cs="Arial"/>
          <w:color w:val="000000" w:themeColor="text1"/>
        </w:rPr>
        <w:t xml:space="preserve"> will be weighted as a </w:t>
      </w:r>
      <w:r w:rsidRPr="00F45788">
        <w:rPr>
          <w:rFonts w:cs="Arial"/>
          <w:color w:val="000000" w:themeColor="text1"/>
        </w:rPr>
        <w:t>4.5</w:t>
      </w:r>
      <w:r>
        <w:rPr>
          <w:rFonts w:cs="Arial"/>
          <w:color w:val="000000" w:themeColor="text1"/>
        </w:rPr>
        <w:t xml:space="preserve"> (on a 4.0 scale)</w:t>
      </w:r>
      <w:r w:rsidR="00CD79D8" w:rsidRPr="00BA0FCD">
        <w:rPr>
          <w:rFonts w:cs="Arial"/>
          <w:color w:val="000000" w:themeColor="text1"/>
        </w:rPr>
        <w:t xml:space="preserve"> in fi</w:t>
      </w:r>
      <w:r>
        <w:rPr>
          <w:rFonts w:cs="Arial"/>
          <w:color w:val="000000" w:themeColor="text1"/>
        </w:rPr>
        <w:t xml:space="preserve">guring a GPA.  </w:t>
      </w:r>
      <w:r w:rsidR="00CD79D8" w:rsidRPr="00BA0FCD">
        <w:rPr>
          <w:rFonts w:cs="Arial"/>
          <w:color w:val="000000" w:themeColor="text1"/>
        </w:rPr>
        <w:t>This will enhance the High School Cumulative Grade Point Average in recognition of the increased demands of the course work.</w:t>
      </w:r>
    </w:p>
    <w:p w14:paraId="4077DDE4" w14:textId="77777777" w:rsidR="00CD79D8" w:rsidRPr="00BA0FCD" w:rsidRDefault="00CD79D8" w:rsidP="00510A84">
      <w:pPr>
        <w:ind w:firstLine="720"/>
        <w:jc w:val="both"/>
        <w:rPr>
          <w:rFonts w:cs="Arial"/>
          <w:color w:val="000000" w:themeColor="text1"/>
        </w:rPr>
      </w:pPr>
      <w:r w:rsidRPr="00BA0FCD">
        <w:rPr>
          <w:rFonts w:cs="Arial"/>
          <w:color w:val="000000" w:themeColor="text1"/>
        </w:rPr>
        <w:t xml:space="preserve">Honors courses will be </w:t>
      </w:r>
      <w:r w:rsidRPr="00F45788">
        <w:rPr>
          <w:rFonts w:cs="Arial"/>
          <w:color w:val="000000" w:themeColor="text1"/>
        </w:rPr>
        <w:t>noted</w:t>
      </w:r>
      <w:r w:rsidRPr="00BA0FCD">
        <w:rPr>
          <w:rFonts w:cs="Arial"/>
          <w:color w:val="000000" w:themeColor="text1"/>
        </w:rPr>
        <w:t xml:space="preserve"> as such on the student's high school transcripts.</w:t>
      </w:r>
    </w:p>
    <w:p w14:paraId="518842BA" w14:textId="285874BF" w:rsidR="00CD79D8" w:rsidRPr="00BA0FCD" w:rsidRDefault="00CD79D8">
      <w:pPr>
        <w:tabs>
          <w:tab w:val="left" w:pos="-1440"/>
        </w:tabs>
        <w:ind w:left="720" w:hanging="720"/>
        <w:jc w:val="both"/>
        <w:rPr>
          <w:rFonts w:cs="Arial"/>
          <w:b/>
          <w:bCs/>
          <w:color w:val="000000" w:themeColor="text1"/>
          <w:u w:val="single"/>
        </w:rPr>
      </w:pPr>
      <w:r w:rsidRPr="00BA0FCD">
        <w:rPr>
          <w:rFonts w:cs="Arial"/>
          <w:color w:val="000000" w:themeColor="text1"/>
        </w:rPr>
        <w:t>6.</w:t>
      </w:r>
      <w:r w:rsidRPr="00BA0FCD">
        <w:rPr>
          <w:rFonts w:cs="Arial"/>
          <w:color w:val="000000" w:themeColor="text1"/>
        </w:rPr>
        <w:tab/>
      </w:r>
      <w:r w:rsidRPr="00BA0FCD">
        <w:rPr>
          <w:rFonts w:cs="Arial"/>
          <w:b/>
          <w:bCs/>
          <w:color w:val="000000" w:themeColor="text1"/>
          <w:u w:val="single"/>
        </w:rPr>
        <w:t>Advanced Placement (AP) Program</w:t>
      </w:r>
      <w:r w:rsidRPr="00BA0FCD">
        <w:rPr>
          <w:rFonts w:cs="Arial"/>
          <w:color w:val="000000" w:themeColor="text1"/>
        </w:rPr>
        <w:t xml:space="preserve"> - The Advanced Placement (AP) Program is a service of the College Board</w:t>
      </w:r>
      <w:r w:rsidR="00A43C0D" w:rsidRPr="00BA0FCD">
        <w:rPr>
          <w:rFonts w:cs="Arial"/>
          <w:color w:val="000000" w:themeColor="text1"/>
        </w:rPr>
        <w:t>.  It</w:t>
      </w:r>
      <w:r w:rsidRPr="00BA0FCD">
        <w:rPr>
          <w:rFonts w:cs="Arial"/>
          <w:color w:val="000000" w:themeColor="text1"/>
        </w:rPr>
        <w:t xml:space="preserve"> provides high schools with course descriptions of college subjects and Advanced Placement Examinations in those subjects.  High schools implement the courses and administer the examinations to interested students, who are then eligible for advanced placement, college credit, or both, on the basis of satisfactory grades.  The academic requirements to take an Advanced Placement (AP) course are the same as required for honors courses</w:t>
      </w:r>
      <w:r w:rsidR="008B4F4E">
        <w:rPr>
          <w:rFonts w:cs="Arial"/>
          <w:color w:val="000000" w:themeColor="text1"/>
        </w:rPr>
        <w:t>, and are weighted accordingly</w:t>
      </w:r>
      <w:r w:rsidRPr="00BA0FCD">
        <w:rPr>
          <w:rFonts w:cs="Arial"/>
          <w:color w:val="000000" w:themeColor="text1"/>
        </w:rPr>
        <w:t xml:space="preserve">.  Parents are responsible for the cost of the Advanced </w:t>
      </w:r>
      <w:r w:rsidR="009620E2">
        <w:rPr>
          <w:rFonts w:cs="Arial"/>
          <w:color w:val="000000" w:themeColor="text1"/>
        </w:rPr>
        <w:t>Placement Examination</w:t>
      </w:r>
      <w:r w:rsidRPr="00BA0FCD">
        <w:rPr>
          <w:rFonts w:cs="Arial"/>
          <w:color w:val="000000" w:themeColor="text1"/>
        </w:rPr>
        <w:t>.</w:t>
      </w:r>
    </w:p>
    <w:p w14:paraId="7374BDAC" w14:textId="6B6CBEDB" w:rsidR="00CD79D8" w:rsidRDefault="00CD79D8">
      <w:pPr>
        <w:pStyle w:val="Quick1"/>
        <w:tabs>
          <w:tab w:val="left" w:pos="-1440"/>
          <w:tab w:val="num" w:pos="720"/>
        </w:tabs>
        <w:jc w:val="both"/>
        <w:rPr>
          <w:rFonts w:cs="Arial"/>
          <w:color w:val="000000" w:themeColor="text1"/>
        </w:rPr>
      </w:pPr>
      <w:r w:rsidRPr="00BA0FCD">
        <w:rPr>
          <w:rFonts w:cs="Arial"/>
          <w:b/>
          <w:bCs/>
          <w:color w:val="000000" w:themeColor="text1"/>
          <w:u w:val="single"/>
        </w:rPr>
        <w:t>Competency Exams</w:t>
      </w:r>
      <w:r w:rsidRPr="00BA0FCD">
        <w:rPr>
          <w:rFonts w:cs="Arial"/>
          <w:color w:val="000000" w:themeColor="text1"/>
        </w:rPr>
        <w:t xml:space="preserve"> - will be given in grades 9-12 in each major subject.  The </w:t>
      </w:r>
      <w:r w:rsidR="00A43C0D" w:rsidRPr="00BA0FCD">
        <w:rPr>
          <w:rFonts w:cs="Arial"/>
          <w:color w:val="000000" w:themeColor="text1"/>
        </w:rPr>
        <w:t>mid-term exam and final exam</w:t>
      </w:r>
      <w:r w:rsidRPr="00BA0FCD">
        <w:rPr>
          <w:rFonts w:cs="Arial"/>
          <w:color w:val="000000" w:themeColor="text1"/>
        </w:rPr>
        <w:t>s will be 1/5 of the student's overall grade for that course</w:t>
      </w:r>
      <w:r w:rsidR="00A43C0D" w:rsidRPr="00BA0FCD">
        <w:rPr>
          <w:rFonts w:cs="Arial"/>
          <w:color w:val="000000" w:themeColor="text1"/>
        </w:rPr>
        <w:t>;</w:t>
      </w:r>
      <w:r w:rsidRPr="00BA0FCD">
        <w:rPr>
          <w:rFonts w:cs="Arial"/>
          <w:color w:val="000000" w:themeColor="text1"/>
        </w:rPr>
        <w:t xml:space="preserve"> each one counting </w:t>
      </w:r>
      <w:r w:rsidRPr="00F45788">
        <w:rPr>
          <w:rFonts w:cs="Arial"/>
          <w:color w:val="000000" w:themeColor="text1"/>
        </w:rPr>
        <w:t>10</w:t>
      </w:r>
      <w:r w:rsidRPr="00BA0FCD">
        <w:rPr>
          <w:rFonts w:cs="Arial"/>
          <w:color w:val="000000" w:themeColor="text1"/>
        </w:rPr>
        <w:t xml:space="preserve">%.  </w:t>
      </w:r>
      <w:r w:rsidRPr="00BA0FCD">
        <w:rPr>
          <w:rFonts w:cs="Arial"/>
          <w:color w:val="000000" w:themeColor="text1"/>
        </w:rPr>
        <w:lastRenderedPageBreak/>
        <w:t>Competency exams will con</w:t>
      </w:r>
      <w:r w:rsidR="009620E2">
        <w:rPr>
          <w:rFonts w:cs="Arial"/>
          <w:color w:val="000000" w:themeColor="text1"/>
        </w:rPr>
        <w:t xml:space="preserve">sist of a first semester exam </w:t>
      </w:r>
      <w:r w:rsidRPr="00BA0FCD">
        <w:rPr>
          <w:rFonts w:cs="Arial"/>
          <w:color w:val="000000" w:themeColor="text1"/>
        </w:rPr>
        <w:t xml:space="preserve">and a second semester exam </w:t>
      </w:r>
      <w:r w:rsidR="00B05061" w:rsidRPr="00BA0FCD">
        <w:rPr>
          <w:rFonts w:cs="Arial"/>
          <w:color w:val="000000" w:themeColor="text1"/>
        </w:rPr>
        <w:t>as scheduled by the administration</w:t>
      </w:r>
      <w:r w:rsidRPr="00BA0FCD">
        <w:rPr>
          <w:rFonts w:cs="Arial"/>
          <w:color w:val="000000" w:themeColor="text1"/>
        </w:rPr>
        <w:t>.</w:t>
      </w:r>
    </w:p>
    <w:p w14:paraId="45E2BE83" w14:textId="77777777" w:rsidR="009620E2" w:rsidRPr="00BA0FCD" w:rsidRDefault="009620E2" w:rsidP="009620E2">
      <w:pPr>
        <w:pStyle w:val="Quick1"/>
        <w:numPr>
          <w:ilvl w:val="0"/>
          <w:numId w:val="0"/>
        </w:numPr>
        <w:tabs>
          <w:tab w:val="left" w:pos="-1440"/>
        </w:tabs>
        <w:ind w:left="720" w:hanging="720"/>
        <w:jc w:val="both"/>
        <w:rPr>
          <w:rFonts w:cs="Arial"/>
          <w:color w:val="000000" w:themeColor="text1"/>
        </w:rPr>
      </w:pPr>
    </w:p>
    <w:p w14:paraId="609D6319" w14:textId="77777777" w:rsidR="00CD79D8" w:rsidRPr="00BA0FCD" w:rsidRDefault="00CD79D8" w:rsidP="00510A84">
      <w:pPr>
        <w:ind w:left="720"/>
        <w:jc w:val="both"/>
        <w:rPr>
          <w:rFonts w:cs="Arial"/>
          <w:color w:val="000000" w:themeColor="text1"/>
        </w:rPr>
      </w:pPr>
      <w:r w:rsidRPr="00BA0FCD">
        <w:rPr>
          <w:rFonts w:cs="Arial"/>
          <w:color w:val="000000" w:themeColor="text1"/>
        </w:rPr>
        <w:t xml:space="preserve">Competency exams may also be used to show proficiency in areas of advanced placement, waiver of foreign language, or transfer credits from other schools.  Such cases will be examined individually by the administration.  Students who fail a required course during the year </w:t>
      </w:r>
      <w:r w:rsidR="00FF7F88" w:rsidRPr="00BA0FCD">
        <w:rPr>
          <w:rFonts w:cs="Arial"/>
          <w:color w:val="000000" w:themeColor="text1"/>
        </w:rPr>
        <w:t>may</w:t>
      </w:r>
      <w:r w:rsidRPr="00BA0FCD">
        <w:rPr>
          <w:rFonts w:cs="Arial"/>
          <w:color w:val="000000" w:themeColor="text1"/>
        </w:rPr>
        <w:t xml:space="preserve"> be required to pass the CCS competency exam after making the course up through summer school or private tutoring.  Passing this exam will be one indication that such work has brought them to minimum competency.</w:t>
      </w:r>
    </w:p>
    <w:p w14:paraId="10EF9A6A" w14:textId="59937052" w:rsidR="00CD79D8" w:rsidRPr="00BA0FCD" w:rsidRDefault="00CD79D8" w:rsidP="00F37056">
      <w:pPr>
        <w:pStyle w:val="Quick1"/>
        <w:numPr>
          <w:ilvl w:val="0"/>
          <w:numId w:val="3"/>
        </w:numPr>
        <w:rPr>
          <w:color w:val="000000" w:themeColor="text1"/>
        </w:rPr>
      </w:pPr>
      <w:r w:rsidRPr="00BA0FCD">
        <w:rPr>
          <w:rFonts w:cs="Arial"/>
          <w:b/>
          <w:bCs/>
          <w:color w:val="000000" w:themeColor="text1"/>
          <w:u w:val="single"/>
        </w:rPr>
        <w:t>Class Changes</w:t>
      </w:r>
      <w:r w:rsidRPr="00BA0FCD">
        <w:rPr>
          <w:rFonts w:cs="Arial"/>
          <w:color w:val="000000" w:themeColor="text1"/>
        </w:rPr>
        <w:t xml:space="preserve"> – </w:t>
      </w:r>
      <w:r w:rsidRPr="009620E2">
        <w:rPr>
          <w:rFonts w:cs="Arial"/>
          <w:color w:val="000000" w:themeColor="text1"/>
          <w:u w:val="single"/>
        </w:rPr>
        <w:t>Courses may only be dropped or changed within the first two weeks of school</w:t>
      </w:r>
      <w:r w:rsidRPr="00BA0FCD">
        <w:rPr>
          <w:rFonts w:cs="Arial"/>
          <w:color w:val="000000" w:themeColor="text1"/>
        </w:rPr>
        <w:t>. After that, changes may only be considered with approval of the principal, guidance counselor, and parents all in agreement.</w:t>
      </w:r>
      <w:r w:rsidR="008B4F4E">
        <w:rPr>
          <w:rFonts w:cs="Arial"/>
          <w:color w:val="000000" w:themeColor="text1"/>
        </w:rPr>
        <w:t xml:space="preserve">  However, please note: </w:t>
      </w:r>
      <w:r w:rsidR="008B4F4E" w:rsidRPr="008B4F4E">
        <w:rPr>
          <w:rFonts w:cs="Arial"/>
          <w:b/>
          <w:color w:val="000000" w:themeColor="text1"/>
        </w:rPr>
        <w:t xml:space="preserve">NO COURSE </w:t>
      </w:r>
      <w:r w:rsidR="006C10B2">
        <w:rPr>
          <w:rFonts w:cs="Arial"/>
          <w:b/>
          <w:color w:val="000000" w:themeColor="text1"/>
        </w:rPr>
        <w:t>SHOULD</w:t>
      </w:r>
      <w:r w:rsidR="008B4F4E" w:rsidRPr="008B4F4E">
        <w:rPr>
          <w:rFonts w:cs="Arial"/>
          <w:b/>
          <w:color w:val="000000" w:themeColor="text1"/>
        </w:rPr>
        <w:t xml:space="preserve"> BE DROPPED AFTER THE FIRST QUARTER.</w:t>
      </w:r>
      <w:r w:rsidR="008B4F4E">
        <w:rPr>
          <w:rFonts w:cs="Arial"/>
          <w:color w:val="000000" w:themeColor="text1"/>
        </w:rPr>
        <w:t xml:space="preserve">  Only in the most exceptional cases will a change be considered, but only with the approval of the </w:t>
      </w:r>
      <w:r w:rsidR="009620E2">
        <w:rPr>
          <w:rFonts w:cs="Arial"/>
          <w:color w:val="000000" w:themeColor="text1"/>
        </w:rPr>
        <w:t>headmaster</w:t>
      </w:r>
      <w:r w:rsidR="008B4F4E">
        <w:rPr>
          <w:rFonts w:cs="Arial"/>
          <w:color w:val="000000" w:themeColor="text1"/>
        </w:rPr>
        <w:t xml:space="preserve">, Guidance Office, and parents.  </w:t>
      </w:r>
    </w:p>
    <w:p w14:paraId="5303904D" w14:textId="77777777" w:rsidR="00F64EC5" w:rsidRPr="00BA0FCD" w:rsidRDefault="00F64EC5" w:rsidP="00F37056">
      <w:pPr>
        <w:pStyle w:val="Quick1"/>
        <w:numPr>
          <w:ilvl w:val="0"/>
          <w:numId w:val="3"/>
        </w:numPr>
        <w:rPr>
          <w:rFonts w:cs="Arial"/>
          <w:color w:val="000000" w:themeColor="text1"/>
        </w:rPr>
      </w:pPr>
      <w:r w:rsidRPr="00BA0FCD">
        <w:rPr>
          <w:rFonts w:cs="Arial"/>
          <w:b/>
          <w:color w:val="000000" w:themeColor="text1"/>
          <w:u w:val="single"/>
        </w:rPr>
        <w:t>Withdrawal From Courses</w:t>
      </w:r>
      <w:r w:rsidRPr="00BA0FCD">
        <w:rPr>
          <w:rFonts w:cs="Arial"/>
          <w:color w:val="000000" w:themeColor="text1"/>
        </w:rPr>
        <w:t xml:space="preserve"> – After the first two weeks of school</w:t>
      </w:r>
      <w:r w:rsidR="00167FFE" w:rsidRPr="00BA0FCD">
        <w:rPr>
          <w:rFonts w:cs="Arial"/>
          <w:color w:val="000000" w:themeColor="text1"/>
        </w:rPr>
        <w:t>,</w:t>
      </w:r>
      <w:r w:rsidRPr="00BA0FCD">
        <w:rPr>
          <w:rFonts w:cs="Arial"/>
          <w:color w:val="000000" w:themeColor="text1"/>
        </w:rPr>
        <w:t xml:space="preserve"> </w:t>
      </w:r>
      <w:r w:rsidR="00167FFE" w:rsidRPr="00BA0FCD">
        <w:rPr>
          <w:rFonts w:cs="Arial"/>
          <w:color w:val="000000" w:themeColor="text1"/>
        </w:rPr>
        <w:t xml:space="preserve">students who withdraw from a course will leave with a grade of WP (Withdrawal While Passing) or WF (Withdrawal While Failing).  The grade will appear on the transcript until the student reenrolls in the same course at a future time.  The grade of WP or WF will not be factored into the grape point average.  Partial credits will not be granted for withdrawals.  Any student who withdraws while failing will automatically be considered ineligible </w:t>
      </w:r>
      <w:r w:rsidR="00D05ED0" w:rsidRPr="00BA0FCD">
        <w:rPr>
          <w:rFonts w:cs="Arial"/>
          <w:color w:val="000000" w:themeColor="text1"/>
        </w:rPr>
        <w:t xml:space="preserve">for co-curricular activities </w:t>
      </w:r>
      <w:r w:rsidR="00167FFE" w:rsidRPr="00BA0FCD">
        <w:rPr>
          <w:rFonts w:cs="Arial"/>
          <w:color w:val="000000" w:themeColor="text1"/>
        </w:rPr>
        <w:t xml:space="preserve">for a </w:t>
      </w:r>
      <w:r w:rsidR="00167FFE" w:rsidRPr="00F45788">
        <w:rPr>
          <w:rFonts w:cs="Arial"/>
          <w:color w:val="000000" w:themeColor="text1"/>
        </w:rPr>
        <w:t>period of ten (10)</w:t>
      </w:r>
      <w:r w:rsidR="00167FFE" w:rsidRPr="00BA0FCD">
        <w:rPr>
          <w:rFonts w:cs="Arial"/>
          <w:color w:val="000000" w:themeColor="text1"/>
        </w:rPr>
        <w:t xml:space="preserve"> school days beginning at the time of withdrawal.</w:t>
      </w:r>
    </w:p>
    <w:p w14:paraId="4AC3B1DD" w14:textId="77777777" w:rsidR="00CD79D8" w:rsidRPr="00BA0FCD" w:rsidRDefault="00CD79D8">
      <w:pPr>
        <w:tabs>
          <w:tab w:val="right" w:pos="9000"/>
        </w:tabs>
        <w:rPr>
          <w:rFonts w:ascii="Arial" w:hAnsi="Arial" w:cs="Arial"/>
          <w:color w:val="000000" w:themeColor="text1"/>
          <w:szCs w:val="20"/>
        </w:rPr>
      </w:pPr>
      <w:r w:rsidRPr="00BA0FCD">
        <w:rPr>
          <w:rFonts w:ascii="Arial" w:hAnsi="Arial" w:cs="Arial"/>
          <w:color w:val="000000" w:themeColor="text1"/>
          <w:szCs w:val="20"/>
        </w:rPr>
        <w:t xml:space="preserve"> </w:t>
      </w:r>
    </w:p>
    <w:p w14:paraId="508B4799" w14:textId="77777777" w:rsidR="00CD79D8" w:rsidRPr="00BA0FCD" w:rsidRDefault="00CD79D8">
      <w:pPr>
        <w:rPr>
          <w:rFonts w:ascii="Arial" w:hAnsi="Arial" w:cs="Arial"/>
          <w:color w:val="000000" w:themeColor="text1"/>
          <w:sz w:val="16"/>
          <w:szCs w:val="16"/>
        </w:rPr>
        <w:sectPr w:rsidR="00CD79D8" w:rsidRPr="00BA0FCD" w:rsidSect="009C6BA5">
          <w:endnotePr>
            <w:numFmt w:val="decimal"/>
          </w:endnotePr>
          <w:type w:val="continuous"/>
          <w:pgSz w:w="12240" w:h="15840"/>
          <w:pgMar w:top="1440" w:right="1440" w:bottom="1440" w:left="1440" w:header="1440" w:footer="1440" w:gutter="0"/>
          <w:cols w:space="720"/>
          <w:noEndnote/>
        </w:sectPr>
      </w:pPr>
    </w:p>
    <w:p w14:paraId="0A468A08" w14:textId="77777777" w:rsidR="00CD79D8" w:rsidRPr="00BA0FCD" w:rsidRDefault="003D65EC" w:rsidP="00D65F62">
      <w:pPr>
        <w:tabs>
          <w:tab w:val="center" w:pos="4500"/>
        </w:tabs>
        <w:jc w:val="center"/>
        <w:rPr>
          <w:rFonts w:cs="Arial"/>
          <w:b/>
          <w:color w:val="000000" w:themeColor="text1"/>
          <w:sz w:val="40"/>
          <w:szCs w:val="40"/>
        </w:rPr>
      </w:pPr>
      <w:r w:rsidRPr="00BA0FCD">
        <w:rPr>
          <w:b/>
          <w:i/>
          <w:iCs/>
          <w:color w:val="000000" w:themeColor="text1"/>
          <w:sz w:val="40"/>
          <w:szCs w:val="40"/>
        </w:rPr>
        <w:lastRenderedPageBreak/>
        <w:t>Failing Courses - High School</w:t>
      </w:r>
    </w:p>
    <w:p w14:paraId="4F2A1964" w14:textId="77777777" w:rsidR="00CD79D8" w:rsidRPr="00BA0FCD" w:rsidRDefault="00CD79D8" w:rsidP="00922861">
      <w:pPr>
        <w:jc w:val="both"/>
        <w:rPr>
          <w:rFonts w:cs="Arial"/>
          <w:color w:val="000000" w:themeColor="text1"/>
        </w:rPr>
      </w:pPr>
      <w:r w:rsidRPr="00BA0FCD">
        <w:rPr>
          <w:rFonts w:cs="Arial"/>
          <w:color w:val="000000" w:themeColor="text1"/>
        </w:rPr>
        <w:t xml:space="preserve">If a student completes a course with a final average of </w:t>
      </w:r>
      <w:r w:rsidR="00B05061" w:rsidRPr="00BA0FCD">
        <w:rPr>
          <w:rFonts w:cs="Arial"/>
          <w:color w:val="000000" w:themeColor="text1"/>
        </w:rPr>
        <w:t xml:space="preserve">“70” </w:t>
      </w:r>
      <w:r w:rsidRPr="00BA0FCD">
        <w:rPr>
          <w:rFonts w:cs="Arial"/>
          <w:color w:val="000000" w:themeColor="text1"/>
        </w:rPr>
        <w:t xml:space="preserve">it is below standard but shall be considered passing.  </w:t>
      </w:r>
      <w:r w:rsidR="00B05061" w:rsidRPr="00BA0FCD">
        <w:rPr>
          <w:rFonts w:cs="Arial"/>
          <w:color w:val="000000" w:themeColor="text1"/>
        </w:rPr>
        <w:t>Failure means that the average of the four marking periods (and competency exams when appropriate) is below a “70.”  Any average below a</w:t>
      </w:r>
      <w:r w:rsidR="00097D13" w:rsidRPr="00BA0FCD">
        <w:rPr>
          <w:rFonts w:cs="Arial"/>
          <w:color w:val="000000" w:themeColor="text1"/>
        </w:rPr>
        <w:t xml:space="preserve"> </w:t>
      </w:r>
      <w:r w:rsidR="00B05061" w:rsidRPr="00BA0FCD">
        <w:rPr>
          <w:rFonts w:cs="Arial"/>
          <w:color w:val="000000" w:themeColor="text1"/>
        </w:rPr>
        <w:t xml:space="preserve">“70” will be a failure (i.e. “69.5” or “69.8” etc.)  </w:t>
      </w:r>
      <w:r w:rsidRPr="00BA0FCD">
        <w:rPr>
          <w:rFonts w:cs="Arial"/>
          <w:color w:val="000000" w:themeColor="text1"/>
        </w:rPr>
        <w:t xml:space="preserve">If a student gets below a </w:t>
      </w:r>
      <w:r w:rsidR="00B05061" w:rsidRPr="00BA0FCD">
        <w:rPr>
          <w:rFonts w:cs="Arial"/>
          <w:color w:val="000000" w:themeColor="text1"/>
        </w:rPr>
        <w:t>“70,”</w:t>
      </w:r>
      <w:r w:rsidRPr="00BA0FCD">
        <w:rPr>
          <w:rFonts w:cs="Arial"/>
          <w:color w:val="000000" w:themeColor="text1"/>
        </w:rPr>
        <w:t xml:space="preserve"> credit cannot be awarded for that course.  The student's mathematical average in the course must equal at least </w:t>
      </w:r>
      <w:r w:rsidR="00B05061" w:rsidRPr="00BA0FCD">
        <w:rPr>
          <w:rFonts w:cs="Arial"/>
          <w:color w:val="000000" w:themeColor="text1"/>
        </w:rPr>
        <w:t xml:space="preserve">70 </w:t>
      </w:r>
      <w:r w:rsidRPr="00BA0FCD">
        <w:rPr>
          <w:rFonts w:cs="Arial"/>
          <w:color w:val="000000" w:themeColor="text1"/>
        </w:rPr>
        <w:t>without any rounding off.</w:t>
      </w:r>
    </w:p>
    <w:p w14:paraId="1D1CEBEB" w14:textId="77777777" w:rsidR="00CD79D8" w:rsidRPr="00BA0FCD" w:rsidRDefault="00CD79D8" w:rsidP="000740F7">
      <w:pPr>
        <w:tabs>
          <w:tab w:val="left" w:pos="-1440"/>
        </w:tabs>
        <w:ind w:left="720" w:hanging="720"/>
        <w:jc w:val="both"/>
        <w:rPr>
          <w:rFonts w:cs="Arial"/>
          <w:color w:val="000000" w:themeColor="text1"/>
        </w:rPr>
      </w:pPr>
      <w:r w:rsidRPr="00BA0FCD">
        <w:rPr>
          <w:rFonts w:cs="Arial"/>
          <w:color w:val="000000" w:themeColor="text1"/>
        </w:rPr>
        <w:t>a.</w:t>
      </w:r>
      <w:r w:rsidRPr="00BA0FCD">
        <w:rPr>
          <w:rFonts w:cs="Arial"/>
          <w:color w:val="000000" w:themeColor="text1"/>
        </w:rPr>
        <w:tab/>
        <w:t xml:space="preserve">A course may be made up during the summer school program </w:t>
      </w:r>
      <w:r w:rsidR="000740F7" w:rsidRPr="00BA0FCD">
        <w:rPr>
          <w:rFonts w:cs="Arial"/>
          <w:color w:val="000000" w:themeColor="text1"/>
        </w:rPr>
        <w:t>or tutoring program approved by the departmental principal.</w:t>
      </w:r>
    </w:p>
    <w:p w14:paraId="799360FF" w14:textId="77777777" w:rsidR="00CD79D8" w:rsidRPr="00BA0FCD" w:rsidRDefault="00CD79D8" w:rsidP="000740F7">
      <w:pPr>
        <w:tabs>
          <w:tab w:val="left" w:pos="-1440"/>
        </w:tabs>
        <w:ind w:left="720" w:hanging="720"/>
        <w:jc w:val="both"/>
        <w:rPr>
          <w:rFonts w:cs="Arial"/>
          <w:color w:val="000000" w:themeColor="text1"/>
        </w:rPr>
      </w:pPr>
      <w:r w:rsidRPr="00BA0FCD">
        <w:rPr>
          <w:rFonts w:cs="Arial"/>
          <w:color w:val="000000" w:themeColor="text1"/>
        </w:rPr>
        <w:t>b.</w:t>
      </w:r>
      <w:r w:rsidRPr="00BA0FCD">
        <w:rPr>
          <w:rFonts w:cs="Arial"/>
          <w:color w:val="000000" w:themeColor="text1"/>
        </w:rPr>
        <w:tab/>
      </w:r>
      <w:r w:rsidR="000740F7" w:rsidRPr="00BA0FCD">
        <w:rPr>
          <w:rFonts w:cs="Arial"/>
          <w:color w:val="000000" w:themeColor="text1"/>
        </w:rPr>
        <w:t>If a summer school course is completed satisfactorily, the grade earned during the school year will be replaced with a grade computed by averaging the school-year grade with the grade earned during the summer school.  Full credit will be awarded for work completed in a satisfactory manner.</w:t>
      </w:r>
    </w:p>
    <w:p w14:paraId="25FD138B" w14:textId="77777777" w:rsidR="000740F7" w:rsidRPr="00BA0FCD" w:rsidRDefault="00CD79D8" w:rsidP="000740F7">
      <w:pPr>
        <w:ind w:left="720" w:hanging="720"/>
        <w:jc w:val="both"/>
        <w:rPr>
          <w:rFonts w:cs="Arial"/>
          <w:color w:val="000000" w:themeColor="text1"/>
        </w:rPr>
      </w:pPr>
      <w:r w:rsidRPr="00BA0FCD">
        <w:rPr>
          <w:rFonts w:cs="Arial"/>
          <w:color w:val="000000" w:themeColor="text1"/>
        </w:rPr>
        <w:t>c.</w:t>
      </w:r>
      <w:r w:rsidRPr="00BA0FCD">
        <w:rPr>
          <w:rFonts w:cs="Arial"/>
          <w:color w:val="000000" w:themeColor="text1"/>
        </w:rPr>
        <w:tab/>
      </w:r>
      <w:r w:rsidR="000740F7" w:rsidRPr="00BA0FCD">
        <w:rPr>
          <w:rFonts w:cs="Arial"/>
          <w:color w:val="000000" w:themeColor="text1"/>
        </w:rPr>
        <w:t>Certain subjects which are under time constraints because of graduation requirements must be taken during the summer.  Bible and English will always need to be completed during the summer. Other subjects may require completion in the summer as a student gets closer to graduation and scheduling will not allow the completion of the subject during the following school year.  Other courses may be made up the following school year.  At all times, course prerequisites must be honored.</w:t>
      </w:r>
    </w:p>
    <w:p w14:paraId="78E38D8A" w14:textId="77777777" w:rsidR="00CD79D8" w:rsidRPr="00BA0FCD" w:rsidRDefault="00CD79D8">
      <w:pPr>
        <w:tabs>
          <w:tab w:val="left" w:pos="-1440"/>
        </w:tabs>
        <w:ind w:left="720" w:hanging="720"/>
        <w:jc w:val="both"/>
        <w:rPr>
          <w:rFonts w:cs="Arial"/>
          <w:color w:val="000000" w:themeColor="text1"/>
        </w:rPr>
      </w:pPr>
      <w:r w:rsidRPr="00BA0FCD">
        <w:rPr>
          <w:rFonts w:cs="Arial"/>
          <w:color w:val="000000" w:themeColor="text1"/>
        </w:rPr>
        <w:t>d.</w:t>
      </w:r>
      <w:r w:rsidRPr="00BA0FCD">
        <w:rPr>
          <w:rFonts w:cs="Arial"/>
          <w:color w:val="000000" w:themeColor="text1"/>
        </w:rPr>
        <w:tab/>
      </w:r>
      <w:r w:rsidR="000740F7" w:rsidRPr="00BA0FCD">
        <w:rPr>
          <w:rFonts w:cs="Arial"/>
          <w:color w:val="000000" w:themeColor="text1"/>
        </w:rPr>
        <w:t>A student has the opportunity to make up a maximum of two failed subjects during the summer.</w:t>
      </w:r>
      <w:r w:rsidR="0034159B" w:rsidRPr="00BA0FCD">
        <w:rPr>
          <w:rFonts w:cs="Arial"/>
          <w:color w:val="000000" w:themeColor="text1"/>
        </w:rPr>
        <w:t xml:space="preserve">  If a student does not make up required subjects during the summer or if a student fails three or more subjects (making it impossible to make up all necessary subjects during the summer), grade placement may be impacted.</w:t>
      </w:r>
    </w:p>
    <w:p w14:paraId="4CB9E35D" w14:textId="6FCFE8A3" w:rsidR="0034159B" w:rsidRPr="00BA0FCD" w:rsidRDefault="0034159B" w:rsidP="00DF59E1">
      <w:pPr>
        <w:tabs>
          <w:tab w:val="left" w:pos="-1440"/>
        </w:tabs>
        <w:ind w:left="720" w:hanging="720"/>
        <w:jc w:val="both"/>
        <w:rPr>
          <w:rFonts w:cs="Arial"/>
          <w:color w:val="000000" w:themeColor="text1"/>
        </w:rPr>
      </w:pPr>
      <w:r w:rsidRPr="00BA0FCD">
        <w:rPr>
          <w:rFonts w:cs="Arial"/>
          <w:color w:val="000000" w:themeColor="text1"/>
        </w:rPr>
        <w:t>e.</w:t>
      </w:r>
      <w:r w:rsidRPr="00BA0FCD">
        <w:rPr>
          <w:rFonts w:cs="Arial"/>
          <w:color w:val="000000" w:themeColor="text1"/>
        </w:rPr>
        <w:tab/>
        <w:t>A student who has been denied credit because of attendance or a student taking an initial course in summer school for enrichment or scheduling reasons will be limited to one subject because of time constraints.</w:t>
      </w:r>
      <w:r w:rsidR="00DF59E1" w:rsidRPr="00BA0FCD">
        <w:rPr>
          <w:rFonts w:cs="Arial"/>
          <w:color w:val="000000" w:themeColor="text1"/>
        </w:rPr>
        <w:t xml:space="preserve">  It will be necessary to schedule “double sessions” in the summer school to address the time issues and receive appropriate credit</w:t>
      </w:r>
      <w:r w:rsidR="004E78BB">
        <w:rPr>
          <w:rFonts w:cs="Arial"/>
          <w:color w:val="000000" w:themeColor="text1"/>
        </w:rPr>
        <w:t>.</w:t>
      </w:r>
    </w:p>
    <w:p w14:paraId="125446EC" w14:textId="77777777" w:rsidR="0034159B" w:rsidRDefault="0034159B" w:rsidP="0034159B">
      <w:pPr>
        <w:tabs>
          <w:tab w:val="left" w:pos="-1440"/>
        </w:tabs>
        <w:ind w:left="720" w:hanging="720"/>
        <w:jc w:val="both"/>
        <w:rPr>
          <w:rFonts w:cs="Arial"/>
          <w:color w:val="000000" w:themeColor="text1"/>
        </w:rPr>
      </w:pPr>
      <w:r w:rsidRPr="00BA0FCD">
        <w:rPr>
          <w:rFonts w:cs="Arial"/>
          <w:color w:val="000000" w:themeColor="text1"/>
        </w:rPr>
        <w:t>f.</w:t>
      </w:r>
      <w:r w:rsidRPr="00BA0FCD">
        <w:rPr>
          <w:rFonts w:cs="Arial"/>
          <w:color w:val="000000" w:themeColor="text1"/>
        </w:rPr>
        <w:tab/>
        <w:t>The grade placement of a student will depend on the total number of credits he has earned upon the start of school in September.</w:t>
      </w:r>
    </w:p>
    <w:p w14:paraId="549659EE" w14:textId="1A48AC82" w:rsidR="00F14E76" w:rsidRPr="00BA0FCD" w:rsidRDefault="00F14E76" w:rsidP="0034159B">
      <w:pPr>
        <w:tabs>
          <w:tab w:val="left" w:pos="-1440"/>
        </w:tabs>
        <w:ind w:left="720" w:hanging="720"/>
        <w:jc w:val="both"/>
        <w:rPr>
          <w:rFonts w:cs="Arial"/>
          <w:color w:val="000000" w:themeColor="text1"/>
        </w:rPr>
      </w:pPr>
      <w:r>
        <w:rPr>
          <w:rFonts w:cs="Arial"/>
          <w:color w:val="000000" w:themeColor="text1"/>
        </w:rPr>
        <w:t>g.</w:t>
      </w:r>
      <w:r>
        <w:rPr>
          <w:rFonts w:cs="Arial"/>
          <w:color w:val="000000" w:themeColor="text1"/>
        </w:rPr>
        <w:tab/>
      </w:r>
      <w:r w:rsidR="00255DBC" w:rsidRPr="00255DBC">
        <w:rPr>
          <w:rFonts w:cs="Arial"/>
          <w:b/>
          <w:color w:val="000000" w:themeColor="text1"/>
        </w:rPr>
        <w:t>STUDENTS THAT FAIL A REQUIRED COURSE THEIR SENIOR YEAR WILL</w:t>
      </w:r>
      <w:r w:rsidRPr="00255DBC">
        <w:rPr>
          <w:rFonts w:cs="Arial"/>
          <w:b/>
          <w:color w:val="000000" w:themeColor="text1"/>
        </w:rPr>
        <w:t xml:space="preserve"> NOT </w:t>
      </w:r>
      <w:r w:rsidR="00255DBC" w:rsidRPr="00255DBC">
        <w:rPr>
          <w:rFonts w:cs="Arial"/>
          <w:b/>
          <w:color w:val="000000" w:themeColor="text1"/>
        </w:rPr>
        <w:t>BE ABLE TO PARTICIPATE OR WALK FOR GRADUATION</w:t>
      </w:r>
      <w:r w:rsidR="00255DBC">
        <w:rPr>
          <w:rFonts w:cs="Arial"/>
          <w:color w:val="000000" w:themeColor="text1"/>
        </w:rPr>
        <w:t xml:space="preserve"> </w:t>
      </w:r>
      <w:r w:rsidR="00255DBC" w:rsidRPr="00255DBC">
        <w:rPr>
          <w:rFonts w:cs="Arial"/>
          <w:b/>
          <w:color w:val="000000" w:themeColor="text1"/>
        </w:rPr>
        <w:t>CEREMONIES.</w:t>
      </w:r>
    </w:p>
    <w:p w14:paraId="463180EF" w14:textId="77777777" w:rsidR="00CD79D8" w:rsidRPr="00F14E76" w:rsidRDefault="00CD79D8" w:rsidP="00922861">
      <w:pPr>
        <w:tabs>
          <w:tab w:val="right" w:pos="9000"/>
        </w:tabs>
        <w:jc w:val="right"/>
        <w:rPr>
          <w:rFonts w:cs="Arial"/>
          <w:color w:val="000000" w:themeColor="text1"/>
          <w:sz w:val="16"/>
          <w:szCs w:val="16"/>
        </w:rPr>
      </w:pPr>
      <w:r w:rsidRPr="00F14E76">
        <w:rPr>
          <w:rFonts w:cs="Arial"/>
          <w:color w:val="000000" w:themeColor="text1"/>
          <w:sz w:val="16"/>
          <w:szCs w:val="16"/>
        </w:rPr>
        <w:t>Adapted from Board Policy #319.2</w:t>
      </w:r>
    </w:p>
    <w:p w14:paraId="742C2950" w14:textId="77777777" w:rsidR="00CD79D8" w:rsidRPr="00BA0FCD" w:rsidRDefault="00CD79D8">
      <w:pPr>
        <w:jc w:val="both"/>
        <w:rPr>
          <w:rFonts w:ascii="Arial" w:hAnsi="Arial" w:cs="Arial"/>
          <w:color w:val="000000" w:themeColor="text1"/>
          <w:szCs w:val="20"/>
        </w:rPr>
      </w:pPr>
    </w:p>
    <w:p w14:paraId="5D39CFC2" w14:textId="3A911308" w:rsidR="000A1C09" w:rsidRPr="00BA0FCD" w:rsidRDefault="003D65EC" w:rsidP="000A1C09">
      <w:pPr>
        <w:tabs>
          <w:tab w:val="center" w:pos="4500"/>
        </w:tabs>
        <w:jc w:val="center"/>
        <w:rPr>
          <w:b/>
          <w:i/>
          <w:iCs/>
          <w:color w:val="000000" w:themeColor="text1"/>
          <w:sz w:val="40"/>
          <w:szCs w:val="40"/>
        </w:rPr>
      </w:pPr>
      <w:r w:rsidRPr="00BA0FCD">
        <w:rPr>
          <w:b/>
          <w:i/>
          <w:iCs/>
          <w:color w:val="000000" w:themeColor="text1"/>
          <w:sz w:val="40"/>
          <w:szCs w:val="40"/>
        </w:rPr>
        <w:t>Middle School Stu</w:t>
      </w:r>
      <w:r w:rsidR="00EF2546">
        <w:rPr>
          <w:b/>
          <w:i/>
          <w:iCs/>
          <w:color w:val="000000" w:themeColor="text1"/>
          <w:sz w:val="40"/>
          <w:szCs w:val="40"/>
        </w:rPr>
        <w:t>dents Taking Algebra I</w:t>
      </w:r>
    </w:p>
    <w:p w14:paraId="0DE41C52" w14:textId="099A6562" w:rsidR="00493FA7" w:rsidRPr="00BA0FCD" w:rsidRDefault="00B00D92" w:rsidP="00493FA7">
      <w:pPr>
        <w:tabs>
          <w:tab w:val="center" w:pos="4500"/>
        </w:tabs>
        <w:jc w:val="both"/>
        <w:rPr>
          <w:rFonts w:cs="Arial"/>
          <w:color w:val="000000" w:themeColor="text1"/>
        </w:rPr>
      </w:pPr>
      <w:r w:rsidRPr="00EF2546">
        <w:rPr>
          <w:iCs/>
          <w:color w:val="000000" w:themeColor="text1"/>
          <w:u w:val="single"/>
        </w:rPr>
        <w:t xml:space="preserve">All </w:t>
      </w:r>
      <w:r w:rsidR="00493FA7" w:rsidRPr="00EF2546">
        <w:rPr>
          <w:iCs/>
          <w:color w:val="000000" w:themeColor="text1"/>
          <w:u w:val="single"/>
        </w:rPr>
        <w:t>middle school students</w:t>
      </w:r>
      <w:r w:rsidR="00493FA7" w:rsidRPr="00BA0FCD">
        <w:rPr>
          <w:iCs/>
          <w:color w:val="000000" w:themeColor="text1"/>
        </w:rPr>
        <w:t xml:space="preserve"> </w:t>
      </w:r>
      <w:r>
        <w:rPr>
          <w:iCs/>
          <w:color w:val="000000" w:themeColor="text1"/>
        </w:rPr>
        <w:t>will be placed in</w:t>
      </w:r>
      <w:r w:rsidR="00493FA7" w:rsidRPr="00255DBC">
        <w:rPr>
          <w:iCs/>
          <w:color w:val="000000" w:themeColor="text1"/>
        </w:rPr>
        <w:t xml:space="preserve"> </w:t>
      </w:r>
      <w:r w:rsidR="00255DBC">
        <w:rPr>
          <w:iCs/>
          <w:color w:val="000000" w:themeColor="text1"/>
        </w:rPr>
        <w:t>Algebra I</w:t>
      </w:r>
      <w:r w:rsidR="00493FA7" w:rsidRPr="00255DBC">
        <w:rPr>
          <w:iCs/>
          <w:color w:val="000000" w:themeColor="text1"/>
        </w:rPr>
        <w:t xml:space="preserve"> in 8</w:t>
      </w:r>
      <w:r w:rsidR="00493FA7" w:rsidRPr="00255DBC">
        <w:rPr>
          <w:iCs/>
          <w:color w:val="000000" w:themeColor="text1"/>
          <w:vertAlign w:val="superscript"/>
        </w:rPr>
        <w:t>th</w:t>
      </w:r>
      <w:r w:rsidR="00493FA7" w:rsidRPr="00255DBC">
        <w:rPr>
          <w:iCs/>
          <w:color w:val="000000" w:themeColor="text1"/>
        </w:rPr>
        <w:t xml:space="preserve"> grade.  This opportunity is designed to </w:t>
      </w:r>
      <w:r>
        <w:rPr>
          <w:iCs/>
          <w:color w:val="000000" w:themeColor="text1"/>
        </w:rPr>
        <w:t xml:space="preserve">better prepare students for the higher levels of mathematics they will face in high school.  </w:t>
      </w:r>
    </w:p>
    <w:p w14:paraId="031F3D46" w14:textId="69ADB537" w:rsidR="000A1C09" w:rsidRPr="00EF2546" w:rsidRDefault="000A1C09" w:rsidP="000A1C09">
      <w:pPr>
        <w:tabs>
          <w:tab w:val="left" w:pos="-1440"/>
        </w:tabs>
        <w:ind w:left="720" w:hanging="720"/>
        <w:jc w:val="both"/>
        <w:rPr>
          <w:rFonts w:cs="Arial"/>
          <w:color w:val="000000" w:themeColor="text1"/>
        </w:rPr>
      </w:pPr>
      <w:r w:rsidRPr="00BA0FCD">
        <w:rPr>
          <w:rFonts w:cs="Arial"/>
          <w:color w:val="000000" w:themeColor="text1"/>
        </w:rPr>
        <w:t xml:space="preserve">  1.</w:t>
      </w:r>
      <w:r w:rsidRPr="00BA0FCD">
        <w:rPr>
          <w:rFonts w:cs="Arial"/>
          <w:color w:val="000000" w:themeColor="text1"/>
        </w:rPr>
        <w:tab/>
      </w:r>
      <w:r w:rsidR="00EF2546" w:rsidRPr="00EF2546">
        <w:rPr>
          <w:rFonts w:cs="Arial"/>
          <w:b/>
          <w:bCs/>
          <w:color w:val="000000" w:themeColor="text1"/>
          <w:u w:val="single"/>
        </w:rPr>
        <w:t>Algebra I</w:t>
      </w:r>
      <w:r w:rsidR="006453C2" w:rsidRPr="00EF2546">
        <w:rPr>
          <w:rFonts w:cs="Arial"/>
          <w:b/>
          <w:bCs/>
          <w:color w:val="000000" w:themeColor="text1"/>
        </w:rPr>
        <w:t xml:space="preserve"> </w:t>
      </w:r>
      <w:r w:rsidRPr="00EF2546">
        <w:rPr>
          <w:rFonts w:cs="Arial"/>
          <w:color w:val="000000" w:themeColor="text1"/>
        </w:rPr>
        <w:t xml:space="preserve"> </w:t>
      </w:r>
      <w:r w:rsidR="00493FA7" w:rsidRPr="00EF2546">
        <w:rPr>
          <w:rFonts w:cs="Arial"/>
          <w:color w:val="000000" w:themeColor="text1"/>
        </w:rPr>
        <w:t>–</w:t>
      </w:r>
      <w:r w:rsidRPr="00EF2546">
        <w:rPr>
          <w:rFonts w:cs="Arial"/>
          <w:color w:val="000000" w:themeColor="text1"/>
        </w:rPr>
        <w:t xml:space="preserve"> </w:t>
      </w:r>
      <w:r w:rsidR="00B00D92" w:rsidRPr="00EF2546">
        <w:rPr>
          <w:rFonts w:cs="Arial"/>
          <w:color w:val="000000" w:themeColor="text1"/>
        </w:rPr>
        <w:t>Students will be placed in</w:t>
      </w:r>
      <w:r w:rsidR="00EF2546" w:rsidRPr="00EF2546">
        <w:rPr>
          <w:rFonts w:cs="Arial"/>
          <w:color w:val="000000" w:themeColor="text1"/>
        </w:rPr>
        <w:t xml:space="preserve"> Algebra I </w:t>
      </w:r>
      <w:r w:rsidR="00B00D92" w:rsidRPr="00EF2546">
        <w:rPr>
          <w:rFonts w:cs="Arial"/>
          <w:color w:val="000000" w:themeColor="text1"/>
        </w:rPr>
        <w:t>based on the following criteria:</w:t>
      </w:r>
    </w:p>
    <w:p w14:paraId="607E64D8" w14:textId="6960E385" w:rsidR="000A1C09" w:rsidRPr="00EF2546" w:rsidRDefault="00EF2546" w:rsidP="000A1C09">
      <w:pPr>
        <w:tabs>
          <w:tab w:val="left" w:pos="-1440"/>
        </w:tabs>
        <w:ind w:left="1440" w:hanging="1440"/>
        <w:jc w:val="both"/>
        <w:rPr>
          <w:rFonts w:cs="Arial"/>
          <w:color w:val="000000" w:themeColor="text1"/>
        </w:rPr>
      </w:pPr>
      <w:r>
        <w:rPr>
          <w:rFonts w:cs="Arial"/>
          <w:color w:val="000000" w:themeColor="text1"/>
        </w:rPr>
        <w:tab/>
      </w:r>
      <w:r w:rsidR="005B1C2E" w:rsidRPr="00EF2546">
        <w:rPr>
          <w:rFonts w:cs="Arial"/>
          <w:color w:val="000000" w:themeColor="text1"/>
        </w:rPr>
        <w:t>a. Earn</w:t>
      </w:r>
      <w:r w:rsidR="00131633" w:rsidRPr="00EF2546">
        <w:rPr>
          <w:rFonts w:cs="Arial"/>
          <w:color w:val="000000" w:themeColor="text1"/>
        </w:rPr>
        <w:t xml:space="preserve"> a final </w:t>
      </w:r>
      <w:r>
        <w:rPr>
          <w:rFonts w:cs="Arial"/>
          <w:color w:val="000000" w:themeColor="text1"/>
        </w:rPr>
        <w:t xml:space="preserve">cumulative </w:t>
      </w:r>
      <w:r w:rsidR="00131633" w:rsidRPr="00EF2546">
        <w:rPr>
          <w:rFonts w:cs="Arial"/>
          <w:color w:val="000000" w:themeColor="text1"/>
        </w:rPr>
        <w:t>average of 87 or better in the</w:t>
      </w:r>
      <w:r w:rsidR="00B00D92" w:rsidRPr="00EF2546">
        <w:rPr>
          <w:rFonts w:cs="Arial"/>
          <w:color w:val="000000" w:themeColor="text1"/>
        </w:rPr>
        <w:t>ir pre-algebra course in seventh grade</w:t>
      </w:r>
      <w:r w:rsidR="00131633" w:rsidRPr="00EF2546">
        <w:rPr>
          <w:rFonts w:cs="Arial"/>
          <w:color w:val="000000" w:themeColor="text1"/>
        </w:rPr>
        <w:t>.</w:t>
      </w:r>
    </w:p>
    <w:p w14:paraId="6BEF9812" w14:textId="434DA56D" w:rsidR="000A1C09" w:rsidRPr="00EF2546" w:rsidRDefault="00B00D92" w:rsidP="000A1C09">
      <w:pPr>
        <w:tabs>
          <w:tab w:val="left" w:pos="-1440"/>
        </w:tabs>
        <w:ind w:left="1440" w:hanging="1440"/>
        <w:jc w:val="both"/>
        <w:rPr>
          <w:rFonts w:cs="Arial"/>
          <w:color w:val="000000" w:themeColor="text1"/>
        </w:rPr>
      </w:pPr>
      <w:r w:rsidRPr="00EF2546">
        <w:rPr>
          <w:rFonts w:cs="Arial"/>
          <w:color w:val="000000" w:themeColor="text1"/>
        </w:rPr>
        <w:tab/>
      </w:r>
      <w:r w:rsidR="005B1C2E" w:rsidRPr="00EF2546">
        <w:rPr>
          <w:rFonts w:cs="Arial"/>
          <w:color w:val="000000" w:themeColor="text1"/>
        </w:rPr>
        <w:t>b. Receive</w:t>
      </w:r>
      <w:r w:rsidR="00131633" w:rsidRPr="00EF2546">
        <w:rPr>
          <w:rFonts w:cs="Arial"/>
          <w:color w:val="000000" w:themeColor="text1"/>
        </w:rPr>
        <w:t xml:space="preserve"> the recommendation of the teacher and middle school principal that the student dem</w:t>
      </w:r>
      <w:r w:rsidR="006453C2" w:rsidRPr="00EF2546">
        <w:rPr>
          <w:rFonts w:cs="Arial"/>
          <w:color w:val="000000" w:themeColor="text1"/>
        </w:rPr>
        <w:t>onstrates a significant ability</w:t>
      </w:r>
      <w:r w:rsidR="00131633" w:rsidRPr="00EF2546">
        <w:rPr>
          <w:rFonts w:cs="Arial"/>
          <w:color w:val="000000" w:themeColor="text1"/>
        </w:rPr>
        <w:t xml:space="preserve"> in the subject matter and the personal discipline and maturity to work on the high school level.</w:t>
      </w:r>
    </w:p>
    <w:p w14:paraId="721F6C35" w14:textId="449F36C3" w:rsidR="00B00D92" w:rsidRDefault="00B00D92" w:rsidP="000A1C09">
      <w:pPr>
        <w:tabs>
          <w:tab w:val="left" w:pos="-1440"/>
        </w:tabs>
        <w:ind w:left="1440" w:hanging="1440"/>
        <w:jc w:val="both"/>
        <w:rPr>
          <w:rFonts w:cs="Arial"/>
          <w:color w:val="000000" w:themeColor="text1"/>
        </w:rPr>
      </w:pPr>
      <w:r w:rsidRPr="00EF2546">
        <w:rPr>
          <w:rFonts w:cs="Arial"/>
          <w:color w:val="000000" w:themeColor="text1"/>
        </w:rPr>
        <w:tab/>
        <w:t xml:space="preserve">c.    </w:t>
      </w:r>
      <w:r w:rsidR="006453C2" w:rsidRPr="00EF2546">
        <w:rPr>
          <w:rFonts w:cs="Arial"/>
          <w:color w:val="000000" w:themeColor="text1"/>
        </w:rPr>
        <w:t xml:space="preserve">Strong math testing results from the yearly spring testing with the </w:t>
      </w:r>
      <w:r w:rsidR="006453C2" w:rsidRPr="00EF2546">
        <w:rPr>
          <w:rFonts w:cs="Arial"/>
          <w:i/>
          <w:color w:val="000000" w:themeColor="text1"/>
        </w:rPr>
        <w:t>Iowa Assessments</w:t>
      </w:r>
      <w:r w:rsidR="006453C2" w:rsidRPr="00EF2546">
        <w:rPr>
          <w:rFonts w:cs="Arial"/>
          <w:color w:val="000000" w:themeColor="text1"/>
        </w:rPr>
        <w:t xml:space="preserve"> achievement test (or other test if a student transfers to CCS).  </w:t>
      </w:r>
    </w:p>
    <w:p w14:paraId="7C49B44E" w14:textId="77F690FE" w:rsidR="00EF2546" w:rsidRPr="00EF2546" w:rsidRDefault="00EF2546" w:rsidP="000A1C09">
      <w:pPr>
        <w:tabs>
          <w:tab w:val="left" w:pos="-1440"/>
        </w:tabs>
        <w:ind w:left="1440" w:hanging="1440"/>
        <w:jc w:val="both"/>
        <w:rPr>
          <w:rFonts w:cs="Arial"/>
          <w:color w:val="000000" w:themeColor="text1"/>
        </w:rPr>
      </w:pPr>
      <w:r>
        <w:rPr>
          <w:rFonts w:cs="Arial"/>
          <w:color w:val="000000" w:themeColor="text1"/>
        </w:rPr>
        <w:t xml:space="preserve">             </w:t>
      </w:r>
      <w:r w:rsidRPr="00EF2546">
        <w:rPr>
          <w:rFonts w:cs="Arial"/>
          <w:b/>
          <w:color w:val="000000" w:themeColor="text1"/>
          <w:u w:val="single"/>
        </w:rPr>
        <w:t>General Algebra I</w:t>
      </w:r>
      <w:r>
        <w:rPr>
          <w:rFonts w:cs="Arial"/>
          <w:color w:val="000000" w:themeColor="text1"/>
        </w:rPr>
        <w:t xml:space="preserve"> – Students that do not meet the above criteria will be automatically placed in General Algebra I.  </w:t>
      </w:r>
    </w:p>
    <w:p w14:paraId="61A9E711" w14:textId="6B05DE82" w:rsidR="00131633" w:rsidRPr="00EF2546" w:rsidRDefault="00131633" w:rsidP="00131633">
      <w:pPr>
        <w:tabs>
          <w:tab w:val="left" w:pos="-1440"/>
        </w:tabs>
        <w:ind w:left="720" w:hanging="720"/>
        <w:jc w:val="both"/>
        <w:rPr>
          <w:rFonts w:cs="Arial"/>
          <w:color w:val="000000" w:themeColor="text1"/>
        </w:rPr>
      </w:pPr>
      <w:r w:rsidRPr="00EF2546">
        <w:rPr>
          <w:rFonts w:cs="Arial"/>
          <w:color w:val="000000" w:themeColor="text1"/>
        </w:rPr>
        <w:t>2.</w:t>
      </w:r>
      <w:r w:rsidRPr="00EF2546">
        <w:rPr>
          <w:rFonts w:cs="Arial"/>
          <w:color w:val="000000" w:themeColor="text1"/>
        </w:rPr>
        <w:tab/>
      </w:r>
      <w:r w:rsidRPr="00EF2546">
        <w:rPr>
          <w:rFonts w:cs="Arial"/>
          <w:b/>
          <w:bCs/>
          <w:color w:val="000000" w:themeColor="text1"/>
          <w:u w:val="single"/>
        </w:rPr>
        <w:t>Conditio</w:t>
      </w:r>
      <w:r w:rsidR="00534282" w:rsidRPr="00EF2546">
        <w:rPr>
          <w:rFonts w:cs="Arial"/>
          <w:b/>
          <w:bCs/>
          <w:color w:val="000000" w:themeColor="text1"/>
          <w:u w:val="single"/>
        </w:rPr>
        <w:t>ns for Moving on to Geometry or Algebra II</w:t>
      </w:r>
      <w:r w:rsidR="00534282" w:rsidRPr="00EF2546">
        <w:rPr>
          <w:rFonts w:cs="Arial"/>
          <w:color w:val="000000" w:themeColor="text1"/>
        </w:rPr>
        <w:t xml:space="preserve"> – </w:t>
      </w:r>
      <w:r w:rsidRPr="00EF2546">
        <w:rPr>
          <w:rFonts w:cs="Arial"/>
          <w:color w:val="000000" w:themeColor="text1"/>
        </w:rPr>
        <w:t>Students taking t</w:t>
      </w:r>
      <w:r w:rsidR="00534282" w:rsidRPr="00EF2546">
        <w:rPr>
          <w:rFonts w:cs="Arial"/>
          <w:color w:val="000000" w:themeColor="text1"/>
        </w:rPr>
        <w:t>he course</w:t>
      </w:r>
      <w:r w:rsidRPr="00EF2546">
        <w:rPr>
          <w:rFonts w:cs="Arial"/>
          <w:color w:val="000000" w:themeColor="text1"/>
        </w:rPr>
        <w:t xml:space="preserve"> will be required to complete </w:t>
      </w:r>
      <w:r w:rsidR="00534282" w:rsidRPr="00EF2546">
        <w:rPr>
          <w:rFonts w:cs="Arial"/>
          <w:color w:val="000000" w:themeColor="text1"/>
        </w:rPr>
        <w:t xml:space="preserve">the mid-term and </w:t>
      </w:r>
      <w:r w:rsidR="006453C2" w:rsidRPr="00EF2546">
        <w:rPr>
          <w:rFonts w:cs="Arial"/>
          <w:color w:val="000000" w:themeColor="text1"/>
        </w:rPr>
        <w:t>final exams.  Advancement in</w:t>
      </w:r>
      <w:r w:rsidR="00534282" w:rsidRPr="00EF2546">
        <w:rPr>
          <w:rFonts w:cs="Arial"/>
          <w:color w:val="000000" w:themeColor="text1"/>
        </w:rPr>
        <w:t xml:space="preserve"> high school </w:t>
      </w:r>
      <w:r w:rsidR="006453C2" w:rsidRPr="00EF2546">
        <w:rPr>
          <w:rFonts w:cs="Arial"/>
          <w:color w:val="000000" w:themeColor="text1"/>
        </w:rPr>
        <w:t xml:space="preserve">mathematics </w:t>
      </w:r>
      <w:r w:rsidRPr="00EF2546">
        <w:rPr>
          <w:rFonts w:cs="Arial"/>
          <w:color w:val="000000" w:themeColor="text1"/>
        </w:rPr>
        <w:t>will be granted only when the student:</w:t>
      </w:r>
    </w:p>
    <w:p w14:paraId="4E12732E" w14:textId="3A0AF07F" w:rsidR="00690909" w:rsidRPr="00EF2546" w:rsidRDefault="000A1C09" w:rsidP="000A1C09">
      <w:pPr>
        <w:tabs>
          <w:tab w:val="left" w:pos="-1440"/>
        </w:tabs>
        <w:ind w:left="1440" w:hanging="720"/>
        <w:jc w:val="both"/>
        <w:rPr>
          <w:rFonts w:cs="Arial"/>
          <w:color w:val="000000" w:themeColor="text1"/>
        </w:rPr>
      </w:pPr>
      <w:r w:rsidRPr="00EF2546">
        <w:rPr>
          <w:rFonts w:cs="Arial"/>
          <w:color w:val="000000" w:themeColor="text1"/>
        </w:rPr>
        <w:tab/>
      </w:r>
      <w:r w:rsidR="00131633" w:rsidRPr="00EF2546">
        <w:rPr>
          <w:rFonts w:cs="Arial"/>
          <w:color w:val="000000" w:themeColor="text1"/>
        </w:rPr>
        <w:t>a</w:t>
      </w:r>
      <w:r w:rsidRPr="00EF2546">
        <w:rPr>
          <w:rFonts w:cs="Arial"/>
          <w:color w:val="000000" w:themeColor="text1"/>
        </w:rPr>
        <w:t>.</w:t>
      </w:r>
      <w:r w:rsidRPr="00EF2546">
        <w:rPr>
          <w:rFonts w:cs="Arial"/>
          <w:color w:val="000000" w:themeColor="text1"/>
        </w:rPr>
        <w:tab/>
      </w:r>
      <w:r w:rsidR="00B22E2E" w:rsidRPr="00EF2546">
        <w:rPr>
          <w:rFonts w:cs="Arial"/>
          <w:color w:val="000000" w:themeColor="text1"/>
        </w:rPr>
        <w:t>E</w:t>
      </w:r>
      <w:r w:rsidR="00690909" w:rsidRPr="00EF2546">
        <w:rPr>
          <w:rFonts w:cs="Arial"/>
          <w:color w:val="000000" w:themeColor="text1"/>
        </w:rPr>
        <w:t xml:space="preserve">arns a final grade of </w:t>
      </w:r>
      <w:r w:rsidR="00F45788" w:rsidRPr="00EF2546">
        <w:rPr>
          <w:rFonts w:cs="Arial"/>
          <w:color w:val="000000" w:themeColor="text1"/>
        </w:rPr>
        <w:t>78</w:t>
      </w:r>
      <w:r w:rsidR="006453C2" w:rsidRPr="00EF2546">
        <w:rPr>
          <w:rFonts w:cs="Arial"/>
          <w:color w:val="000000" w:themeColor="text1"/>
        </w:rPr>
        <w:t xml:space="preserve"> or better</w:t>
      </w:r>
      <w:r w:rsidR="00690909" w:rsidRPr="00EF2546">
        <w:rPr>
          <w:rFonts w:cs="Arial"/>
          <w:color w:val="000000" w:themeColor="text1"/>
        </w:rPr>
        <w:t>.</w:t>
      </w:r>
      <w:r w:rsidR="006453C2" w:rsidRPr="00EF2546">
        <w:rPr>
          <w:rFonts w:cs="Arial"/>
          <w:color w:val="000000" w:themeColor="text1"/>
        </w:rPr>
        <w:t xml:space="preserve">  Students in General Algebra I will continue with General Geometry, and Algebra I students will move to Geometry.  </w:t>
      </w:r>
    </w:p>
    <w:p w14:paraId="34D99D27" w14:textId="5D9892C4" w:rsidR="00690909" w:rsidRPr="00BA0FCD" w:rsidRDefault="00690909" w:rsidP="000A1C09">
      <w:pPr>
        <w:tabs>
          <w:tab w:val="left" w:pos="-1440"/>
        </w:tabs>
        <w:ind w:left="1440" w:hanging="720"/>
        <w:jc w:val="both"/>
        <w:rPr>
          <w:rFonts w:cs="Arial"/>
          <w:color w:val="000000" w:themeColor="text1"/>
        </w:rPr>
      </w:pPr>
      <w:r w:rsidRPr="00EF2546">
        <w:rPr>
          <w:rFonts w:cs="Arial"/>
          <w:color w:val="000000" w:themeColor="text1"/>
        </w:rPr>
        <w:tab/>
        <w:t>b.</w:t>
      </w:r>
      <w:r w:rsidRPr="00EF2546">
        <w:rPr>
          <w:rFonts w:cs="Arial"/>
          <w:color w:val="000000" w:themeColor="text1"/>
        </w:rPr>
        <w:tab/>
      </w:r>
      <w:r w:rsidR="00B22E2E" w:rsidRPr="00EF2546">
        <w:rPr>
          <w:rFonts w:cs="Arial"/>
          <w:color w:val="000000" w:themeColor="text1"/>
        </w:rPr>
        <w:t>A</w:t>
      </w:r>
      <w:r w:rsidRPr="00EF2546">
        <w:rPr>
          <w:rFonts w:cs="Arial"/>
          <w:color w:val="000000" w:themeColor="text1"/>
        </w:rPr>
        <w:t>grees to take an additional three years of mathematics in grades 9 through 12.</w:t>
      </w:r>
    </w:p>
    <w:p w14:paraId="1B6EBB29" w14:textId="77777777" w:rsidR="00690909" w:rsidRPr="00BA0FCD" w:rsidRDefault="00690909" w:rsidP="000A1C09">
      <w:pPr>
        <w:tabs>
          <w:tab w:val="left" w:pos="-1440"/>
        </w:tabs>
        <w:ind w:left="1440" w:hanging="720"/>
        <w:jc w:val="both"/>
        <w:rPr>
          <w:rFonts w:cs="Arial"/>
          <w:color w:val="000000" w:themeColor="text1"/>
        </w:rPr>
      </w:pPr>
      <w:r w:rsidRPr="00BA0FCD">
        <w:rPr>
          <w:rFonts w:cs="Arial"/>
          <w:color w:val="000000" w:themeColor="text1"/>
        </w:rPr>
        <w:tab/>
        <w:t>c.</w:t>
      </w:r>
      <w:r w:rsidRPr="00BA0FCD">
        <w:rPr>
          <w:rFonts w:cs="Arial"/>
          <w:color w:val="000000" w:themeColor="text1"/>
        </w:rPr>
        <w:tab/>
        <w:t>A student may not retake a class for the purpose of enhancing the grade point average</w:t>
      </w:r>
    </w:p>
    <w:p w14:paraId="45CF2FFE" w14:textId="77777777" w:rsidR="00CD79D8" w:rsidRDefault="00CD79D8">
      <w:pPr>
        <w:rPr>
          <w:rFonts w:cs="Arial"/>
          <w:color w:val="000000" w:themeColor="text1"/>
        </w:rPr>
      </w:pPr>
    </w:p>
    <w:p w14:paraId="5FA8FA56" w14:textId="77777777" w:rsidR="00534282" w:rsidRDefault="00534282">
      <w:pPr>
        <w:rPr>
          <w:rFonts w:cs="Arial"/>
          <w:color w:val="000000" w:themeColor="text1"/>
        </w:rPr>
      </w:pPr>
    </w:p>
    <w:p w14:paraId="2BB81C22" w14:textId="77777777" w:rsidR="00534282" w:rsidRDefault="00534282">
      <w:pPr>
        <w:rPr>
          <w:rFonts w:cs="Arial"/>
          <w:color w:val="000000" w:themeColor="text1"/>
        </w:rPr>
      </w:pPr>
    </w:p>
    <w:p w14:paraId="511C1067" w14:textId="77777777" w:rsidR="00534282" w:rsidRDefault="00534282">
      <w:pPr>
        <w:rPr>
          <w:rFonts w:cs="Arial"/>
          <w:color w:val="000000" w:themeColor="text1"/>
        </w:rPr>
      </w:pPr>
    </w:p>
    <w:p w14:paraId="619AE794" w14:textId="77777777" w:rsidR="00534282" w:rsidRPr="00BA0FCD" w:rsidRDefault="00534282">
      <w:pPr>
        <w:rPr>
          <w:rFonts w:ascii="Arial" w:hAnsi="Arial" w:cs="Arial"/>
          <w:color w:val="000000" w:themeColor="text1"/>
          <w:szCs w:val="20"/>
        </w:rPr>
        <w:sectPr w:rsidR="00534282" w:rsidRPr="00BA0FCD" w:rsidSect="009C6BA5">
          <w:endnotePr>
            <w:numFmt w:val="decimal"/>
          </w:endnotePr>
          <w:pgSz w:w="12240" w:h="15840"/>
          <w:pgMar w:top="1440" w:right="1440" w:bottom="1440" w:left="1440" w:header="1440" w:footer="1440" w:gutter="0"/>
          <w:cols w:space="720"/>
          <w:noEndnote/>
        </w:sectPr>
      </w:pPr>
    </w:p>
    <w:p w14:paraId="3870F6EF" w14:textId="77777777" w:rsidR="00CD79D8" w:rsidRPr="00BA0FCD" w:rsidRDefault="003D65EC" w:rsidP="00D65F62">
      <w:pPr>
        <w:tabs>
          <w:tab w:val="center" w:pos="4500"/>
        </w:tabs>
        <w:jc w:val="center"/>
        <w:rPr>
          <w:rFonts w:cs="Arial"/>
          <w:b/>
          <w:color w:val="000000" w:themeColor="text1"/>
          <w:sz w:val="40"/>
          <w:szCs w:val="40"/>
        </w:rPr>
      </w:pPr>
      <w:r w:rsidRPr="00BA0FCD">
        <w:rPr>
          <w:b/>
          <w:i/>
          <w:iCs/>
          <w:color w:val="000000" w:themeColor="text1"/>
          <w:sz w:val="40"/>
          <w:szCs w:val="40"/>
        </w:rPr>
        <w:lastRenderedPageBreak/>
        <w:t>High School- Transfer of Credit</w:t>
      </w:r>
    </w:p>
    <w:p w14:paraId="60BDEDEA" w14:textId="77777777" w:rsidR="00CD79D8" w:rsidRPr="00BA0FCD" w:rsidRDefault="00CD79D8">
      <w:pPr>
        <w:tabs>
          <w:tab w:val="left" w:pos="-1440"/>
        </w:tabs>
        <w:ind w:left="720" w:hanging="720"/>
        <w:jc w:val="both"/>
        <w:rPr>
          <w:rFonts w:cs="Arial"/>
          <w:color w:val="000000" w:themeColor="text1"/>
        </w:rPr>
      </w:pPr>
      <w:r w:rsidRPr="00BA0FCD">
        <w:rPr>
          <w:rFonts w:cs="Arial"/>
          <w:color w:val="000000" w:themeColor="text1"/>
        </w:rPr>
        <w:t xml:space="preserve">  1.</w:t>
      </w:r>
      <w:r w:rsidRPr="00BA0FCD">
        <w:rPr>
          <w:rFonts w:cs="Arial"/>
          <w:color w:val="000000" w:themeColor="text1"/>
        </w:rPr>
        <w:tab/>
      </w:r>
      <w:r w:rsidRPr="00BA0FCD">
        <w:rPr>
          <w:rFonts w:cs="Arial"/>
          <w:b/>
          <w:bCs/>
          <w:color w:val="000000" w:themeColor="text1"/>
          <w:u w:val="single"/>
        </w:rPr>
        <w:t>Students Transferring to CCS from other Schools</w:t>
      </w:r>
      <w:r w:rsidRPr="00BA0FCD">
        <w:rPr>
          <w:rFonts w:cs="Arial"/>
          <w:color w:val="000000" w:themeColor="text1"/>
        </w:rPr>
        <w:t xml:space="preserve"> </w:t>
      </w:r>
      <w:r w:rsidR="0041412A" w:rsidRPr="00BA0FCD">
        <w:rPr>
          <w:rFonts w:cs="Arial"/>
          <w:color w:val="000000" w:themeColor="text1"/>
        </w:rPr>
        <w:t>-</w:t>
      </w:r>
      <w:r w:rsidRPr="00BA0FCD">
        <w:rPr>
          <w:rFonts w:cs="Arial"/>
          <w:color w:val="000000" w:themeColor="text1"/>
        </w:rPr>
        <w:t>- Transcripts from all other schools will be evaluated by the Principal. Consideration in awarding credits will be extended to the student where state laws or school standards differ within the following guidelines. This policy is intended to help avoid misunderstandings in terms of promotion, graduation, and class standing.</w:t>
      </w:r>
    </w:p>
    <w:p w14:paraId="715D0199" w14:textId="5E3308D2" w:rsidR="00CD79D8" w:rsidRPr="00BA0FCD" w:rsidRDefault="00CD79D8">
      <w:pPr>
        <w:tabs>
          <w:tab w:val="left" w:pos="-1440"/>
        </w:tabs>
        <w:ind w:left="1440" w:hanging="1440"/>
        <w:jc w:val="both"/>
        <w:rPr>
          <w:rFonts w:cs="Arial"/>
          <w:color w:val="000000" w:themeColor="text1"/>
        </w:rPr>
      </w:pPr>
      <w:r w:rsidRPr="00BA0FCD">
        <w:rPr>
          <w:rFonts w:cs="Arial"/>
          <w:color w:val="000000" w:themeColor="text1"/>
        </w:rPr>
        <w:tab/>
        <w:t xml:space="preserve"> a.</w:t>
      </w:r>
      <w:r w:rsidRPr="00BA0FCD">
        <w:rPr>
          <w:rFonts w:cs="Arial"/>
          <w:color w:val="000000" w:themeColor="text1"/>
        </w:rPr>
        <w:tab/>
        <w:t xml:space="preserve">Since schools vary in their requirements for graduation, credits received at another school will be accepted at face value.  If it becomes apparent that the level of performance </w:t>
      </w:r>
      <w:r w:rsidR="00097D13" w:rsidRPr="00BA0FCD">
        <w:rPr>
          <w:rFonts w:cs="Arial"/>
          <w:color w:val="000000" w:themeColor="text1"/>
        </w:rPr>
        <w:t xml:space="preserve">in CCS </w:t>
      </w:r>
      <w:r w:rsidRPr="00BA0FCD">
        <w:rPr>
          <w:rFonts w:cs="Arial"/>
          <w:color w:val="000000" w:themeColor="text1"/>
        </w:rPr>
        <w:t>is not satisfactory, the student will be asked to repeat or drop a particular course.  In this latter case, no credit will be given for th</w:t>
      </w:r>
      <w:r w:rsidR="008B40EF">
        <w:rPr>
          <w:rFonts w:cs="Arial"/>
          <w:color w:val="000000" w:themeColor="text1"/>
        </w:rPr>
        <w:t xml:space="preserve">e dropped course or the course </w:t>
      </w:r>
      <w:r w:rsidRPr="00BA0FCD">
        <w:rPr>
          <w:rFonts w:cs="Arial"/>
          <w:color w:val="000000" w:themeColor="text1"/>
        </w:rPr>
        <w:t>which was originally transferred.</w:t>
      </w:r>
    </w:p>
    <w:p w14:paraId="18133163" w14:textId="77777777" w:rsidR="00CD79D8" w:rsidRPr="00BA0FCD" w:rsidRDefault="00CD79D8">
      <w:pPr>
        <w:tabs>
          <w:tab w:val="left" w:pos="-1440"/>
        </w:tabs>
        <w:ind w:left="1440" w:hanging="1440"/>
        <w:jc w:val="both"/>
        <w:rPr>
          <w:rFonts w:cs="Arial"/>
          <w:color w:val="000000" w:themeColor="text1"/>
        </w:rPr>
      </w:pPr>
      <w:r w:rsidRPr="00BA0FCD">
        <w:rPr>
          <w:rFonts w:cs="Arial"/>
          <w:color w:val="000000" w:themeColor="text1"/>
        </w:rPr>
        <w:tab/>
        <w:t>b.</w:t>
      </w:r>
      <w:r w:rsidRPr="00BA0FCD">
        <w:rPr>
          <w:rFonts w:cs="Arial"/>
          <w:color w:val="000000" w:themeColor="text1"/>
        </w:rPr>
        <w:tab/>
        <w:t>Graduation requirements for transfer students cannot be waived except by permission of the principal or headmaster.  A student who transfers may not be able to meet the requirements of four years of a required course or the total credits needed for graduation. Missed courses will have to be made up whenever possible.  A transfer student in their junior or senior year may have great difficulty in meeting graduation requirements.</w:t>
      </w:r>
    </w:p>
    <w:p w14:paraId="335A5E89" w14:textId="77777777" w:rsidR="00CD79D8" w:rsidRPr="00BA0FCD" w:rsidRDefault="00922861">
      <w:pPr>
        <w:tabs>
          <w:tab w:val="left" w:pos="-1440"/>
        </w:tabs>
        <w:ind w:left="1440" w:hanging="720"/>
        <w:jc w:val="both"/>
        <w:rPr>
          <w:rFonts w:cs="Arial"/>
          <w:color w:val="000000" w:themeColor="text1"/>
        </w:rPr>
      </w:pPr>
      <w:r w:rsidRPr="00BA0FCD">
        <w:rPr>
          <w:rFonts w:cs="Arial"/>
          <w:color w:val="000000" w:themeColor="text1"/>
        </w:rPr>
        <w:tab/>
      </w:r>
      <w:r w:rsidR="00CD79D8" w:rsidRPr="00BA0FCD">
        <w:rPr>
          <w:rFonts w:cs="Arial"/>
          <w:color w:val="000000" w:themeColor="text1"/>
        </w:rPr>
        <w:t>c.</w:t>
      </w:r>
      <w:r w:rsidR="00CD79D8" w:rsidRPr="00BA0FCD">
        <w:rPr>
          <w:rFonts w:cs="Arial"/>
          <w:color w:val="000000" w:themeColor="text1"/>
        </w:rPr>
        <w:tab/>
        <w:t>If a transfer student had been taking the same course in another school when he transferred and had completed at least one marking period (1/4 year), some credit may be awarded based upon the following scale of credit providing a passing grade is achieved. Such cases will be handled on an individual basis by the administration.</w:t>
      </w:r>
    </w:p>
    <w:p w14:paraId="2CE970C2" w14:textId="77777777" w:rsidR="00CD79D8" w:rsidRPr="00BA0FCD" w:rsidRDefault="00CD79D8">
      <w:pPr>
        <w:ind w:left="720" w:firstLine="720"/>
        <w:jc w:val="both"/>
        <w:rPr>
          <w:rFonts w:cs="Arial"/>
          <w:color w:val="000000" w:themeColor="text1"/>
        </w:rPr>
      </w:pPr>
      <w:r w:rsidRPr="00BA0FCD">
        <w:rPr>
          <w:rFonts w:cs="Arial"/>
          <w:color w:val="000000" w:themeColor="text1"/>
        </w:rPr>
        <w:t>Scale of credit:</w:t>
      </w:r>
      <w:r w:rsidRPr="00BA0FCD">
        <w:rPr>
          <w:rFonts w:cs="Arial"/>
          <w:color w:val="000000" w:themeColor="text1"/>
        </w:rPr>
        <w:tab/>
      </w:r>
    </w:p>
    <w:p w14:paraId="129784CB" w14:textId="77777777" w:rsidR="00CD79D8" w:rsidRPr="00BA0FCD" w:rsidRDefault="00CD79D8" w:rsidP="00F37056">
      <w:pPr>
        <w:pStyle w:val="ListParagraph"/>
        <w:numPr>
          <w:ilvl w:val="4"/>
          <w:numId w:val="22"/>
        </w:numPr>
        <w:ind w:left="2880"/>
        <w:jc w:val="both"/>
        <w:rPr>
          <w:rFonts w:cs="Arial"/>
          <w:color w:val="000000" w:themeColor="text1"/>
        </w:rPr>
      </w:pPr>
      <w:r w:rsidRPr="00BA0FCD">
        <w:rPr>
          <w:rFonts w:cs="Arial"/>
          <w:color w:val="000000" w:themeColor="text1"/>
        </w:rPr>
        <w:t>After first 45 days, the student receives 1/4 credit value.</w:t>
      </w:r>
    </w:p>
    <w:p w14:paraId="59CE09B4" w14:textId="77777777" w:rsidR="00CD79D8" w:rsidRPr="00BA0FCD" w:rsidRDefault="00CD79D8" w:rsidP="00F37056">
      <w:pPr>
        <w:pStyle w:val="ListParagraph"/>
        <w:numPr>
          <w:ilvl w:val="4"/>
          <w:numId w:val="22"/>
        </w:numPr>
        <w:ind w:left="2880"/>
        <w:jc w:val="both"/>
        <w:rPr>
          <w:rFonts w:cs="Arial"/>
          <w:color w:val="000000" w:themeColor="text1"/>
        </w:rPr>
      </w:pPr>
      <w:r w:rsidRPr="00BA0FCD">
        <w:rPr>
          <w:rFonts w:cs="Arial"/>
          <w:color w:val="000000" w:themeColor="text1"/>
        </w:rPr>
        <w:t>After first 90 days, the student receives 1/2 credit value.</w:t>
      </w:r>
    </w:p>
    <w:p w14:paraId="505733CD" w14:textId="77777777" w:rsidR="00CD79D8" w:rsidRPr="00BA0FCD" w:rsidRDefault="00CD79D8" w:rsidP="00F37056">
      <w:pPr>
        <w:pStyle w:val="ListParagraph"/>
        <w:numPr>
          <w:ilvl w:val="4"/>
          <w:numId w:val="22"/>
        </w:numPr>
        <w:ind w:left="2880"/>
        <w:jc w:val="both"/>
        <w:rPr>
          <w:rFonts w:cs="Arial"/>
          <w:color w:val="000000" w:themeColor="text1"/>
        </w:rPr>
      </w:pPr>
      <w:r w:rsidRPr="00BA0FCD">
        <w:rPr>
          <w:rFonts w:cs="Arial"/>
          <w:color w:val="000000" w:themeColor="text1"/>
        </w:rPr>
        <w:t>After first 135 days, the student receives 3/4-credit value</w:t>
      </w:r>
    </w:p>
    <w:p w14:paraId="3C6B3184" w14:textId="77777777" w:rsidR="00CD79D8" w:rsidRPr="00BA0FCD" w:rsidRDefault="00922861" w:rsidP="007604F8">
      <w:pPr>
        <w:tabs>
          <w:tab w:val="left" w:pos="-1440"/>
        </w:tabs>
        <w:ind w:left="1440" w:hanging="720"/>
        <w:jc w:val="both"/>
        <w:rPr>
          <w:rFonts w:cs="Arial"/>
          <w:color w:val="000000" w:themeColor="text1"/>
        </w:rPr>
      </w:pPr>
      <w:r w:rsidRPr="00BA0FCD">
        <w:rPr>
          <w:rFonts w:cs="Arial"/>
          <w:color w:val="000000" w:themeColor="text1"/>
        </w:rPr>
        <w:tab/>
      </w:r>
      <w:r w:rsidR="00CD79D8" w:rsidRPr="00BA0FCD">
        <w:rPr>
          <w:rFonts w:cs="Arial"/>
          <w:color w:val="000000" w:themeColor="text1"/>
        </w:rPr>
        <w:t>d.</w:t>
      </w:r>
      <w:r w:rsidR="00CD79D8" w:rsidRPr="00BA0FCD">
        <w:rPr>
          <w:rFonts w:cs="Arial"/>
          <w:color w:val="000000" w:themeColor="text1"/>
        </w:rPr>
        <w:tab/>
        <w:t>The above scale may also be utilized at the principal's discretion in cases where a student has missed a considerable part of the school year due to absences.</w:t>
      </w:r>
    </w:p>
    <w:p w14:paraId="775759F6" w14:textId="77777777" w:rsidR="00CD79D8" w:rsidRPr="00BA0FCD" w:rsidRDefault="00922861">
      <w:pPr>
        <w:tabs>
          <w:tab w:val="left" w:pos="-1440"/>
        </w:tabs>
        <w:ind w:left="1440" w:hanging="720"/>
        <w:jc w:val="both"/>
        <w:rPr>
          <w:rFonts w:cs="Arial"/>
          <w:color w:val="000000" w:themeColor="text1"/>
        </w:rPr>
      </w:pPr>
      <w:r w:rsidRPr="00BA0FCD">
        <w:rPr>
          <w:rFonts w:cs="Arial"/>
          <w:color w:val="000000" w:themeColor="text1"/>
        </w:rPr>
        <w:tab/>
      </w:r>
      <w:r w:rsidR="00CD79D8" w:rsidRPr="00BA0FCD">
        <w:rPr>
          <w:rFonts w:cs="Arial"/>
          <w:color w:val="000000" w:themeColor="text1"/>
        </w:rPr>
        <w:t>e.</w:t>
      </w:r>
      <w:r w:rsidR="00CD79D8" w:rsidRPr="00BA0FCD">
        <w:rPr>
          <w:rFonts w:cs="Arial"/>
          <w:color w:val="000000" w:themeColor="text1"/>
        </w:rPr>
        <w:tab/>
        <w:t>Students who are late entries into CCS and/or will not be able to meet the CCS requirements of full year courses (e.g., English, Physical Education, etc.) may receive partial credit for the course at CCS according to the above scale.</w:t>
      </w:r>
    </w:p>
    <w:p w14:paraId="6D23175E" w14:textId="77777777" w:rsidR="00CD79D8" w:rsidRPr="00BA0FCD" w:rsidRDefault="00922861">
      <w:pPr>
        <w:tabs>
          <w:tab w:val="left" w:pos="-1440"/>
        </w:tabs>
        <w:ind w:left="1440" w:hanging="720"/>
        <w:jc w:val="both"/>
        <w:rPr>
          <w:rFonts w:cs="Arial"/>
          <w:color w:val="000000" w:themeColor="text1"/>
        </w:rPr>
      </w:pPr>
      <w:r w:rsidRPr="00BA0FCD">
        <w:rPr>
          <w:rFonts w:cs="Arial"/>
          <w:color w:val="000000" w:themeColor="text1"/>
        </w:rPr>
        <w:tab/>
      </w:r>
      <w:r w:rsidR="00CD79D8" w:rsidRPr="00BA0FCD">
        <w:rPr>
          <w:rFonts w:cs="Arial"/>
          <w:color w:val="000000" w:themeColor="text1"/>
        </w:rPr>
        <w:t>f.</w:t>
      </w:r>
      <w:r w:rsidR="00CD79D8" w:rsidRPr="00BA0FCD">
        <w:rPr>
          <w:rFonts w:cs="Arial"/>
          <w:color w:val="000000" w:themeColor="text1"/>
        </w:rPr>
        <w:tab/>
        <w:t>Each case will be handled on an individual basis by the administration.</w:t>
      </w:r>
    </w:p>
    <w:p w14:paraId="76446BA7" w14:textId="467347D1" w:rsidR="00CD79D8" w:rsidRPr="004E78BB" w:rsidRDefault="00CD79D8" w:rsidP="004E78BB">
      <w:pPr>
        <w:pStyle w:val="Quick1"/>
        <w:numPr>
          <w:ilvl w:val="0"/>
          <w:numId w:val="30"/>
        </w:numPr>
        <w:tabs>
          <w:tab w:val="left" w:pos="-1440"/>
        </w:tabs>
        <w:jc w:val="both"/>
        <w:rPr>
          <w:rFonts w:cs="Arial"/>
          <w:color w:val="000000" w:themeColor="text1"/>
        </w:rPr>
      </w:pPr>
      <w:r w:rsidRPr="004E78BB">
        <w:rPr>
          <w:rFonts w:cs="Arial"/>
          <w:b/>
          <w:bCs/>
          <w:color w:val="000000" w:themeColor="text1"/>
          <w:u w:val="single"/>
        </w:rPr>
        <w:lastRenderedPageBreak/>
        <w:t xml:space="preserve">Students Enrolled at CCS Who Take Courses Outside of CCS for </w:t>
      </w:r>
      <w:r w:rsidR="00EA34D6" w:rsidRPr="004E78BB">
        <w:rPr>
          <w:rFonts w:cs="Arial"/>
          <w:b/>
          <w:bCs/>
          <w:color w:val="000000" w:themeColor="text1"/>
          <w:u w:val="single"/>
        </w:rPr>
        <w:t>Enrichment</w:t>
      </w:r>
      <w:r w:rsidR="00EA34D6" w:rsidRPr="004E78BB">
        <w:rPr>
          <w:rFonts w:cs="Arial"/>
          <w:b/>
          <w:bCs/>
          <w:color w:val="000000" w:themeColor="text1"/>
        </w:rPr>
        <w:t xml:space="preserve"> </w:t>
      </w:r>
      <w:r w:rsidR="00EA34D6" w:rsidRPr="004E78BB">
        <w:rPr>
          <w:rFonts w:cs="Arial"/>
          <w:color w:val="000000" w:themeColor="text1"/>
        </w:rPr>
        <w:t>--</w:t>
      </w:r>
      <w:r w:rsidRPr="004E78BB">
        <w:rPr>
          <w:rFonts w:cs="Arial"/>
          <w:color w:val="000000" w:themeColor="text1"/>
        </w:rPr>
        <w:t xml:space="preserve"> At times students may desire to take enrichment courses through area colleges.  This is permissible.</w:t>
      </w:r>
    </w:p>
    <w:p w14:paraId="39E2E546" w14:textId="77777777" w:rsidR="00CD79D8" w:rsidRPr="00BA0FCD" w:rsidRDefault="00CD79D8" w:rsidP="00922861">
      <w:pPr>
        <w:ind w:left="720"/>
        <w:jc w:val="both"/>
        <w:rPr>
          <w:rFonts w:cs="Arial"/>
          <w:color w:val="000000" w:themeColor="text1"/>
        </w:rPr>
      </w:pPr>
      <w:r w:rsidRPr="00BA0FCD">
        <w:rPr>
          <w:rFonts w:cs="Arial"/>
          <w:color w:val="000000" w:themeColor="text1"/>
        </w:rPr>
        <w:t>By agreement with local colleges, CCS students may enroll in a maximum of one course per semester.  To do so a letter of good standing must be secured through the CCS high school principal recommending the student for the specific class.  A separate letter signifying the actual course name is required for each class to be taken in this manner.  The principal will evaluate the student's ability to handle the course, the advisability of taking the course, and the potential impact taking the course will have on the student's future schedule at CCS.</w:t>
      </w:r>
    </w:p>
    <w:p w14:paraId="50826ECB" w14:textId="1F25EE5E" w:rsidR="00CD79D8" w:rsidRPr="00BA0FCD" w:rsidRDefault="00CD79D8" w:rsidP="00922861">
      <w:pPr>
        <w:ind w:left="720"/>
        <w:jc w:val="both"/>
        <w:rPr>
          <w:rFonts w:cs="Arial"/>
          <w:color w:val="000000" w:themeColor="text1"/>
        </w:rPr>
      </w:pPr>
      <w:r w:rsidRPr="00BA0FCD">
        <w:rPr>
          <w:rFonts w:cs="Arial"/>
          <w:color w:val="000000" w:themeColor="text1"/>
        </w:rPr>
        <w:t xml:space="preserve">Students and parents interested in doing so should contact </w:t>
      </w:r>
      <w:r w:rsidR="00C92344">
        <w:rPr>
          <w:rFonts w:cs="Arial"/>
          <w:color w:val="000000" w:themeColor="text1"/>
        </w:rPr>
        <w:t>the</w:t>
      </w:r>
      <w:r w:rsidRPr="00BA0FCD">
        <w:rPr>
          <w:rFonts w:cs="Arial"/>
          <w:color w:val="000000" w:themeColor="text1"/>
        </w:rPr>
        <w:t xml:space="preserve"> high school </w:t>
      </w:r>
      <w:r w:rsidR="00CC6628" w:rsidRPr="00BA0FCD">
        <w:rPr>
          <w:rFonts w:cs="Arial"/>
          <w:color w:val="000000" w:themeColor="text1"/>
        </w:rPr>
        <w:t>guidance counselor</w:t>
      </w:r>
      <w:r w:rsidRPr="00BA0FCD">
        <w:rPr>
          <w:rFonts w:cs="Arial"/>
          <w:color w:val="000000" w:themeColor="text1"/>
        </w:rPr>
        <w:t xml:space="preserve">, who will further explain the details and procedures.  Such arrangements will need to be made </w:t>
      </w:r>
      <w:r w:rsidRPr="00BA0FCD">
        <w:rPr>
          <w:rFonts w:cs="Arial"/>
          <w:color w:val="000000" w:themeColor="text1"/>
          <w:u w:val="single"/>
        </w:rPr>
        <w:t>in advance</w:t>
      </w:r>
      <w:r w:rsidR="0041412A" w:rsidRPr="00BA0FCD">
        <w:rPr>
          <w:rFonts w:cs="Arial"/>
          <w:color w:val="000000" w:themeColor="text1"/>
        </w:rPr>
        <w:t>--</w:t>
      </w:r>
      <w:r w:rsidRPr="00BA0FCD">
        <w:rPr>
          <w:rFonts w:cs="Arial"/>
          <w:color w:val="000000" w:themeColor="text1"/>
        </w:rPr>
        <w:t xml:space="preserve">before a student registers for such a course.  </w:t>
      </w:r>
      <w:r w:rsidR="00C92344">
        <w:rPr>
          <w:rFonts w:cs="Arial"/>
          <w:color w:val="000000" w:themeColor="text1"/>
        </w:rPr>
        <w:t xml:space="preserve">Courses currently offered at CCS may not be substituted for courses of the same nature outside of CCS.  </w:t>
      </w:r>
      <w:r w:rsidRPr="00BA0FCD">
        <w:rPr>
          <w:rFonts w:cs="Arial"/>
          <w:color w:val="000000" w:themeColor="text1"/>
        </w:rPr>
        <w:t xml:space="preserve">The </w:t>
      </w:r>
      <w:r w:rsidR="00CC6628" w:rsidRPr="00BA0FCD">
        <w:rPr>
          <w:rFonts w:cs="Arial"/>
          <w:color w:val="000000" w:themeColor="text1"/>
        </w:rPr>
        <w:t>guidance counselor</w:t>
      </w:r>
      <w:r w:rsidRPr="00BA0FCD">
        <w:rPr>
          <w:rFonts w:cs="Arial"/>
          <w:color w:val="000000" w:themeColor="text1"/>
        </w:rPr>
        <w:t xml:space="preserve"> will provide full details of how such courses may be counted in CCS requirements.  Normally, a maximum of 10 such approved hours may count towards CCS credits, although the student's class grade will not become part of the students CCS grade point average. </w:t>
      </w:r>
    </w:p>
    <w:p w14:paraId="36E13CB6" w14:textId="77777777" w:rsidR="00CD79D8" w:rsidRDefault="00CD79D8" w:rsidP="00922861">
      <w:pPr>
        <w:pStyle w:val="BodyTextIndent2"/>
        <w:ind w:firstLine="0"/>
        <w:rPr>
          <w:rFonts w:asciiTheme="minorHAnsi" w:hAnsiTheme="minorHAnsi"/>
          <w:color w:val="000000" w:themeColor="text1"/>
          <w:szCs w:val="22"/>
        </w:rPr>
      </w:pPr>
      <w:r w:rsidRPr="00BA0FCD">
        <w:rPr>
          <w:rFonts w:asciiTheme="minorHAnsi" w:hAnsiTheme="minorHAnsi"/>
          <w:color w:val="000000" w:themeColor="text1"/>
          <w:szCs w:val="22"/>
        </w:rPr>
        <w:t>We believe that a full 4-year high school program is in the best interest of most high school students for the "total" education.  Hence, CCS has not adopted policies encouraging or providing for early graduation of students through taking outside courses.</w:t>
      </w:r>
    </w:p>
    <w:p w14:paraId="713D865E" w14:textId="77777777" w:rsidR="00EC5E83" w:rsidRDefault="00EC5E83" w:rsidP="00922861">
      <w:pPr>
        <w:pStyle w:val="BodyTextIndent2"/>
        <w:ind w:firstLine="0"/>
        <w:rPr>
          <w:rFonts w:asciiTheme="minorHAnsi" w:hAnsiTheme="minorHAnsi"/>
          <w:color w:val="000000" w:themeColor="text1"/>
          <w:szCs w:val="22"/>
        </w:rPr>
      </w:pPr>
    </w:p>
    <w:p w14:paraId="6058C8EB" w14:textId="77777777" w:rsidR="00EC5E83" w:rsidRDefault="00EC5E83" w:rsidP="00922861">
      <w:pPr>
        <w:pStyle w:val="BodyTextIndent2"/>
        <w:ind w:firstLine="0"/>
        <w:rPr>
          <w:rFonts w:asciiTheme="minorHAnsi" w:hAnsiTheme="minorHAnsi"/>
          <w:color w:val="000000" w:themeColor="text1"/>
          <w:szCs w:val="22"/>
        </w:rPr>
      </w:pPr>
    </w:p>
    <w:p w14:paraId="4920DA7A" w14:textId="77777777" w:rsidR="00EC5E83" w:rsidRDefault="00EC5E83" w:rsidP="00922861">
      <w:pPr>
        <w:pStyle w:val="BodyTextIndent2"/>
        <w:ind w:firstLine="0"/>
        <w:rPr>
          <w:rFonts w:asciiTheme="minorHAnsi" w:hAnsiTheme="minorHAnsi"/>
          <w:color w:val="000000" w:themeColor="text1"/>
          <w:szCs w:val="22"/>
        </w:rPr>
      </w:pPr>
    </w:p>
    <w:p w14:paraId="0C6A64DF" w14:textId="77777777" w:rsidR="00EC5E83" w:rsidRDefault="00EC5E83" w:rsidP="00922861">
      <w:pPr>
        <w:pStyle w:val="BodyTextIndent2"/>
        <w:ind w:firstLine="0"/>
        <w:rPr>
          <w:rFonts w:asciiTheme="minorHAnsi" w:hAnsiTheme="minorHAnsi"/>
          <w:color w:val="000000" w:themeColor="text1"/>
          <w:szCs w:val="22"/>
        </w:rPr>
      </w:pPr>
    </w:p>
    <w:p w14:paraId="68AC7DB9" w14:textId="77777777" w:rsidR="00EC5E83" w:rsidRDefault="00EC5E83" w:rsidP="00922861">
      <w:pPr>
        <w:pStyle w:val="BodyTextIndent2"/>
        <w:ind w:firstLine="0"/>
        <w:rPr>
          <w:rFonts w:asciiTheme="minorHAnsi" w:hAnsiTheme="minorHAnsi"/>
          <w:color w:val="000000" w:themeColor="text1"/>
          <w:szCs w:val="22"/>
        </w:rPr>
      </w:pPr>
    </w:p>
    <w:p w14:paraId="3C6023AF" w14:textId="77777777" w:rsidR="00EC5E83" w:rsidRDefault="00EC5E83" w:rsidP="00922861">
      <w:pPr>
        <w:pStyle w:val="BodyTextIndent2"/>
        <w:ind w:firstLine="0"/>
        <w:rPr>
          <w:rFonts w:asciiTheme="minorHAnsi" w:hAnsiTheme="minorHAnsi"/>
          <w:color w:val="000000" w:themeColor="text1"/>
          <w:szCs w:val="22"/>
        </w:rPr>
      </w:pPr>
    </w:p>
    <w:p w14:paraId="4F45C59E" w14:textId="77777777" w:rsidR="00EC5E83" w:rsidRDefault="00EC5E83" w:rsidP="00922861">
      <w:pPr>
        <w:pStyle w:val="BodyTextIndent2"/>
        <w:ind w:firstLine="0"/>
        <w:rPr>
          <w:rFonts w:asciiTheme="minorHAnsi" w:hAnsiTheme="minorHAnsi"/>
          <w:color w:val="000000" w:themeColor="text1"/>
          <w:szCs w:val="22"/>
        </w:rPr>
      </w:pPr>
    </w:p>
    <w:p w14:paraId="42BB1E75" w14:textId="77777777" w:rsidR="00EC5E83" w:rsidRDefault="00EC5E83" w:rsidP="00922861">
      <w:pPr>
        <w:pStyle w:val="BodyTextIndent2"/>
        <w:ind w:firstLine="0"/>
        <w:rPr>
          <w:rFonts w:asciiTheme="minorHAnsi" w:hAnsiTheme="minorHAnsi"/>
          <w:color w:val="000000" w:themeColor="text1"/>
          <w:szCs w:val="22"/>
        </w:rPr>
      </w:pPr>
    </w:p>
    <w:p w14:paraId="1F8C431A" w14:textId="77777777" w:rsidR="00EC5E83" w:rsidRDefault="00EC5E83" w:rsidP="00922861">
      <w:pPr>
        <w:pStyle w:val="BodyTextIndent2"/>
        <w:ind w:firstLine="0"/>
        <w:rPr>
          <w:rFonts w:asciiTheme="minorHAnsi" w:hAnsiTheme="minorHAnsi"/>
          <w:color w:val="000000" w:themeColor="text1"/>
          <w:szCs w:val="22"/>
        </w:rPr>
      </w:pPr>
    </w:p>
    <w:p w14:paraId="2D3433AA" w14:textId="77777777" w:rsidR="005775BF" w:rsidRDefault="005775BF" w:rsidP="005775BF">
      <w:pPr>
        <w:autoSpaceDE w:val="0"/>
        <w:autoSpaceDN w:val="0"/>
        <w:adjustRightInd w:val="0"/>
        <w:spacing w:after="0" w:line="240" w:lineRule="auto"/>
        <w:rPr>
          <w:rFonts w:cs="Arial"/>
          <w:color w:val="000000" w:themeColor="text1"/>
        </w:rPr>
      </w:pPr>
    </w:p>
    <w:p w14:paraId="36F81126" w14:textId="77777777" w:rsidR="00534282" w:rsidRDefault="00534282" w:rsidP="005775BF">
      <w:pPr>
        <w:autoSpaceDE w:val="0"/>
        <w:autoSpaceDN w:val="0"/>
        <w:adjustRightInd w:val="0"/>
        <w:spacing w:after="0" w:line="240" w:lineRule="auto"/>
        <w:rPr>
          <w:rFonts w:ascii="Times New Roman" w:hAnsi="Times New Roman" w:cs="Times New Roman"/>
          <w:b/>
          <w:bCs/>
          <w:sz w:val="28"/>
          <w:szCs w:val="28"/>
        </w:rPr>
      </w:pPr>
    </w:p>
    <w:p w14:paraId="42065345" w14:textId="77777777" w:rsidR="005775BF" w:rsidRPr="00534282" w:rsidRDefault="005775BF" w:rsidP="00EC5E83">
      <w:pPr>
        <w:autoSpaceDE w:val="0"/>
        <w:autoSpaceDN w:val="0"/>
        <w:adjustRightInd w:val="0"/>
        <w:spacing w:after="0" w:line="240" w:lineRule="auto"/>
        <w:jc w:val="center"/>
        <w:rPr>
          <w:rFonts w:cstheme="minorHAnsi"/>
          <w:b/>
          <w:bCs/>
        </w:rPr>
      </w:pPr>
      <w:r w:rsidRPr="00534282">
        <w:rPr>
          <w:rFonts w:cstheme="minorHAnsi"/>
          <w:b/>
          <w:bCs/>
        </w:rPr>
        <w:lastRenderedPageBreak/>
        <w:t>NATIONAL HONOR SOCIETY AND ACADEMIC HONORS</w:t>
      </w:r>
    </w:p>
    <w:p w14:paraId="0D3EF721" w14:textId="173C7343" w:rsidR="005775BF" w:rsidRPr="00534282" w:rsidRDefault="005775BF" w:rsidP="00EC5E83">
      <w:pPr>
        <w:autoSpaceDE w:val="0"/>
        <w:autoSpaceDN w:val="0"/>
        <w:adjustRightInd w:val="0"/>
        <w:spacing w:after="0" w:line="240" w:lineRule="auto"/>
        <w:jc w:val="center"/>
        <w:rPr>
          <w:rFonts w:cstheme="minorHAnsi"/>
          <w:b/>
          <w:bCs/>
        </w:rPr>
      </w:pPr>
    </w:p>
    <w:p w14:paraId="60CFF766" w14:textId="12985940" w:rsidR="00534282" w:rsidRPr="00534282" w:rsidRDefault="00C92344" w:rsidP="00534282">
      <w:pPr>
        <w:jc w:val="center"/>
        <w:rPr>
          <w:rFonts w:cstheme="minorHAnsi"/>
        </w:rPr>
      </w:pPr>
      <w:r w:rsidRPr="00534282">
        <w:rPr>
          <w:rFonts w:cstheme="minorHAnsi"/>
        </w:rPr>
        <w:t>Chapter Rules and Policies</w:t>
      </w:r>
    </w:p>
    <w:p w14:paraId="2552FDE4" w14:textId="77777777" w:rsidR="00534282" w:rsidRPr="00534282" w:rsidRDefault="00534282" w:rsidP="00534282">
      <w:pPr>
        <w:numPr>
          <w:ilvl w:val="0"/>
          <w:numId w:val="29"/>
        </w:numPr>
        <w:spacing w:after="0" w:line="240" w:lineRule="auto"/>
        <w:jc w:val="both"/>
        <w:rPr>
          <w:rFonts w:cstheme="minorHAnsi"/>
          <w:b/>
          <w:bCs/>
        </w:rPr>
      </w:pPr>
      <w:r w:rsidRPr="00534282">
        <w:rPr>
          <w:rFonts w:cstheme="minorHAnsi"/>
          <w:b/>
          <w:bCs/>
        </w:rPr>
        <w:t>Purpose:</w:t>
      </w:r>
    </w:p>
    <w:p w14:paraId="7BE2D4A3" w14:textId="77777777" w:rsidR="00534282" w:rsidRPr="00534282" w:rsidRDefault="00534282" w:rsidP="00534282">
      <w:pPr>
        <w:numPr>
          <w:ilvl w:val="2"/>
          <w:numId w:val="29"/>
        </w:numPr>
        <w:spacing w:after="0" w:line="240" w:lineRule="auto"/>
        <w:jc w:val="both"/>
        <w:rPr>
          <w:rFonts w:cstheme="minorHAnsi"/>
        </w:rPr>
      </w:pPr>
      <w:r w:rsidRPr="00534282">
        <w:rPr>
          <w:rFonts w:cstheme="minorHAnsi"/>
        </w:rPr>
        <w:t xml:space="preserve">To honor students who are consistently achieving at a high academic level, exemplifying Christian character, exhibiting leadership qualities, engaging in service activities, and participating in co-curricular activities.  </w:t>
      </w:r>
    </w:p>
    <w:p w14:paraId="6E2F3FA7" w14:textId="179BAD00" w:rsidR="00534282" w:rsidRPr="00534282" w:rsidRDefault="00534282" w:rsidP="00534282">
      <w:pPr>
        <w:numPr>
          <w:ilvl w:val="2"/>
          <w:numId w:val="29"/>
        </w:numPr>
        <w:spacing w:after="0" w:line="240" w:lineRule="auto"/>
        <w:jc w:val="both"/>
        <w:rPr>
          <w:rFonts w:cstheme="minorHAnsi"/>
        </w:rPr>
      </w:pPr>
      <w:r w:rsidRPr="00534282">
        <w:rPr>
          <w:rFonts w:cstheme="minorHAnsi"/>
        </w:rPr>
        <w:t>To record on student transcripts a nationally recognized honor society, an honor which will be a positive indicator to colleges and future employers.</w:t>
      </w:r>
    </w:p>
    <w:p w14:paraId="25A9D438" w14:textId="77777777" w:rsidR="00534282" w:rsidRPr="00534282" w:rsidRDefault="00534282" w:rsidP="00534282">
      <w:pPr>
        <w:numPr>
          <w:ilvl w:val="0"/>
          <w:numId w:val="29"/>
        </w:numPr>
        <w:spacing w:after="0" w:line="240" w:lineRule="auto"/>
        <w:jc w:val="both"/>
        <w:rPr>
          <w:rFonts w:cstheme="minorHAnsi"/>
          <w:b/>
          <w:bCs/>
        </w:rPr>
      </w:pPr>
      <w:r w:rsidRPr="00534282">
        <w:rPr>
          <w:rFonts w:cstheme="minorHAnsi"/>
          <w:b/>
          <w:bCs/>
        </w:rPr>
        <w:t>Selection:</w:t>
      </w:r>
    </w:p>
    <w:p w14:paraId="7F3F2734" w14:textId="247594CB" w:rsidR="00534282" w:rsidRPr="003374EF" w:rsidRDefault="00534282" w:rsidP="00534282">
      <w:pPr>
        <w:widowControl w:val="0"/>
        <w:tabs>
          <w:tab w:val="left" w:pos="220"/>
          <w:tab w:val="left" w:pos="1080"/>
        </w:tabs>
        <w:autoSpaceDE w:val="0"/>
        <w:autoSpaceDN w:val="0"/>
        <w:adjustRightInd w:val="0"/>
        <w:rPr>
          <w:rFonts w:cstheme="minorHAnsi"/>
          <w:color w:val="000000"/>
          <w:u w:val="single"/>
        </w:rPr>
      </w:pPr>
      <w:r w:rsidRPr="00534282">
        <w:rPr>
          <w:rFonts w:cstheme="minorHAnsi"/>
        </w:rPr>
        <w:tab/>
      </w:r>
      <w:r w:rsidRPr="00534282">
        <w:rPr>
          <w:rFonts w:cstheme="minorHAnsi"/>
        </w:rPr>
        <w:tab/>
        <w:t xml:space="preserve">The following criteria will be used in selection to the National Honor Society.  If </w:t>
      </w:r>
      <w:r w:rsidRPr="00534282">
        <w:rPr>
          <w:rFonts w:cstheme="minorHAnsi"/>
        </w:rPr>
        <w:tab/>
      </w:r>
      <w:r w:rsidRPr="00534282">
        <w:rPr>
          <w:rFonts w:cstheme="minorHAnsi"/>
        </w:rPr>
        <w:tab/>
      </w:r>
      <w:r w:rsidRPr="00534282">
        <w:rPr>
          <w:rFonts w:cstheme="minorHAnsi"/>
        </w:rPr>
        <w:tab/>
        <w:t xml:space="preserve">these criteria are not maintained once the student has been inducted into the National </w:t>
      </w:r>
      <w:r w:rsidRPr="00534282">
        <w:rPr>
          <w:rFonts w:cstheme="minorHAnsi"/>
        </w:rPr>
        <w:tab/>
      </w:r>
      <w:r w:rsidRPr="00534282">
        <w:rPr>
          <w:rFonts w:cstheme="minorHAnsi"/>
        </w:rPr>
        <w:tab/>
      </w:r>
      <w:r w:rsidRPr="00534282">
        <w:rPr>
          <w:rFonts w:cstheme="minorHAnsi"/>
        </w:rPr>
        <w:tab/>
      </w:r>
      <w:r w:rsidRPr="003374EF">
        <w:rPr>
          <w:rFonts w:cstheme="minorHAnsi"/>
        </w:rPr>
        <w:t>Honor Society, the student would</w:t>
      </w:r>
      <w:r w:rsidR="006453C2" w:rsidRPr="003374EF">
        <w:rPr>
          <w:rFonts w:cstheme="minorHAnsi"/>
        </w:rPr>
        <w:t xml:space="preserve"> be removed. </w:t>
      </w:r>
      <w:r w:rsidR="006453C2" w:rsidRPr="003374EF">
        <w:rPr>
          <w:rFonts w:cstheme="minorHAnsi"/>
          <w:u w:val="single"/>
        </w:rPr>
        <w:t>Standards have been</w:t>
      </w:r>
      <w:r w:rsidRPr="003374EF">
        <w:rPr>
          <w:rFonts w:cstheme="minorHAnsi"/>
          <w:u w:val="single"/>
        </w:rPr>
        <w:t xml:space="preserve"> raised to a</w:t>
      </w:r>
      <w:r w:rsidR="003374EF">
        <w:rPr>
          <w:rFonts w:cstheme="minorHAnsi"/>
          <w:u w:val="single"/>
        </w:rPr>
        <w:t xml:space="preserve"> </w:t>
      </w:r>
      <w:r w:rsidRPr="003374EF">
        <w:rPr>
          <w:rFonts w:cstheme="minorHAnsi"/>
          <w:u w:val="single"/>
        </w:rPr>
        <w:t>minimum 92% GPA.</w:t>
      </w:r>
    </w:p>
    <w:p w14:paraId="34D0054E" w14:textId="77777777" w:rsidR="00534282" w:rsidRPr="00534282" w:rsidRDefault="00534282" w:rsidP="00534282">
      <w:pPr>
        <w:numPr>
          <w:ilvl w:val="2"/>
          <w:numId w:val="29"/>
        </w:numPr>
        <w:spacing w:after="0" w:line="240" w:lineRule="auto"/>
        <w:jc w:val="both"/>
        <w:rPr>
          <w:rFonts w:cstheme="minorHAnsi"/>
        </w:rPr>
      </w:pPr>
      <w:r w:rsidRPr="00534282">
        <w:rPr>
          <w:rFonts w:cstheme="minorHAnsi"/>
        </w:rPr>
        <w:t xml:space="preserve"> Selection will be limited to juniors and seniors.  A transfer student would have to be enrolled in CCS for one full school year before becoming eligible for the National Honor Society unless that student was a member of the National Honor Society in his/her former school.</w:t>
      </w:r>
    </w:p>
    <w:p w14:paraId="2B684E4A" w14:textId="77777777" w:rsidR="00534282" w:rsidRPr="00534282" w:rsidRDefault="00534282" w:rsidP="00534282">
      <w:pPr>
        <w:numPr>
          <w:ilvl w:val="2"/>
          <w:numId w:val="29"/>
        </w:numPr>
        <w:spacing w:after="0" w:line="240" w:lineRule="auto"/>
        <w:rPr>
          <w:rFonts w:cstheme="minorHAnsi"/>
        </w:rPr>
      </w:pPr>
      <w:r w:rsidRPr="00534282">
        <w:rPr>
          <w:rFonts w:cstheme="minorHAnsi"/>
        </w:rPr>
        <w:t>The student must have a minimum cumulative GPA (Grade Point Average) of 92% at the end of his/her 10</w:t>
      </w:r>
      <w:r w:rsidRPr="00534282">
        <w:rPr>
          <w:rFonts w:cstheme="minorHAnsi"/>
          <w:vertAlign w:val="superscript"/>
        </w:rPr>
        <w:t>th</w:t>
      </w:r>
      <w:r w:rsidRPr="00534282">
        <w:rPr>
          <w:rFonts w:cstheme="minorHAnsi"/>
        </w:rPr>
        <w:t xml:space="preserve"> grade year.  A student who does not have a 92% at the start of his/her junior year may become eligible if his/her cumulative GPA is raised to 92% at the end of his/her junior year.</w:t>
      </w:r>
    </w:p>
    <w:p w14:paraId="5B903543" w14:textId="77777777" w:rsidR="00534282"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Upon meeting the GPA requirement, the student will fill out a selection form in which he/she details his/her school involvement, leadership positions, and service activities.  The student will also include his/her salvation &amp; spiritual life testimony with this form.  He/She must be able to demonstrate the development of a positive Christian testimony/character and must be approved by the high school principal.</w:t>
      </w:r>
    </w:p>
    <w:p w14:paraId="46583703" w14:textId="77777777" w:rsidR="00534282" w:rsidRPr="00534282" w:rsidRDefault="00534282" w:rsidP="00534282">
      <w:pPr>
        <w:numPr>
          <w:ilvl w:val="2"/>
          <w:numId w:val="29"/>
        </w:numPr>
        <w:spacing w:after="0" w:line="240" w:lineRule="auto"/>
        <w:rPr>
          <w:rFonts w:cstheme="minorHAnsi"/>
        </w:rPr>
      </w:pPr>
      <w:r w:rsidRPr="00534282">
        <w:rPr>
          <w:rFonts w:cstheme="minorHAnsi"/>
        </w:rPr>
        <w:t>Each student’s form will be read by several faculty members to see if the student met the leadership, service, &amp; co-curricular requirements.</w:t>
      </w:r>
    </w:p>
    <w:p w14:paraId="4143489A" w14:textId="77777777" w:rsidR="00534282" w:rsidRPr="00534282" w:rsidRDefault="00534282" w:rsidP="00534282">
      <w:pPr>
        <w:numPr>
          <w:ilvl w:val="2"/>
          <w:numId w:val="29"/>
        </w:numPr>
        <w:spacing w:after="0" w:line="240" w:lineRule="auto"/>
        <w:rPr>
          <w:rFonts w:cstheme="minorHAnsi"/>
        </w:rPr>
      </w:pPr>
      <w:r w:rsidRPr="00534282">
        <w:rPr>
          <w:rFonts w:cstheme="minorHAnsi"/>
        </w:rPr>
        <w:t xml:space="preserve">Al high school faculty will give a response regarding </w:t>
      </w:r>
      <w:r w:rsidRPr="00534282">
        <w:rPr>
          <w:rFonts w:cstheme="minorHAnsi"/>
          <w:u w:val="single"/>
        </w:rPr>
        <w:t>each</w:t>
      </w:r>
      <w:r w:rsidRPr="00534282">
        <w:rPr>
          <w:rFonts w:cstheme="minorHAnsi"/>
        </w:rPr>
        <w:t xml:space="preserve"> applicant’s character.  Three or more faculty members must give evidence of a character issue in a student for the possible exclusion of a student from the National Honor Society.  </w:t>
      </w:r>
    </w:p>
    <w:p w14:paraId="4D4525F8" w14:textId="77777777" w:rsidR="00534282" w:rsidRPr="00534282" w:rsidRDefault="00534282" w:rsidP="00534282">
      <w:pPr>
        <w:numPr>
          <w:ilvl w:val="2"/>
          <w:numId w:val="29"/>
        </w:numPr>
        <w:spacing w:after="0" w:line="240" w:lineRule="auto"/>
        <w:rPr>
          <w:rFonts w:cstheme="minorHAnsi"/>
        </w:rPr>
      </w:pPr>
      <w:r w:rsidRPr="00534282">
        <w:rPr>
          <w:rFonts w:cstheme="minorHAnsi"/>
        </w:rPr>
        <w:t>The student must not be on social probation.</w:t>
      </w:r>
    </w:p>
    <w:p w14:paraId="70CE75C1" w14:textId="77777777" w:rsidR="00534282" w:rsidRPr="00534282" w:rsidRDefault="00534282" w:rsidP="00534282">
      <w:pPr>
        <w:numPr>
          <w:ilvl w:val="2"/>
          <w:numId w:val="29"/>
        </w:numPr>
        <w:spacing w:after="0" w:line="240" w:lineRule="auto"/>
        <w:rPr>
          <w:rFonts w:cstheme="minorHAnsi"/>
        </w:rPr>
      </w:pPr>
      <w:r w:rsidRPr="00534282">
        <w:rPr>
          <w:rFonts w:cstheme="minorHAnsi"/>
        </w:rPr>
        <w:t xml:space="preserve">The student must have been satisfactorily involved in two (2) or more school co-curricular activities while in grades 9-12 with at least one activity per year for two years.  We allow a student to be currently in one, but one co-curricular activity must have been completed already. </w:t>
      </w:r>
    </w:p>
    <w:p w14:paraId="0ED78E5F" w14:textId="4A488AFA" w:rsidR="00534282" w:rsidRPr="00534282" w:rsidRDefault="00534282" w:rsidP="00534282">
      <w:pPr>
        <w:pStyle w:val="BodyTextIndent"/>
        <w:ind w:left="2340"/>
        <w:rPr>
          <w:rFonts w:asciiTheme="minorHAnsi" w:hAnsiTheme="minorHAnsi" w:cstheme="minorHAnsi"/>
          <w:szCs w:val="22"/>
        </w:rPr>
      </w:pPr>
      <w:r w:rsidRPr="00534282">
        <w:rPr>
          <w:rFonts w:asciiTheme="minorHAnsi" w:hAnsiTheme="minorHAnsi" w:cstheme="minorHAnsi"/>
          <w:szCs w:val="22"/>
        </w:rPr>
        <w:lastRenderedPageBreak/>
        <w:t>Co-curricular activities are non-graded activities such as a varsity sports team; however, activities such as choir, in which grades are given but there is also outside service, are included.  Yearbook, drama, and SAO are included.</w:t>
      </w:r>
    </w:p>
    <w:p w14:paraId="7E7D99C4" w14:textId="77777777" w:rsidR="00534282" w:rsidRPr="00534282" w:rsidRDefault="00534282" w:rsidP="00534282">
      <w:pPr>
        <w:pStyle w:val="BodyTextIndent2"/>
        <w:numPr>
          <w:ilvl w:val="0"/>
          <w:numId w:val="29"/>
        </w:numPr>
        <w:spacing w:after="0" w:line="240" w:lineRule="auto"/>
        <w:jc w:val="left"/>
        <w:rPr>
          <w:rFonts w:asciiTheme="minorHAnsi" w:hAnsiTheme="minorHAnsi" w:cstheme="minorHAnsi"/>
          <w:b/>
          <w:bCs/>
          <w:szCs w:val="22"/>
        </w:rPr>
      </w:pPr>
      <w:r w:rsidRPr="00534282">
        <w:rPr>
          <w:rFonts w:asciiTheme="minorHAnsi" w:hAnsiTheme="minorHAnsi" w:cstheme="minorHAnsi"/>
          <w:b/>
          <w:bCs/>
          <w:szCs w:val="22"/>
        </w:rPr>
        <w:t>Administration:</w:t>
      </w:r>
    </w:p>
    <w:p w14:paraId="3380EA71" w14:textId="77777777" w:rsidR="00534282"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The official National Honor Society advisor for CCS would be the high school principal or his designee.</w:t>
      </w:r>
    </w:p>
    <w:p w14:paraId="73AEBCCD" w14:textId="77777777" w:rsidR="00534282"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A permanent file will be kept containing the name and the date of induction of each student into the National Honor Society.  A notation of this achievement will be placed on the student’s permanent record.</w:t>
      </w:r>
    </w:p>
    <w:p w14:paraId="118DF6D1" w14:textId="77777777" w:rsidR="00534282"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The induction will take place each year in November.  New inductees will receive a certificate as well as the official National Honor Society pin.</w:t>
      </w:r>
    </w:p>
    <w:p w14:paraId="0E426A99" w14:textId="77777777" w:rsidR="00534282"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Once inducted into the National Honor Society, each student will pay a onetime $15.00 membership due.  This money will be used to help pay for the pin, as well as the honor cord and tassel worn at graduation.</w:t>
      </w:r>
    </w:p>
    <w:p w14:paraId="2F4A909F" w14:textId="488562BD" w:rsidR="00C92344" w:rsidRPr="00534282" w:rsidRDefault="00534282" w:rsidP="00534282">
      <w:pPr>
        <w:pStyle w:val="BodyTextIndent2"/>
        <w:numPr>
          <w:ilvl w:val="2"/>
          <w:numId w:val="29"/>
        </w:numPr>
        <w:spacing w:after="0" w:line="240" w:lineRule="auto"/>
        <w:jc w:val="left"/>
        <w:rPr>
          <w:rFonts w:asciiTheme="minorHAnsi" w:hAnsiTheme="minorHAnsi" w:cstheme="minorHAnsi"/>
          <w:szCs w:val="22"/>
        </w:rPr>
      </w:pPr>
      <w:r w:rsidRPr="00534282">
        <w:rPr>
          <w:rFonts w:asciiTheme="minorHAnsi" w:hAnsiTheme="minorHAnsi" w:cstheme="minorHAnsi"/>
          <w:szCs w:val="22"/>
        </w:rPr>
        <w:t>Before a student is removed from the National Honor Society, a committee made up of the high school principal, the high school guidance counselor, and the student’s homeroom teacher would review the case.  If that student is reinstated and at a future time is removed again, it would then become a permanent removal.</w:t>
      </w:r>
    </w:p>
    <w:p w14:paraId="4B137D09" w14:textId="77777777" w:rsidR="005775BF" w:rsidRPr="00EC5E83" w:rsidRDefault="005775BF">
      <w:pPr>
        <w:ind w:left="-1080" w:right="-480"/>
        <w:rPr>
          <w:rFonts w:cs="Arial"/>
          <w:color w:val="000000" w:themeColor="text1"/>
        </w:rPr>
      </w:pPr>
    </w:p>
    <w:p w14:paraId="45B09F68" w14:textId="77777777" w:rsidR="005775BF" w:rsidRPr="00EC5E83" w:rsidRDefault="005775BF">
      <w:pPr>
        <w:ind w:left="-1080" w:right="-480"/>
        <w:rPr>
          <w:rFonts w:cs="Arial"/>
          <w:color w:val="000000" w:themeColor="text1"/>
        </w:rPr>
        <w:sectPr w:rsidR="005775BF" w:rsidRPr="00EC5E83" w:rsidSect="009C6BA5">
          <w:endnotePr>
            <w:numFmt w:val="decimal"/>
          </w:endnotePr>
          <w:pgSz w:w="12240" w:h="15840"/>
          <w:pgMar w:top="1440" w:right="1440" w:bottom="1440" w:left="1440" w:header="1440" w:footer="1440" w:gutter="0"/>
          <w:cols w:space="720"/>
          <w:noEndnote/>
        </w:sectPr>
      </w:pPr>
    </w:p>
    <w:p w14:paraId="6E53DA26" w14:textId="2E18339D" w:rsidR="00CD79D8" w:rsidRPr="00BA0FCD" w:rsidRDefault="00CD79D8">
      <w:pPr>
        <w:jc w:val="center"/>
        <w:rPr>
          <w:rFonts w:cs="Arial"/>
          <w:i/>
          <w:color w:val="000000" w:themeColor="text1"/>
          <w:sz w:val="40"/>
          <w:szCs w:val="40"/>
        </w:rPr>
      </w:pPr>
      <w:r w:rsidRPr="00BA0FCD">
        <w:rPr>
          <w:i/>
          <w:iCs/>
          <w:color w:val="000000" w:themeColor="text1"/>
          <w:sz w:val="40"/>
          <w:szCs w:val="40"/>
        </w:rPr>
        <w:lastRenderedPageBreak/>
        <w:t>20</w:t>
      </w:r>
      <w:r w:rsidR="00A660D7" w:rsidRPr="00BA0FCD">
        <w:rPr>
          <w:i/>
          <w:iCs/>
          <w:color w:val="000000" w:themeColor="text1"/>
          <w:sz w:val="40"/>
          <w:szCs w:val="40"/>
        </w:rPr>
        <w:t>1</w:t>
      </w:r>
      <w:r w:rsidR="00534282">
        <w:rPr>
          <w:i/>
          <w:iCs/>
          <w:color w:val="000000" w:themeColor="text1"/>
          <w:sz w:val="40"/>
          <w:szCs w:val="40"/>
        </w:rPr>
        <w:t>8</w:t>
      </w:r>
      <w:r w:rsidRPr="00BA0FCD">
        <w:rPr>
          <w:i/>
          <w:iCs/>
          <w:color w:val="000000" w:themeColor="text1"/>
          <w:sz w:val="40"/>
          <w:szCs w:val="40"/>
        </w:rPr>
        <w:t>-20</w:t>
      </w:r>
      <w:r w:rsidR="003754A6" w:rsidRPr="00BA0FCD">
        <w:rPr>
          <w:i/>
          <w:iCs/>
          <w:color w:val="000000" w:themeColor="text1"/>
          <w:sz w:val="40"/>
          <w:szCs w:val="40"/>
        </w:rPr>
        <w:t>1</w:t>
      </w:r>
      <w:r w:rsidR="00534282">
        <w:rPr>
          <w:i/>
          <w:iCs/>
          <w:color w:val="000000" w:themeColor="text1"/>
          <w:sz w:val="40"/>
          <w:szCs w:val="40"/>
        </w:rPr>
        <w:t>9</w:t>
      </w:r>
      <w:r w:rsidRPr="00BA0FCD">
        <w:rPr>
          <w:i/>
          <w:iCs/>
          <w:color w:val="000000" w:themeColor="text1"/>
          <w:sz w:val="40"/>
          <w:szCs w:val="40"/>
        </w:rPr>
        <w:t xml:space="preserve"> MODIFICATION</w:t>
      </w:r>
      <w:r w:rsidR="00D65F62" w:rsidRPr="00BA0FCD">
        <w:rPr>
          <w:i/>
          <w:iCs/>
          <w:color w:val="000000" w:themeColor="text1"/>
          <w:sz w:val="40"/>
          <w:szCs w:val="40"/>
        </w:rPr>
        <w:t>S</w:t>
      </w:r>
      <w:r w:rsidRPr="00BA0FCD">
        <w:rPr>
          <w:i/>
          <w:iCs/>
          <w:color w:val="000000" w:themeColor="text1"/>
          <w:sz w:val="40"/>
          <w:szCs w:val="40"/>
        </w:rPr>
        <w:t xml:space="preserve"> AND NOTES DURING THE COMING SCHOOL YEAR</w:t>
      </w:r>
    </w:p>
    <w:p w14:paraId="21E4C2F7" w14:textId="1D5FBE97" w:rsidR="004E7545" w:rsidRPr="00BA0FCD" w:rsidRDefault="00CD79D8" w:rsidP="00603E72">
      <w:pPr>
        <w:pStyle w:val="ListParagraph"/>
        <w:numPr>
          <w:ilvl w:val="0"/>
          <w:numId w:val="24"/>
        </w:numPr>
        <w:tabs>
          <w:tab w:val="left" w:pos="-1440"/>
        </w:tabs>
        <w:spacing w:after="0"/>
        <w:jc w:val="both"/>
        <w:rPr>
          <w:rFonts w:cs="Arial"/>
          <w:color w:val="000000" w:themeColor="text1"/>
        </w:rPr>
      </w:pPr>
      <w:r w:rsidRPr="00BA0FCD">
        <w:rPr>
          <w:rFonts w:cs="Arial"/>
          <w:b/>
          <w:bCs/>
          <w:color w:val="000000" w:themeColor="text1"/>
          <w:u w:val="single"/>
        </w:rPr>
        <w:t>Bible</w:t>
      </w:r>
      <w:r w:rsidRPr="00BA0FCD">
        <w:rPr>
          <w:rFonts w:cs="Arial"/>
          <w:color w:val="000000" w:themeColor="text1"/>
        </w:rPr>
        <w:t xml:space="preserve"> </w:t>
      </w:r>
      <w:r w:rsidR="004E7545" w:rsidRPr="00BA0FCD">
        <w:rPr>
          <w:rFonts w:cs="Arial"/>
          <w:color w:val="000000" w:themeColor="text1"/>
        </w:rPr>
        <w:tab/>
      </w:r>
      <w:r w:rsidR="00603E72" w:rsidRPr="00BA0FCD">
        <w:rPr>
          <w:rFonts w:cs="Arial"/>
          <w:color w:val="000000" w:themeColor="text1"/>
        </w:rPr>
        <w:tab/>
      </w:r>
      <w:r w:rsidR="00BB54CA">
        <w:rPr>
          <w:rFonts w:cs="Arial"/>
          <w:i/>
          <w:color w:val="000000" w:themeColor="text1"/>
        </w:rPr>
        <w:t xml:space="preserve">Grades 9-12 </w:t>
      </w:r>
      <w:r w:rsidR="00BB54CA">
        <w:rPr>
          <w:rFonts w:cs="Arial"/>
          <w:i/>
          <w:color w:val="000000" w:themeColor="text1"/>
        </w:rPr>
        <w:tab/>
      </w:r>
      <w:r w:rsidR="00BB54CA">
        <w:rPr>
          <w:rFonts w:cs="Arial"/>
          <w:color w:val="000000" w:themeColor="text1"/>
        </w:rPr>
        <w:t xml:space="preserve">All High School Bible Curriculum has been changed. </w:t>
      </w:r>
      <w:r w:rsidR="00EB2327">
        <w:rPr>
          <w:rFonts w:cs="Arial"/>
          <w:color w:val="000000" w:themeColor="text1"/>
        </w:rPr>
        <w:t xml:space="preserve"> Note course descriptions below</w:t>
      </w:r>
      <w:r w:rsidR="00EC5E83">
        <w:rPr>
          <w:rFonts w:cs="Arial"/>
          <w:color w:val="000000" w:themeColor="text1"/>
        </w:rPr>
        <w:t>.</w:t>
      </w:r>
    </w:p>
    <w:p w14:paraId="0583EA01" w14:textId="7E3D84AF" w:rsidR="00060636" w:rsidRPr="00BB54CA" w:rsidRDefault="005268E7" w:rsidP="00BB54CA">
      <w:pPr>
        <w:pStyle w:val="ListParagraph"/>
        <w:numPr>
          <w:ilvl w:val="0"/>
          <w:numId w:val="24"/>
        </w:numPr>
        <w:tabs>
          <w:tab w:val="left" w:pos="-1440"/>
        </w:tabs>
        <w:spacing w:after="0"/>
        <w:jc w:val="both"/>
        <w:rPr>
          <w:rFonts w:cs="Arial"/>
          <w:color w:val="000000" w:themeColor="text1"/>
        </w:rPr>
      </w:pPr>
      <w:r w:rsidRPr="00BB54CA">
        <w:rPr>
          <w:rFonts w:cs="Arial"/>
          <w:b/>
          <w:color w:val="000000" w:themeColor="text1"/>
          <w:u w:val="single"/>
        </w:rPr>
        <w:t>Mathematics</w:t>
      </w:r>
      <w:r w:rsidRPr="00BB54CA">
        <w:rPr>
          <w:rFonts w:cs="Arial"/>
          <w:color w:val="000000" w:themeColor="text1"/>
        </w:rPr>
        <w:tab/>
      </w:r>
      <w:r w:rsidRPr="00BB54CA">
        <w:rPr>
          <w:rFonts w:cs="Arial"/>
          <w:i/>
          <w:color w:val="000000" w:themeColor="text1"/>
        </w:rPr>
        <w:t>Grade 9</w:t>
      </w:r>
      <w:r w:rsidR="00EC5E83">
        <w:rPr>
          <w:rFonts w:cs="Arial"/>
          <w:color w:val="000000" w:themeColor="text1"/>
        </w:rPr>
        <w:t xml:space="preserve"> will be offered </w:t>
      </w:r>
      <w:r w:rsidR="00463E8C">
        <w:rPr>
          <w:rFonts w:cs="Arial"/>
          <w:color w:val="000000" w:themeColor="text1"/>
        </w:rPr>
        <w:t>Geometry or General Geometry</w:t>
      </w:r>
    </w:p>
    <w:p w14:paraId="2628EFDB" w14:textId="0FA21F94" w:rsidR="004E7545" w:rsidRPr="00BB54CA" w:rsidRDefault="00060636" w:rsidP="00BB54CA">
      <w:pPr>
        <w:tabs>
          <w:tab w:val="left" w:pos="-1440"/>
        </w:tabs>
        <w:spacing w:after="0"/>
        <w:ind w:left="720" w:hanging="720"/>
        <w:jc w:val="both"/>
        <w:rPr>
          <w:rFonts w:cs="Arial"/>
          <w:color w:val="000000" w:themeColor="text1"/>
        </w:rPr>
      </w:pPr>
      <w:r w:rsidRPr="00BB54CA">
        <w:rPr>
          <w:rFonts w:cs="Arial"/>
          <w:color w:val="000000" w:themeColor="text1"/>
        </w:rPr>
        <w:tab/>
      </w:r>
      <w:r w:rsidRPr="00BB54CA">
        <w:rPr>
          <w:rFonts w:cs="Arial"/>
          <w:color w:val="000000" w:themeColor="text1"/>
        </w:rPr>
        <w:tab/>
      </w:r>
      <w:r w:rsidRPr="00BB54CA">
        <w:rPr>
          <w:rFonts w:cs="Arial"/>
          <w:color w:val="000000" w:themeColor="text1"/>
        </w:rPr>
        <w:tab/>
      </w:r>
      <w:r w:rsidR="004E7545" w:rsidRPr="00BB54CA">
        <w:rPr>
          <w:rFonts w:cs="Arial"/>
          <w:i/>
          <w:color w:val="000000" w:themeColor="text1"/>
        </w:rPr>
        <w:t>Grade 10</w:t>
      </w:r>
      <w:r w:rsidR="00EC5E83">
        <w:rPr>
          <w:rFonts w:cs="Arial"/>
          <w:color w:val="000000" w:themeColor="text1"/>
        </w:rPr>
        <w:t xml:space="preserve"> will be offered </w:t>
      </w:r>
      <w:r w:rsidR="00EB507C">
        <w:rPr>
          <w:rFonts w:cs="Arial"/>
          <w:color w:val="000000" w:themeColor="text1"/>
        </w:rPr>
        <w:t>Algebra II</w:t>
      </w:r>
      <w:r w:rsidR="00463E8C">
        <w:rPr>
          <w:rFonts w:cs="Arial"/>
          <w:color w:val="000000" w:themeColor="text1"/>
        </w:rPr>
        <w:t xml:space="preserve"> or Business Math</w:t>
      </w:r>
    </w:p>
    <w:p w14:paraId="0B866E24" w14:textId="724E0401" w:rsidR="004E7545" w:rsidRPr="00BB54CA" w:rsidRDefault="004E7545" w:rsidP="00060636">
      <w:pPr>
        <w:spacing w:after="0"/>
        <w:ind w:left="2880" w:hanging="720"/>
        <w:jc w:val="both"/>
        <w:rPr>
          <w:rFonts w:cs="Arial"/>
          <w:color w:val="000000" w:themeColor="text1"/>
        </w:rPr>
      </w:pPr>
      <w:r w:rsidRPr="00BB54CA">
        <w:rPr>
          <w:rFonts w:cs="Arial"/>
          <w:i/>
          <w:color w:val="000000" w:themeColor="text1"/>
        </w:rPr>
        <w:t>Grade 11</w:t>
      </w:r>
      <w:r w:rsidR="00463E8C">
        <w:rPr>
          <w:rFonts w:cs="Arial"/>
          <w:color w:val="000000" w:themeColor="text1"/>
        </w:rPr>
        <w:t xml:space="preserve"> will be offered Pre-Calculus or Business</w:t>
      </w:r>
      <w:r w:rsidR="00EB2327">
        <w:rPr>
          <w:rFonts w:cs="Arial"/>
          <w:color w:val="000000" w:themeColor="text1"/>
        </w:rPr>
        <w:t xml:space="preserve"> Math</w:t>
      </w:r>
    </w:p>
    <w:p w14:paraId="3F3C1CCA" w14:textId="6FF38F9C" w:rsidR="00CD79D8" w:rsidRPr="00BA0FCD" w:rsidRDefault="004E7545" w:rsidP="00544C6B">
      <w:pPr>
        <w:spacing w:after="0"/>
        <w:ind w:left="2160"/>
        <w:jc w:val="both"/>
        <w:rPr>
          <w:rFonts w:cs="Arial"/>
          <w:color w:val="000000" w:themeColor="text1"/>
        </w:rPr>
      </w:pPr>
      <w:r w:rsidRPr="00BB54CA">
        <w:rPr>
          <w:rFonts w:cs="Arial"/>
          <w:i/>
          <w:color w:val="000000" w:themeColor="text1"/>
        </w:rPr>
        <w:t>Grade 12</w:t>
      </w:r>
      <w:r w:rsidRPr="00BB54CA">
        <w:rPr>
          <w:rFonts w:cs="Arial"/>
          <w:color w:val="000000" w:themeColor="text1"/>
        </w:rPr>
        <w:t xml:space="preserve"> will be offer</w:t>
      </w:r>
      <w:r w:rsidR="00EC5E83">
        <w:rPr>
          <w:rFonts w:cs="Arial"/>
          <w:color w:val="000000" w:themeColor="text1"/>
        </w:rPr>
        <w:t xml:space="preserve">ed </w:t>
      </w:r>
      <w:r w:rsidR="00463E8C">
        <w:rPr>
          <w:rFonts w:cs="Arial"/>
          <w:color w:val="000000" w:themeColor="text1"/>
        </w:rPr>
        <w:t>Pre-Calculus</w:t>
      </w:r>
      <w:r w:rsidR="00544C6B">
        <w:rPr>
          <w:rFonts w:cs="Arial"/>
          <w:color w:val="000000" w:themeColor="text1"/>
        </w:rPr>
        <w:t xml:space="preserve">; </w:t>
      </w:r>
      <w:r w:rsidRPr="00BB54CA">
        <w:rPr>
          <w:rFonts w:cs="Arial"/>
          <w:color w:val="000000" w:themeColor="text1"/>
        </w:rPr>
        <w:t>AP Calculus</w:t>
      </w:r>
      <w:r w:rsidR="00EC5E83">
        <w:rPr>
          <w:rFonts w:cs="Arial"/>
          <w:color w:val="000000" w:themeColor="text1"/>
        </w:rPr>
        <w:t xml:space="preserve">; </w:t>
      </w:r>
      <w:r w:rsidR="00463E8C">
        <w:rPr>
          <w:rFonts w:cs="Arial"/>
          <w:color w:val="000000" w:themeColor="text1"/>
        </w:rPr>
        <w:t xml:space="preserve">Business </w:t>
      </w:r>
      <w:r w:rsidR="00EC5E83" w:rsidRPr="00534282">
        <w:rPr>
          <w:rFonts w:cs="Arial"/>
          <w:color w:val="000000" w:themeColor="text1"/>
        </w:rPr>
        <w:t>Math</w:t>
      </w:r>
    </w:p>
    <w:p w14:paraId="002956B1" w14:textId="417CD7D9" w:rsidR="00CD79D8" w:rsidRDefault="00CD79D8" w:rsidP="00603E72">
      <w:pPr>
        <w:pStyle w:val="ListParagraph"/>
        <w:numPr>
          <w:ilvl w:val="0"/>
          <w:numId w:val="24"/>
        </w:numPr>
        <w:tabs>
          <w:tab w:val="left" w:pos="-1440"/>
        </w:tabs>
        <w:jc w:val="both"/>
        <w:rPr>
          <w:rFonts w:cs="Arial"/>
          <w:color w:val="000000" w:themeColor="text1"/>
        </w:rPr>
      </w:pPr>
      <w:r w:rsidRPr="00BA0FCD">
        <w:rPr>
          <w:rFonts w:cs="Arial"/>
          <w:b/>
          <w:bCs/>
          <w:color w:val="000000" w:themeColor="text1"/>
          <w:u w:val="single"/>
        </w:rPr>
        <w:t>Science</w:t>
      </w:r>
      <w:r w:rsidRPr="00BA0FCD">
        <w:rPr>
          <w:rFonts w:cs="Arial"/>
          <w:color w:val="000000" w:themeColor="text1"/>
        </w:rPr>
        <w:t xml:space="preserve"> </w:t>
      </w:r>
      <w:r w:rsidR="00586AAA">
        <w:rPr>
          <w:rFonts w:cs="Arial"/>
          <w:color w:val="000000" w:themeColor="text1"/>
        </w:rPr>
        <w:t xml:space="preserve">  </w:t>
      </w:r>
      <w:r w:rsidRPr="00BA0FCD">
        <w:rPr>
          <w:rFonts w:cs="Arial"/>
          <w:color w:val="000000" w:themeColor="text1"/>
        </w:rPr>
        <w:t xml:space="preserve"> </w:t>
      </w:r>
      <w:r w:rsidRPr="00BB54CA">
        <w:rPr>
          <w:rFonts w:cs="Arial"/>
          <w:color w:val="000000" w:themeColor="text1"/>
        </w:rPr>
        <w:t xml:space="preserve">Physics, Anatomy, </w:t>
      </w:r>
      <w:r w:rsidR="00E904C1">
        <w:rPr>
          <w:rFonts w:cs="Arial"/>
          <w:color w:val="000000" w:themeColor="text1"/>
        </w:rPr>
        <w:t xml:space="preserve">Physical Science, </w:t>
      </w:r>
      <w:r w:rsidRPr="00BB54CA">
        <w:rPr>
          <w:rFonts w:cs="Arial"/>
          <w:color w:val="000000" w:themeColor="text1"/>
        </w:rPr>
        <w:t xml:space="preserve">or </w:t>
      </w:r>
      <w:r w:rsidR="00F921CE" w:rsidRPr="00BB54CA">
        <w:rPr>
          <w:rFonts w:cs="Arial"/>
          <w:color w:val="000000" w:themeColor="text1"/>
        </w:rPr>
        <w:t>C</w:t>
      </w:r>
      <w:r w:rsidRPr="00BB54CA">
        <w:rPr>
          <w:rFonts w:cs="Arial"/>
          <w:color w:val="000000" w:themeColor="text1"/>
        </w:rPr>
        <w:t>hemistry</w:t>
      </w:r>
      <w:r w:rsidR="00EC5E83">
        <w:rPr>
          <w:rFonts w:cs="Arial"/>
          <w:color w:val="000000" w:themeColor="text1"/>
        </w:rPr>
        <w:t xml:space="preserve"> </w:t>
      </w:r>
      <w:r w:rsidRPr="00BA0FCD">
        <w:rPr>
          <w:rFonts w:cs="Arial"/>
          <w:color w:val="000000" w:themeColor="text1"/>
        </w:rPr>
        <w:t>will satisfy the third science requirement.</w:t>
      </w:r>
      <w:r w:rsidR="00603E72" w:rsidRPr="00BA0FCD">
        <w:rPr>
          <w:rFonts w:cs="Arial"/>
          <w:color w:val="000000" w:themeColor="text1"/>
        </w:rPr>
        <w:t xml:space="preserve">  Additional AP courses available through </w:t>
      </w:r>
      <w:r w:rsidR="00EC5E83">
        <w:rPr>
          <w:rFonts w:cs="Arial"/>
          <w:color w:val="000000" w:themeColor="text1"/>
        </w:rPr>
        <w:t>online services</w:t>
      </w:r>
      <w:r w:rsidR="00603E72" w:rsidRPr="00BA0FCD">
        <w:rPr>
          <w:rFonts w:cs="Arial"/>
          <w:color w:val="000000" w:themeColor="text1"/>
        </w:rPr>
        <w:t xml:space="preserve"> will also satisfy the science requirements.</w:t>
      </w:r>
      <w:r w:rsidR="00C07321">
        <w:rPr>
          <w:rFonts w:cs="Arial"/>
          <w:color w:val="000000" w:themeColor="text1"/>
        </w:rPr>
        <w:t xml:space="preserve">  Biology will now be </w:t>
      </w:r>
      <w:r w:rsidR="00A5223C">
        <w:rPr>
          <w:rFonts w:cs="Arial"/>
          <w:color w:val="000000" w:themeColor="text1"/>
        </w:rPr>
        <w:t xml:space="preserve">the </w:t>
      </w:r>
      <w:r w:rsidR="00C07321">
        <w:rPr>
          <w:rFonts w:cs="Arial"/>
          <w:color w:val="000000" w:themeColor="text1"/>
        </w:rPr>
        <w:t xml:space="preserve">freshman science and Earth &amp; Space Science will </w:t>
      </w:r>
      <w:r w:rsidR="00463E8C">
        <w:rPr>
          <w:rFonts w:cs="Arial"/>
          <w:color w:val="000000" w:themeColor="text1"/>
        </w:rPr>
        <w:t>remain in</w:t>
      </w:r>
      <w:r w:rsidR="00C07321">
        <w:rPr>
          <w:rFonts w:cs="Arial"/>
          <w:color w:val="000000" w:themeColor="text1"/>
        </w:rPr>
        <w:t xml:space="preserve"> eighth grade.  </w:t>
      </w:r>
    </w:p>
    <w:p w14:paraId="079A4235" w14:textId="36E7FB0D" w:rsidR="009C27C1" w:rsidRPr="00BA0FCD" w:rsidRDefault="009C27C1" w:rsidP="00603E72">
      <w:pPr>
        <w:pStyle w:val="ListParagraph"/>
        <w:numPr>
          <w:ilvl w:val="0"/>
          <w:numId w:val="24"/>
        </w:numPr>
        <w:tabs>
          <w:tab w:val="left" w:pos="-1440"/>
        </w:tabs>
        <w:jc w:val="both"/>
        <w:rPr>
          <w:rFonts w:cs="Arial"/>
          <w:color w:val="000000" w:themeColor="text1"/>
        </w:rPr>
      </w:pPr>
      <w:r>
        <w:rPr>
          <w:rFonts w:cs="Arial"/>
          <w:b/>
          <w:bCs/>
          <w:color w:val="000000" w:themeColor="text1"/>
          <w:u w:val="single"/>
        </w:rPr>
        <w:t>Social Studies</w:t>
      </w:r>
      <w:r w:rsidRPr="00586AAA">
        <w:rPr>
          <w:rFonts w:cs="Arial"/>
          <w:b/>
          <w:bCs/>
          <w:color w:val="000000" w:themeColor="text1"/>
        </w:rPr>
        <w:tab/>
      </w:r>
      <w:r w:rsidR="00BB54CA" w:rsidRPr="00BB54CA">
        <w:rPr>
          <w:rFonts w:cs="Arial"/>
          <w:bCs/>
          <w:color w:val="000000" w:themeColor="text1"/>
        </w:rPr>
        <w:t>World History</w:t>
      </w:r>
      <w:r w:rsidR="00EC5E83">
        <w:rPr>
          <w:rFonts w:cs="Arial"/>
          <w:bCs/>
          <w:color w:val="000000" w:themeColor="text1"/>
        </w:rPr>
        <w:t xml:space="preserve"> (for fres</w:t>
      </w:r>
      <w:r w:rsidR="00A5223C">
        <w:rPr>
          <w:rFonts w:cs="Arial"/>
          <w:bCs/>
          <w:color w:val="000000" w:themeColor="text1"/>
        </w:rPr>
        <w:t>hme</w:t>
      </w:r>
      <w:r w:rsidR="00E904C1">
        <w:rPr>
          <w:rFonts w:cs="Arial"/>
          <w:bCs/>
          <w:color w:val="000000" w:themeColor="text1"/>
        </w:rPr>
        <w:t xml:space="preserve">n) and </w:t>
      </w:r>
      <w:r w:rsidR="00E904C1" w:rsidRPr="00534282">
        <w:rPr>
          <w:rFonts w:cs="Arial"/>
          <w:bCs/>
          <w:color w:val="000000" w:themeColor="text1"/>
        </w:rPr>
        <w:t>US History I</w:t>
      </w:r>
      <w:r w:rsidRPr="009C27C1">
        <w:rPr>
          <w:rFonts w:cs="Arial"/>
          <w:bCs/>
          <w:color w:val="000000" w:themeColor="text1"/>
        </w:rPr>
        <w:t xml:space="preserve"> </w:t>
      </w:r>
      <w:r w:rsidR="00463E8C">
        <w:rPr>
          <w:rFonts w:cs="Arial"/>
          <w:bCs/>
          <w:color w:val="000000" w:themeColor="text1"/>
        </w:rPr>
        <w:t xml:space="preserve">(sophomores) </w:t>
      </w:r>
      <w:r w:rsidR="00534282">
        <w:rPr>
          <w:rFonts w:cs="Arial"/>
          <w:bCs/>
          <w:color w:val="000000" w:themeColor="text1"/>
        </w:rPr>
        <w:t xml:space="preserve">and US History II </w:t>
      </w:r>
      <w:r w:rsidRPr="009C27C1">
        <w:rPr>
          <w:rFonts w:cs="Arial"/>
          <w:bCs/>
          <w:color w:val="000000" w:themeColor="text1"/>
        </w:rPr>
        <w:t>will be offered and will satisfy the social studies requirements</w:t>
      </w:r>
      <w:r w:rsidRPr="009C27C1">
        <w:rPr>
          <w:rFonts w:cs="Arial"/>
          <w:color w:val="000000" w:themeColor="text1"/>
        </w:rPr>
        <w:t>.</w:t>
      </w:r>
    </w:p>
    <w:p w14:paraId="4CEF6797" w14:textId="40992ED8" w:rsidR="00603E72" w:rsidRPr="00BA0FCD" w:rsidRDefault="00603E72" w:rsidP="00603E72">
      <w:pPr>
        <w:pStyle w:val="ListParagraph"/>
        <w:numPr>
          <w:ilvl w:val="0"/>
          <w:numId w:val="24"/>
        </w:numPr>
        <w:tabs>
          <w:tab w:val="left" w:pos="-1440"/>
        </w:tabs>
        <w:jc w:val="both"/>
        <w:rPr>
          <w:rFonts w:cs="Arial"/>
          <w:color w:val="000000" w:themeColor="text1"/>
        </w:rPr>
      </w:pPr>
      <w:r w:rsidRPr="00BA0FCD">
        <w:rPr>
          <w:rFonts w:cs="Arial"/>
          <w:b/>
          <w:bCs/>
          <w:color w:val="000000" w:themeColor="text1"/>
          <w:u w:val="single"/>
        </w:rPr>
        <w:t>Independent Study</w:t>
      </w:r>
      <w:r w:rsidRPr="00BA0FCD">
        <w:rPr>
          <w:rFonts w:cs="Arial"/>
          <w:b/>
          <w:bCs/>
          <w:color w:val="000000" w:themeColor="text1"/>
        </w:rPr>
        <w:t>:</w:t>
      </w:r>
      <w:r w:rsidRPr="00BA0FCD">
        <w:rPr>
          <w:rFonts w:cs="Arial"/>
          <w:color w:val="000000" w:themeColor="text1"/>
        </w:rPr>
        <w:t xml:space="preserve">  In a few cases, a student may find it necessary to choose an independent study course if the school cannot provide a required course.</w:t>
      </w:r>
      <w:r w:rsidR="00E904C1">
        <w:rPr>
          <w:rFonts w:cs="Arial"/>
          <w:color w:val="000000" w:themeColor="text1"/>
        </w:rPr>
        <w:t xml:space="preserve">  This could include online study or a course at the local community college.</w:t>
      </w:r>
      <w:r w:rsidRPr="00BA0FCD">
        <w:rPr>
          <w:rFonts w:cs="Arial"/>
          <w:color w:val="000000" w:themeColor="text1"/>
        </w:rPr>
        <w:t xml:space="preserve">  The student must have approval from the </w:t>
      </w:r>
      <w:r w:rsidR="00E904C1">
        <w:rPr>
          <w:rFonts w:cs="Arial"/>
          <w:color w:val="000000" w:themeColor="text1"/>
        </w:rPr>
        <w:t>Guidance Office</w:t>
      </w:r>
      <w:r w:rsidRPr="00BA0FCD">
        <w:rPr>
          <w:rFonts w:cs="Arial"/>
          <w:color w:val="000000" w:themeColor="text1"/>
        </w:rPr>
        <w:t xml:space="preserve"> in order to take such a course.  Students will still take semester exams and their grades and credits would be computed in the same way as the traditional courses.</w:t>
      </w:r>
    </w:p>
    <w:p w14:paraId="1765FAE7" w14:textId="53D749F0" w:rsidR="00603E72" w:rsidRPr="00BA0FCD" w:rsidRDefault="00603E72" w:rsidP="00603E72">
      <w:pPr>
        <w:pStyle w:val="ListParagraph"/>
        <w:numPr>
          <w:ilvl w:val="0"/>
          <w:numId w:val="24"/>
        </w:numPr>
        <w:tabs>
          <w:tab w:val="left" w:pos="-1440"/>
        </w:tabs>
        <w:jc w:val="both"/>
        <w:rPr>
          <w:rFonts w:cs="Arial"/>
          <w:color w:val="000000" w:themeColor="text1"/>
        </w:rPr>
      </w:pPr>
      <w:r w:rsidRPr="00BA0FCD">
        <w:rPr>
          <w:rFonts w:cs="Arial"/>
          <w:b/>
          <w:bCs/>
          <w:color w:val="000000" w:themeColor="text1"/>
          <w:u w:val="single"/>
        </w:rPr>
        <w:t>Honors Courses</w:t>
      </w:r>
      <w:r w:rsidR="009A66E2">
        <w:rPr>
          <w:rFonts w:cs="Arial"/>
          <w:color w:val="000000" w:themeColor="text1"/>
        </w:rPr>
        <w:t xml:space="preserve"> </w:t>
      </w:r>
      <w:r w:rsidRPr="00BA0FCD">
        <w:rPr>
          <w:rFonts w:cs="Arial"/>
          <w:color w:val="000000" w:themeColor="text1"/>
        </w:rPr>
        <w:t xml:space="preserve">The traditional course offered at CCS operates at the "honors" level of many public high school programs.  Additional opportunities for learning and growth are available through "honors" courses offered at CCS.  Courses are made available as the need develops. Juniors or seniors who show sufficient academic ability in English, science, or mathematics may be asked to be part of the Honors Program.  Students </w:t>
      </w:r>
      <w:r w:rsidRPr="00C07321">
        <w:rPr>
          <w:rFonts w:cs="Arial"/>
          <w:color w:val="000000" w:themeColor="text1"/>
        </w:rPr>
        <w:t>will receive a notation on their transcript</w:t>
      </w:r>
      <w:r w:rsidRPr="00BA0FCD">
        <w:rPr>
          <w:rFonts w:cs="Arial"/>
          <w:color w:val="000000" w:themeColor="text1"/>
        </w:rPr>
        <w:t xml:space="preserve"> and appropriate weight to the academic credits as described in the Honors Policy on page </w:t>
      </w:r>
      <w:r w:rsidR="00180B5D" w:rsidRPr="00180B5D">
        <w:rPr>
          <w:rFonts w:cs="Arial"/>
          <w:color w:val="000000" w:themeColor="text1"/>
        </w:rPr>
        <w:t>19</w:t>
      </w:r>
      <w:r w:rsidRPr="00BA0FCD">
        <w:rPr>
          <w:rFonts w:cs="Arial"/>
          <w:color w:val="000000" w:themeColor="text1"/>
        </w:rPr>
        <w:t>.  All courses design</w:t>
      </w:r>
      <w:r w:rsidR="00C96F87">
        <w:rPr>
          <w:rFonts w:cs="Arial"/>
          <w:color w:val="000000" w:themeColor="text1"/>
        </w:rPr>
        <w:t>ated as “AP”</w:t>
      </w:r>
      <w:r w:rsidRPr="00BA0FCD">
        <w:rPr>
          <w:rFonts w:cs="Arial"/>
          <w:color w:val="000000" w:themeColor="text1"/>
        </w:rPr>
        <w:t xml:space="preserve">, Advanced Math, </w:t>
      </w:r>
      <w:r w:rsidR="00E904C1">
        <w:rPr>
          <w:rFonts w:cs="Arial"/>
          <w:color w:val="000000" w:themeColor="text1"/>
        </w:rPr>
        <w:t xml:space="preserve">Chemistry, </w:t>
      </w:r>
      <w:r w:rsidRPr="00BA0FCD">
        <w:rPr>
          <w:rFonts w:cs="Arial"/>
          <w:color w:val="000000" w:themeColor="text1"/>
        </w:rPr>
        <w:t>and Honors Physics will be considered as "honor courses."  This will be designated to the student's transcript.  The grade the student earns will be calculated to give "extra credit weight" in computation of the student's cumulative grade point average (GPA).</w:t>
      </w:r>
    </w:p>
    <w:p w14:paraId="3E573920" w14:textId="4CC2D768" w:rsidR="00CD79D8" w:rsidRPr="00BA0FCD" w:rsidRDefault="00CD79D8" w:rsidP="00603E72">
      <w:pPr>
        <w:pStyle w:val="ListParagraph"/>
        <w:numPr>
          <w:ilvl w:val="0"/>
          <w:numId w:val="24"/>
        </w:numPr>
        <w:tabs>
          <w:tab w:val="left" w:pos="-1440"/>
        </w:tabs>
        <w:jc w:val="both"/>
        <w:rPr>
          <w:rFonts w:cs="Arial"/>
          <w:color w:val="000000" w:themeColor="text1"/>
        </w:rPr>
      </w:pPr>
      <w:r w:rsidRPr="00BA0FCD">
        <w:rPr>
          <w:rFonts w:cs="Arial"/>
          <w:b/>
          <w:bCs/>
          <w:color w:val="000000" w:themeColor="text1"/>
          <w:u w:val="single"/>
        </w:rPr>
        <w:t>Electives</w:t>
      </w:r>
      <w:r w:rsidR="009A66E2">
        <w:rPr>
          <w:rFonts w:cs="Arial"/>
          <w:color w:val="000000" w:themeColor="text1"/>
        </w:rPr>
        <w:t xml:space="preserve"> </w:t>
      </w:r>
      <w:r w:rsidRPr="00BA0FCD">
        <w:rPr>
          <w:rFonts w:cs="Arial"/>
          <w:color w:val="000000" w:themeColor="text1"/>
        </w:rPr>
        <w:t>The student needs to follow the normal scope and sequence on the proceeding page</w:t>
      </w:r>
      <w:r w:rsidR="00F921CE" w:rsidRPr="00BA0FCD">
        <w:rPr>
          <w:rFonts w:cs="Arial"/>
          <w:color w:val="000000" w:themeColor="text1"/>
        </w:rPr>
        <w:t>s</w:t>
      </w:r>
      <w:r w:rsidRPr="00BA0FCD">
        <w:rPr>
          <w:rFonts w:cs="Arial"/>
          <w:color w:val="000000" w:themeColor="text1"/>
        </w:rPr>
        <w:t xml:space="preserve"> except as modified on this page.  </w:t>
      </w:r>
      <w:r w:rsidRPr="00BA0FCD">
        <w:rPr>
          <w:rFonts w:cs="Arial"/>
          <w:color w:val="000000" w:themeColor="text1"/>
          <w:u w:val="single"/>
        </w:rPr>
        <w:t xml:space="preserve">Please refer to the graduation requirements listed on </w:t>
      </w:r>
      <w:r w:rsidR="003350D1">
        <w:rPr>
          <w:rFonts w:cs="Arial"/>
          <w:color w:val="000000" w:themeColor="text1"/>
          <w:u w:val="single"/>
        </w:rPr>
        <w:t>pages 6ff</w:t>
      </w:r>
      <w:r w:rsidRPr="00BA0FCD">
        <w:rPr>
          <w:rFonts w:cs="Arial"/>
          <w:color w:val="000000" w:themeColor="text1"/>
          <w:u w:val="single"/>
        </w:rPr>
        <w:t xml:space="preserve"> to be certain you are meeting those requirements</w:t>
      </w:r>
      <w:r w:rsidRPr="00BA0FCD">
        <w:rPr>
          <w:rFonts w:cs="Arial"/>
          <w:color w:val="000000" w:themeColor="text1"/>
        </w:rPr>
        <w:t xml:space="preserve">.  The following additional electives will be available at specific times as listed together below. </w:t>
      </w:r>
      <w:r w:rsidRPr="003350D1">
        <w:rPr>
          <w:rFonts w:cs="Arial"/>
          <w:color w:val="000000" w:themeColor="text1"/>
        </w:rPr>
        <w:t xml:space="preserve">See page </w:t>
      </w:r>
      <w:r w:rsidR="00F921CE" w:rsidRPr="00180B5D">
        <w:rPr>
          <w:rFonts w:cs="Arial"/>
          <w:color w:val="000000" w:themeColor="text1"/>
        </w:rPr>
        <w:t>1</w:t>
      </w:r>
      <w:r w:rsidR="00180B5D" w:rsidRPr="00180B5D">
        <w:rPr>
          <w:rFonts w:cs="Arial"/>
          <w:color w:val="000000" w:themeColor="text1"/>
        </w:rPr>
        <w:t>4</w:t>
      </w:r>
      <w:r w:rsidRPr="00BA0FCD">
        <w:rPr>
          <w:rFonts w:cs="Arial"/>
          <w:color w:val="000000" w:themeColor="text1"/>
        </w:rPr>
        <w:t xml:space="preserve"> concerning </w:t>
      </w:r>
      <w:r w:rsidR="00F921CE" w:rsidRPr="00BA0FCD">
        <w:rPr>
          <w:rFonts w:cs="Arial"/>
          <w:color w:val="000000" w:themeColor="text1"/>
        </w:rPr>
        <w:t xml:space="preserve">the </w:t>
      </w:r>
      <w:r w:rsidRPr="00BA0FCD">
        <w:rPr>
          <w:rFonts w:cs="Arial"/>
          <w:color w:val="000000" w:themeColor="text1"/>
        </w:rPr>
        <w:t>course availability of electives.</w:t>
      </w:r>
    </w:p>
    <w:p w14:paraId="333745DC" w14:textId="77777777" w:rsidR="00CD79D8" w:rsidRPr="00BA0FCD" w:rsidRDefault="00F921CE" w:rsidP="00603E72">
      <w:pPr>
        <w:tabs>
          <w:tab w:val="left" w:pos="-1440"/>
        </w:tabs>
        <w:spacing w:after="60"/>
        <w:ind w:left="720"/>
        <w:jc w:val="both"/>
        <w:rPr>
          <w:rFonts w:cs="Arial"/>
          <w:color w:val="000000" w:themeColor="text1"/>
        </w:rPr>
      </w:pPr>
      <w:r w:rsidRPr="00BA0FCD">
        <w:rPr>
          <w:rFonts w:cs="Arial"/>
          <w:color w:val="000000" w:themeColor="text1"/>
        </w:rPr>
        <w:lastRenderedPageBreak/>
        <w:t>Students are requested to list their elective choices in order of their priority of choice.  We will attempt to schedule these courses based on enrollment and availability of teaching staff.  Again be sure you are fulfilling graduation requirements.</w:t>
      </w:r>
    </w:p>
    <w:p w14:paraId="6A7FDC77" w14:textId="77777777" w:rsidR="00CD79D8" w:rsidRPr="00BA0FCD" w:rsidRDefault="00CD79D8" w:rsidP="00603E72">
      <w:pPr>
        <w:spacing w:after="60"/>
        <w:ind w:left="720"/>
        <w:jc w:val="both"/>
        <w:rPr>
          <w:rFonts w:cs="Arial"/>
          <w:color w:val="000000" w:themeColor="text1"/>
        </w:rPr>
      </w:pPr>
      <w:r w:rsidRPr="00BA0FCD">
        <w:rPr>
          <w:rFonts w:cs="Arial"/>
          <w:color w:val="000000" w:themeColor="text1"/>
        </w:rPr>
        <w:t>Electives we anticipate having available this coming year include:</w:t>
      </w:r>
    </w:p>
    <w:tbl>
      <w:tblPr>
        <w:tblStyle w:val="TableGrid"/>
        <w:tblW w:w="0" w:type="auto"/>
        <w:tblLook w:val="00A0" w:firstRow="1" w:lastRow="0" w:firstColumn="1" w:lastColumn="0" w:noHBand="0" w:noVBand="0"/>
      </w:tblPr>
      <w:tblGrid>
        <w:gridCol w:w="779"/>
        <w:gridCol w:w="2779"/>
        <w:gridCol w:w="850"/>
        <w:gridCol w:w="268"/>
        <w:gridCol w:w="779"/>
        <w:gridCol w:w="3045"/>
        <w:gridCol w:w="850"/>
      </w:tblGrid>
      <w:tr w:rsidR="008646C8" w:rsidRPr="00BA0FCD" w14:paraId="4B0E9050" w14:textId="77777777" w:rsidTr="009C27C1">
        <w:tc>
          <w:tcPr>
            <w:tcW w:w="3558" w:type="dxa"/>
            <w:gridSpan w:val="2"/>
          </w:tcPr>
          <w:p w14:paraId="4639AF60" w14:textId="77777777" w:rsidR="008646C8" w:rsidRPr="00BA0FCD" w:rsidRDefault="008646C8" w:rsidP="00406750">
            <w:pPr>
              <w:spacing w:before="40" w:after="40"/>
              <w:jc w:val="center"/>
              <w:rPr>
                <w:rFonts w:cs="Arial"/>
                <w:color w:val="000000" w:themeColor="text1"/>
                <w:u w:val="single"/>
              </w:rPr>
            </w:pPr>
            <w:r w:rsidRPr="00BA0FCD">
              <w:rPr>
                <w:rFonts w:cs="Arial"/>
                <w:color w:val="000000" w:themeColor="text1"/>
                <w:u w:val="single"/>
              </w:rPr>
              <w:t>Course Name</w:t>
            </w:r>
          </w:p>
        </w:tc>
        <w:tc>
          <w:tcPr>
            <w:tcW w:w="850" w:type="dxa"/>
          </w:tcPr>
          <w:p w14:paraId="2E09D02A" w14:textId="77777777" w:rsidR="008646C8" w:rsidRPr="00BA0FCD" w:rsidRDefault="008646C8" w:rsidP="00406750">
            <w:pPr>
              <w:spacing w:before="40" w:after="40"/>
              <w:jc w:val="both"/>
              <w:rPr>
                <w:rFonts w:cs="Arial"/>
                <w:color w:val="000000" w:themeColor="text1"/>
                <w:u w:val="single"/>
              </w:rPr>
            </w:pPr>
            <w:r w:rsidRPr="00BA0FCD">
              <w:rPr>
                <w:rFonts w:cs="Arial"/>
                <w:color w:val="000000" w:themeColor="text1"/>
                <w:u w:val="single"/>
              </w:rPr>
              <w:t>Credits</w:t>
            </w:r>
          </w:p>
        </w:tc>
        <w:tc>
          <w:tcPr>
            <w:tcW w:w="268" w:type="dxa"/>
          </w:tcPr>
          <w:p w14:paraId="4983B060" w14:textId="77777777" w:rsidR="008646C8" w:rsidRPr="00BA0FCD" w:rsidRDefault="008646C8" w:rsidP="00406750">
            <w:pPr>
              <w:spacing w:before="40" w:after="40"/>
              <w:jc w:val="both"/>
              <w:rPr>
                <w:rFonts w:cs="Arial"/>
                <w:color w:val="000000" w:themeColor="text1"/>
              </w:rPr>
            </w:pPr>
          </w:p>
        </w:tc>
        <w:tc>
          <w:tcPr>
            <w:tcW w:w="3824" w:type="dxa"/>
            <w:gridSpan w:val="2"/>
          </w:tcPr>
          <w:p w14:paraId="5C1239E6" w14:textId="77777777" w:rsidR="008646C8" w:rsidRPr="00BA0FCD" w:rsidRDefault="008646C8" w:rsidP="00406750">
            <w:pPr>
              <w:spacing w:before="40" w:after="40"/>
              <w:jc w:val="center"/>
              <w:rPr>
                <w:rFonts w:cs="Arial"/>
                <w:color w:val="000000" w:themeColor="text1"/>
                <w:u w:val="single"/>
              </w:rPr>
            </w:pPr>
            <w:r w:rsidRPr="00BA0FCD">
              <w:rPr>
                <w:rFonts w:cs="Arial"/>
                <w:color w:val="000000" w:themeColor="text1"/>
                <w:u w:val="single"/>
              </w:rPr>
              <w:t>Course Name</w:t>
            </w:r>
          </w:p>
        </w:tc>
        <w:tc>
          <w:tcPr>
            <w:tcW w:w="850" w:type="dxa"/>
          </w:tcPr>
          <w:p w14:paraId="42442364" w14:textId="77777777" w:rsidR="008646C8" w:rsidRPr="00BA0FCD" w:rsidRDefault="008646C8" w:rsidP="00406750">
            <w:pPr>
              <w:spacing w:before="40" w:after="40"/>
              <w:jc w:val="center"/>
              <w:rPr>
                <w:rFonts w:cs="Arial"/>
                <w:color w:val="000000" w:themeColor="text1"/>
                <w:u w:val="single"/>
              </w:rPr>
            </w:pPr>
            <w:r w:rsidRPr="00BA0FCD">
              <w:rPr>
                <w:rFonts w:cs="Arial"/>
                <w:color w:val="000000" w:themeColor="text1"/>
                <w:u w:val="single"/>
              </w:rPr>
              <w:t>Credits</w:t>
            </w:r>
          </w:p>
        </w:tc>
      </w:tr>
      <w:tr w:rsidR="00741D5A" w:rsidRPr="00BA0FCD" w14:paraId="77043EBD" w14:textId="77777777" w:rsidTr="009C27C1">
        <w:tc>
          <w:tcPr>
            <w:tcW w:w="779" w:type="dxa"/>
            <w:vAlign w:val="center"/>
          </w:tcPr>
          <w:p w14:paraId="6F90E9DD" w14:textId="59853468" w:rsidR="00741D5A" w:rsidRPr="000537D4" w:rsidRDefault="00741D5A" w:rsidP="00741D5A">
            <w:pPr>
              <w:pStyle w:val="NoSpacing"/>
              <w:rPr>
                <w:rFonts w:cstheme="minorHAnsi"/>
                <w:color w:val="000000" w:themeColor="text1"/>
                <w:sz w:val="20"/>
                <w:szCs w:val="20"/>
              </w:rPr>
            </w:pPr>
            <w:r w:rsidRPr="000537D4">
              <w:rPr>
                <w:rFonts w:cstheme="minorHAnsi"/>
                <w:color w:val="000000" w:themeColor="text1"/>
                <w:sz w:val="20"/>
                <w:szCs w:val="20"/>
              </w:rPr>
              <w:t>T3571</w:t>
            </w:r>
          </w:p>
        </w:tc>
        <w:tc>
          <w:tcPr>
            <w:tcW w:w="2779" w:type="dxa"/>
            <w:vAlign w:val="center"/>
          </w:tcPr>
          <w:p w14:paraId="2568A90A" w14:textId="66385531" w:rsidR="00741D5A" w:rsidRPr="000537D4" w:rsidRDefault="00741D5A" w:rsidP="00741D5A">
            <w:pPr>
              <w:pStyle w:val="NoSpacing"/>
              <w:rPr>
                <w:rFonts w:cstheme="minorHAnsi"/>
                <w:color w:val="000000" w:themeColor="text1"/>
                <w:sz w:val="20"/>
                <w:szCs w:val="20"/>
              </w:rPr>
            </w:pPr>
            <w:r w:rsidRPr="000537D4">
              <w:rPr>
                <w:rFonts w:cstheme="minorHAnsi"/>
                <w:color w:val="000000" w:themeColor="text1"/>
                <w:sz w:val="20"/>
                <w:szCs w:val="20"/>
              </w:rPr>
              <w:t>Art I</w:t>
            </w:r>
          </w:p>
        </w:tc>
        <w:tc>
          <w:tcPr>
            <w:tcW w:w="850" w:type="dxa"/>
            <w:vAlign w:val="center"/>
          </w:tcPr>
          <w:p w14:paraId="3B29B1E2" w14:textId="1A2929B8"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2</w:t>
            </w:r>
          </w:p>
        </w:tc>
        <w:tc>
          <w:tcPr>
            <w:tcW w:w="268" w:type="dxa"/>
            <w:shd w:val="clear" w:color="auto" w:fill="E0E0E0"/>
            <w:vAlign w:val="center"/>
          </w:tcPr>
          <w:p w14:paraId="499A0F5B" w14:textId="77777777" w:rsidR="00741D5A" w:rsidRPr="00BA0FCD" w:rsidRDefault="00741D5A" w:rsidP="00741D5A">
            <w:pPr>
              <w:pStyle w:val="NoSpacing"/>
              <w:rPr>
                <w:rFonts w:cstheme="minorHAnsi"/>
                <w:color w:val="000000" w:themeColor="text1"/>
                <w:sz w:val="20"/>
                <w:szCs w:val="20"/>
              </w:rPr>
            </w:pPr>
          </w:p>
        </w:tc>
        <w:tc>
          <w:tcPr>
            <w:tcW w:w="779" w:type="dxa"/>
            <w:vAlign w:val="center"/>
          </w:tcPr>
          <w:p w14:paraId="364BF13F" w14:textId="1D2ABCFD" w:rsidR="00741D5A" w:rsidRPr="00BA0FCD" w:rsidRDefault="00242297" w:rsidP="00741D5A">
            <w:pPr>
              <w:pStyle w:val="NoSpacing"/>
              <w:rPr>
                <w:rFonts w:cstheme="minorHAnsi"/>
                <w:color w:val="000000" w:themeColor="text1"/>
                <w:sz w:val="20"/>
                <w:szCs w:val="20"/>
              </w:rPr>
            </w:pPr>
            <w:r w:rsidRPr="00242297">
              <w:rPr>
                <w:rFonts w:cstheme="minorHAnsi"/>
                <w:color w:val="000000" w:themeColor="text1"/>
                <w:sz w:val="20"/>
                <w:szCs w:val="20"/>
              </w:rPr>
              <w:t>T382</w:t>
            </w:r>
            <w:r w:rsidR="00741D5A" w:rsidRPr="00242297">
              <w:rPr>
                <w:rFonts w:cstheme="minorHAnsi"/>
                <w:color w:val="000000" w:themeColor="text1"/>
                <w:sz w:val="20"/>
                <w:szCs w:val="20"/>
              </w:rPr>
              <w:t>1</w:t>
            </w:r>
          </w:p>
        </w:tc>
        <w:tc>
          <w:tcPr>
            <w:tcW w:w="3045" w:type="dxa"/>
            <w:vAlign w:val="center"/>
          </w:tcPr>
          <w:p w14:paraId="1A72D9E7" w14:textId="786AF6FC" w:rsidR="00741D5A" w:rsidRPr="00463E8C" w:rsidRDefault="00DC1AFB" w:rsidP="00741D5A">
            <w:pPr>
              <w:pStyle w:val="NoSpacing"/>
              <w:rPr>
                <w:rFonts w:cstheme="minorHAnsi"/>
                <w:color w:val="000000" w:themeColor="text1"/>
                <w:sz w:val="20"/>
                <w:szCs w:val="20"/>
                <w:highlight w:val="yellow"/>
              </w:rPr>
            </w:pPr>
            <w:r w:rsidRPr="00F71384">
              <w:rPr>
                <w:rFonts w:cstheme="minorHAnsi"/>
                <w:color w:val="000000" w:themeColor="text1"/>
                <w:sz w:val="20"/>
                <w:szCs w:val="20"/>
              </w:rPr>
              <w:t>Microsoft Office Applications</w:t>
            </w:r>
            <w:r w:rsidR="00F71384">
              <w:rPr>
                <w:rFonts w:cstheme="minorHAnsi"/>
                <w:color w:val="000000" w:themeColor="text1"/>
                <w:sz w:val="20"/>
                <w:szCs w:val="20"/>
              </w:rPr>
              <w:t xml:space="preserve"> (not offered this year)</w:t>
            </w:r>
          </w:p>
        </w:tc>
        <w:tc>
          <w:tcPr>
            <w:tcW w:w="850" w:type="dxa"/>
            <w:vAlign w:val="center"/>
          </w:tcPr>
          <w:p w14:paraId="431E287E" w14:textId="327C0A7A"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2</w:t>
            </w:r>
          </w:p>
        </w:tc>
      </w:tr>
      <w:tr w:rsidR="00741D5A" w:rsidRPr="00BA0FCD" w14:paraId="7FE043BB" w14:textId="77777777" w:rsidTr="009C27C1">
        <w:tc>
          <w:tcPr>
            <w:tcW w:w="779" w:type="dxa"/>
            <w:vAlign w:val="center"/>
          </w:tcPr>
          <w:p w14:paraId="78E7D81C" w14:textId="3832476B"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T3575</w:t>
            </w:r>
          </w:p>
        </w:tc>
        <w:tc>
          <w:tcPr>
            <w:tcW w:w="2779" w:type="dxa"/>
            <w:vAlign w:val="center"/>
          </w:tcPr>
          <w:p w14:paraId="715AA953" w14:textId="7BEAA9F6" w:rsidR="00741D5A" w:rsidRPr="00BA0FCD" w:rsidRDefault="00741D5A" w:rsidP="00741D5A">
            <w:pPr>
              <w:pStyle w:val="NoSpacing"/>
              <w:rPr>
                <w:rFonts w:cstheme="minorHAnsi"/>
                <w:color w:val="000000" w:themeColor="text1"/>
                <w:sz w:val="20"/>
                <w:szCs w:val="20"/>
              </w:rPr>
            </w:pPr>
            <w:r w:rsidRPr="000537D4">
              <w:rPr>
                <w:rFonts w:cstheme="minorHAnsi"/>
                <w:color w:val="000000" w:themeColor="text1"/>
                <w:sz w:val="20"/>
                <w:szCs w:val="20"/>
              </w:rPr>
              <w:t>Art II</w:t>
            </w:r>
          </w:p>
        </w:tc>
        <w:tc>
          <w:tcPr>
            <w:tcW w:w="850" w:type="dxa"/>
            <w:vAlign w:val="center"/>
          </w:tcPr>
          <w:p w14:paraId="3E1EB86F" w14:textId="74873741"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3</w:t>
            </w:r>
          </w:p>
        </w:tc>
        <w:tc>
          <w:tcPr>
            <w:tcW w:w="268" w:type="dxa"/>
            <w:shd w:val="clear" w:color="auto" w:fill="E0E0E0"/>
            <w:vAlign w:val="center"/>
          </w:tcPr>
          <w:p w14:paraId="3B9647BA" w14:textId="77777777" w:rsidR="00741D5A" w:rsidRPr="00BA0FCD" w:rsidRDefault="00741D5A" w:rsidP="00741D5A">
            <w:pPr>
              <w:pStyle w:val="NoSpacing"/>
              <w:rPr>
                <w:rFonts w:cstheme="minorHAnsi"/>
                <w:color w:val="000000" w:themeColor="text1"/>
                <w:sz w:val="20"/>
                <w:szCs w:val="20"/>
              </w:rPr>
            </w:pPr>
          </w:p>
        </w:tc>
        <w:tc>
          <w:tcPr>
            <w:tcW w:w="779" w:type="dxa"/>
            <w:vAlign w:val="center"/>
          </w:tcPr>
          <w:p w14:paraId="0F4A7667" w14:textId="5BAAC50F"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T3530</w:t>
            </w:r>
          </w:p>
        </w:tc>
        <w:tc>
          <w:tcPr>
            <w:tcW w:w="3045" w:type="dxa"/>
            <w:vAlign w:val="center"/>
          </w:tcPr>
          <w:p w14:paraId="36ACFA00" w14:textId="07BCFE0D" w:rsidR="00741D5A" w:rsidRPr="00463E8C" w:rsidRDefault="00741D5A" w:rsidP="00741D5A">
            <w:pPr>
              <w:pStyle w:val="NoSpacing"/>
              <w:rPr>
                <w:rFonts w:cstheme="minorHAnsi"/>
                <w:color w:val="000000" w:themeColor="text1"/>
                <w:sz w:val="20"/>
                <w:szCs w:val="20"/>
                <w:highlight w:val="yellow"/>
              </w:rPr>
            </w:pPr>
            <w:r w:rsidRPr="00F71384">
              <w:rPr>
                <w:rFonts w:cstheme="minorHAnsi"/>
                <w:color w:val="000000" w:themeColor="text1"/>
                <w:sz w:val="20"/>
                <w:szCs w:val="20"/>
              </w:rPr>
              <w:t>Practical Math</w:t>
            </w:r>
            <w:r w:rsidR="00F71384">
              <w:rPr>
                <w:rFonts w:cstheme="minorHAnsi"/>
                <w:color w:val="000000" w:themeColor="text1"/>
                <w:sz w:val="20"/>
                <w:szCs w:val="20"/>
              </w:rPr>
              <w:t xml:space="preserve"> (not offered this year)</w:t>
            </w:r>
          </w:p>
        </w:tc>
        <w:tc>
          <w:tcPr>
            <w:tcW w:w="850" w:type="dxa"/>
            <w:vAlign w:val="center"/>
          </w:tcPr>
          <w:p w14:paraId="24FFAEC3" w14:textId="349ECCC1"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5</w:t>
            </w:r>
          </w:p>
        </w:tc>
      </w:tr>
      <w:tr w:rsidR="00741D5A" w:rsidRPr="00BA0FCD" w14:paraId="25F60B33" w14:textId="77777777" w:rsidTr="009C27C1">
        <w:tc>
          <w:tcPr>
            <w:tcW w:w="779" w:type="dxa"/>
            <w:vAlign w:val="center"/>
          </w:tcPr>
          <w:p w14:paraId="5993556B" w14:textId="025FA03E"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T3576</w:t>
            </w:r>
          </w:p>
        </w:tc>
        <w:tc>
          <w:tcPr>
            <w:tcW w:w="2779" w:type="dxa"/>
            <w:vAlign w:val="center"/>
          </w:tcPr>
          <w:p w14:paraId="0440C6B6" w14:textId="29932618" w:rsidR="00741D5A" w:rsidRPr="00BA0FCD" w:rsidRDefault="00741D5A" w:rsidP="00741D5A">
            <w:pPr>
              <w:pStyle w:val="NoSpacing"/>
              <w:rPr>
                <w:rFonts w:cstheme="minorHAnsi"/>
                <w:color w:val="000000" w:themeColor="text1"/>
                <w:sz w:val="20"/>
                <w:szCs w:val="20"/>
              </w:rPr>
            </w:pPr>
            <w:r w:rsidRPr="000537D4">
              <w:rPr>
                <w:rFonts w:cstheme="minorHAnsi"/>
                <w:color w:val="000000" w:themeColor="text1"/>
                <w:sz w:val="20"/>
                <w:szCs w:val="20"/>
              </w:rPr>
              <w:t>Art III</w:t>
            </w:r>
          </w:p>
        </w:tc>
        <w:tc>
          <w:tcPr>
            <w:tcW w:w="850" w:type="dxa"/>
            <w:vAlign w:val="center"/>
          </w:tcPr>
          <w:p w14:paraId="4413E99E" w14:textId="0D2929B6"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3</w:t>
            </w:r>
          </w:p>
        </w:tc>
        <w:tc>
          <w:tcPr>
            <w:tcW w:w="268" w:type="dxa"/>
            <w:shd w:val="clear" w:color="auto" w:fill="E0E0E0"/>
            <w:vAlign w:val="center"/>
          </w:tcPr>
          <w:p w14:paraId="4AF62066" w14:textId="77777777" w:rsidR="00741D5A" w:rsidRPr="00BA0FCD" w:rsidRDefault="00741D5A" w:rsidP="00741D5A">
            <w:pPr>
              <w:pStyle w:val="NoSpacing"/>
              <w:rPr>
                <w:rFonts w:cstheme="minorHAnsi"/>
                <w:color w:val="000000" w:themeColor="text1"/>
                <w:sz w:val="20"/>
                <w:szCs w:val="20"/>
              </w:rPr>
            </w:pPr>
          </w:p>
        </w:tc>
        <w:tc>
          <w:tcPr>
            <w:tcW w:w="779" w:type="dxa"/>
            <w:vAlign w:val="center"/>
          </w:tcPr>
          <w:p w14:paraId="5F45C644" w14:textId="4B21DAD5"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T3785</w:t>
            </w:r>
          </w:p>
        </w:tc>
        <w:tc>
          <w:tcPr>
            <w:tcW w:w="3045" w:type="dxa"/>
            <w:vAlign w:val="center"/>
          </w:tcPr>
          <w:p w14:paraId="12D3F70C" w14:textId="6CD50B99" w:rsidR="00741D5A" w:rsidRPr="00BA0FCD" w:rsidRDefault="00741D5A" w:rsidP="00741D5A">
            <w:pPr>
              <w:pStyle w:val="NoSpacing"/>
              <w:rPr>
                <w:rFonts w:cstheme="minorHAnsi"/>
                <w:color w:val="000000" w:themeColor="text1"/>
                <w:sz w:val="20"/>
                <w:szCs w:val="20"/>
              </w:rPr>
            </w:pPr>
            <w:r w:rsidRPr="00C07321">
              <w:rPr>
                <w:rFonts w:cstheme="minorHAnsi"/>
                <w:color w:val="000000" w:themeColor="text1"/>
                <w:sz w:val="20"/>
                <w:szCs w:val="20"/>
              </w:rPr>
              <w:t>School Service</w:t>
            </w:r>
          </w:p>
        </w:tc>
        <w:tc>
          <w:tcPr>
            <w:tcW w:w="850" w:type="dxa"/>
            <w:vAlign w:val="center"/>
          </w:tcPr>
          <w:p w14:paraId="68B940C1" w14:textId="442ACDD7" w:rsidR="00741D5A" w:rsidRPr="00BA0FCD" w:rsidRDefault="00741D5A" w:rsidP="00741D5A">
            <w:pPr>
              <w:pStyle w:val="NoSpacing"/>
              <w:rPr>
                <w:rFonts w:cstheme="minorHAnsi"/>
                <w:color w:val="000000" w:themeColor="text1"/>
                <w:sz w:val="20"/>
                <w:szCs w:val="20"/>
              </w:rPr>
            </w:pPr>
            <w:r w:rsidRPr="00BA0FCD">
              <w:rPr>
                <w:rFonts w:cstheme="minorHAnsi"/>
                <w:color w:val="000000" w:themeColor="text1"/>
                <w:sz w:val="20"/>
                <w:szCs w:val="20"/>
              </w:rPr>
              <w:t>1</w:t>
            </w:r>
          </w:p>
        </w:tc>
      </w:tr>
      <w:tr w:rsidR="009C27C1" w:rsidRPr="00BA0FCD" w14:paraId="06A6F529" w14:textId="77777777" w:rsidTr="00C07321">
        <w:tc>
          <w:tcPr>
            <w:tcW w:w="779" w:type="dxa"/>
            <w:vAlign w:val="center"/>
          </w:tcPr>
          <w:p w14:paraId="090A4884" w14:textId="50974B9B"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T3578</w:t>
            </w:r>
          </w:p>
        </w:tc>
        <w:tc>
          <w:tcPr>
            <w:tcW w:w="2779" w:type="dxa"/>
            <w:vAlign w:val="center"/>
          </w:tcPr>
          <w:p w14:paraId="6A8CAEAA" w14:textId="573C5F5C"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Choir</w:t>
            </w:r>
          </w:p>
        </w:tc>
        <w:tc>
          <w:tcPr>
            <w:tcW w:w="850" w:type="dxa"/>
            <w:vAlign w:val="center"/>
          </w:tcPr>
          <w:p w14:paraId="3215B13C" w14:textId="42233566"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2</w:t>
            </w:r>
          </w:p>
        </w:tc>
        <w:tc>
          <w:tcPr>
            <w:tcW w:w="268" w:type="dxa"/>
            <w:shd w:val="clear" w:color="auto" w:fill="E0E0E0"/>
            <w:vAlign w:val="center"/>
          </w:tcPr>
          <w:p w14:paraId="053D1FD8"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14FB5B2B" w14:textId="31224A56" w:rsidR="009C27C1" w:rsidRPr="00BA0FCD" w:rsidRDefault="00A977B5" w:rsidP="009C27C1">
            <w:pPr>
              <w:pStyle w:val="NoSpacing"/>
              <w:rPr>
                <w:rFonts w:cstheme="minorHAnsi"/>
                <w:color w:val="000000" w:themeColor="text1"/>
                <w:sz w:val="20"/>
                <w:szCs w:val="20"/>
              </w:rPr>
            </w:pPr>
            <w:r>
              <w:rPr>
                <w:rFonts w:cstheme="minorHAnsi"/>
                <w:color w:val="000000" w:themeColor="text1"/>
                <w:sz w:val="20"/>
                <w:szCs w:val="20"/>
              </w:rPr>
              <w:t>T</w:t>
            </w:r>
            <w:r w:rsidR="00C07321">
              <w:rPr>
                <w:rFonts w:cstheme="minorHAnsi"/>
                <w:color w:val="000000" w:themeColor="text1"/>
                <w:sz w:val="20"/>
                <w:szCs w:val="20"/>
              </w:rPr>
              <w:t>BD</w:t>
            </w:r>
          </w:p>
        </w:tc>
        <w:tc>
          <w:tcPr>
            <w:tcW w:w="3045" w:type="dxa"/>
            <w:shd w:val="clear" w:color="auto" w:fill="auto"/>
            <w:vAlign w:val="center"/>
          </w:tcPr>
          <w:p w14:paraId="09E52EDB" w14:textId="49EF73B6" w:rsidR="009C27C1" w:rsidRPr="00BA0FCD" w:rsidRDefault="00463E8C" w:rsidP="009C27C1">
            <w:pPr>
              <w:pStyle w:val="NoSpacing"/>
              <w:rPr>
                <w:rFonts w:cstheme="minorHAnsi"/>
                <w:color w:val="000000" w:themeColor="text1"/>
                <w:sz w:val="20"/>
                <w:szCs w:val="20"/>
              </w:rPr>
            </w:pPr>
            <w:r w:rsidRPr="00463E8C">
              <w:rPr>
                <w:rFonts w:cstheme="minorHAnsi"/>
                <w:color w:val="000000" w:themeColor="text1"/>
                <w:sz w:val="20"/>
                <w:szCs w:val="20"/>
              </w:rPr>
              <w:t>Drama</w:t>
            </w:r>
          </w:p>
        </w:tc>
        <w:tc>
          <w:tcPr>
            <w:tcW w:w="850" w:type="dxa"/>
            <w:vAlign w:val="center"/>
          </w:tcPr>
          <w:p w14:paraId="38433DCF" w14:textId="7BEA097F"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2</w:t>
            </w:r>
          </w:p>
        </w:tc>
      </w:tr>
      <w:tr w:rsidR="009C27C1" w:rsidRPr="00BA0FCD" w14:paraId="11E9ED89" w14:textId="77777777" w:rsidTr="009C27C1">
        <w:tc>
          <w:tcPr>
            <w:tcW w:w="779" w:type="dxa"/>
            <w:vAlign w:val="center"/>
          </w:tcPr>
          <w:p w14:paraId="4E17D9E5" w14:textId="67CF98FB"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T3802</w:t>
            </w:r>
          </w:p>
        </w:tc>
        <w:tc>
          <w:tcPr>
            <w:tcW w:w="2779" w:type="dxa"/>
            <w:vAlign w:val="center"/>
          </w:tcPr>
          <w:p w14:paraId="040F0248" w14:textId="3A921F94" w:rsidR="009C27C1" w:rsidRPr="00463E8C" w:rsidRDefault="009C27C1" w:rsidP="009C27C1">
            <w:pPr>
              <w:pStyle w:val="NoSpacing"/>
              <w:rPr>
                <w:rFonts w:cstheme="minorHAnsi"/>
                <w:color w:val="000000" w:themeColor="text1"/>
                <w:sz w:val="20"/>
                <w:szCs w:val="20"/>
                <w:highlight w:val="yellow"/>
              </w:rPr>
            </w:pPr>
            <w:r w:rsidRPr="00F71384">
              <w:rPr>
                <w:rFonts w:cstheme="minorHAnsi"/>
                <w:color w:val="000000" w:themeColor="text1"/>
                <w:sz w:val="20"/>
                <w:szCs w:val="20"/>
              </w:rPr>
              <w:t>Computer Applications I</w:t>
            </w:r>
            <w:r w:rsidR="00F71384">
              <w:rPr>
                <w:rFonts w:cstheme="minorHAnsi"/>
                <w:color w:val="000000" w:themeColor="text1"/>
                <w:sz w:val="20"/>
                <w:szCs w:val="20"/>
              </w:rPr>
              <w:t xml:space="preserve"> (not offered this year)</w:t>
            </w:r>
          </w:p>
        </w:tc>
        <w:tc>
          <w:tcPr>
            <w:tcW w:w="850" w:type="dxa"/>
            <w:vAlign w:val="center"/>
          </w:tcPr>
          <w:p w14:paraId="4ED740B3" w14:textId="278B279F"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2</w:t>
            </w:r>
          </w:p>
        </w:tc>
        <w:tc>
          <w:tcPr>
            <w:tcW w:w="268" w:type="dxa"/>
            <w:shd w:val="clear" w:color="auto" w:fill="E0E0E0"/>
            <w:vAlign w:val="center"/>
          </w:tcPr>
          <w:p w14:paraId="32D9E3E0"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6C07E1D6" w14:textId="27C8E1F4"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T3685</w:t>
            </w:r>
          </w:p>
        </w:tc>
        <w:tc>
          <w:tcPr>
            <w:tcW w:w="3045" w:type="dxa"/>
            <w:vAlign w:val="center"/>
          </w:tcPr>
          <w:p w14:paraId="056FCA4E" w14:textId="60910B4E"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Spanish I</w:t>
            </w:r>
          </w:p>
        </w:tc>
        <w:tc>
          <w:tcPr>
            <w:tcW w:w="850" w:type="dxa"/>
            <w:vAlign w:val="center"/>
          </w:tcPr>
          <w:p w14:paraId="2CB0B3AE" w14:textId="376B9BFC"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5</w:t>
            </w:r>
          </w:p>
        </w:tc>
      </w:tr>
      <w:tr w:rsidR="009C27C1" w:rsidRPr="00BA0FCD" w14:paraId="62217729" w14:textId="77777777" w:rsidTr="009C27C1">
        <w:tc>
          <w:tcPr>
            <w:tcW w:w="779" w:type="dxa"/>
            <w:vAlign w:val="center"/>
          </w:tcPr>
          <w:p w14:paraId="7C884B9C" w14:textId="207BBDDB" w:rsidR="009C27C1" w:rsidRPr="00BA0FCD" w:rsidRDefault="009C27C1" w:rsidP="009C27C1">
            <w:pPr>
              <w:pStyle w:val="NoSpacing"/>
              <w:rPr>
                <w:rFonts w:cstheme="minorHAnsi"/>
                <w:color w:val="000000" w:themeColor="text1"/>
                <w:sz w:val="20"/>
                <w:szCs w:val="20"/>
              </w:rPr>
            </w:pPr>
            <w:r w:rsidRPr="00F71384">
              <w:rPr>
                <w:rFonts w:cstheme="minorHAnsi"/>
                <w:color w:val="000000" w:themeColor="text1"/>
                <w:sz w:val="20"/>
                <w:szCs w:val="20"/>
              </w:rPr>
              <w:t>T3805</w:t>
            </w:r>
          </w:p>
        </w:tc>
        <w:tc>
          <w:tcPr>
            <w:tcW w:w="2779" w:type="dxa"/>
            <w:vAlign w:val="center"/>
          </w:tcPr>
          <w:p w14:paraId="13C9A738" w14:textId="707D9643" w:rsidR="009C27C1" w:rsidRPr="00463E8C" w:rsidRDefault="00463E8C" w:rsidP="009C27C1">
            <w:pPr>
              <w:pStyle w:val="NoSpacing"/>
              <w:rPr>
                <w:rFonts w:cstheme="minorHAnsi"/>
                <w:color w:val="000000" w:themeColor="text1"/>
                <w:sz w:val="20"/>
                <w:szCs w:val="20"/>
                <w:highlight w:val="yellow"/>
              </w:rPr>
            </w:pPr>
            <w:r w:rsidRPr="00463E8C">
              <w:rPr>
                <w:rFonts w:cstheme="minorHAnsi"/>
                <w:color w:val="000000" w:themeColor="text1"/>
                <w:sz w:val="20"/>
                <w:szCs w:val="20"/>
              </w:rPr>
              <w:t>IT Fundamentals</w:t>
            </w:r>
          </w:p>
        </w:tc>
        <w:tc>
          <w:tcPr>
            <w:tcW w:w="850" w:type="dxa"/>
            <w:vAlign w:val="center"/>
          </w:tcPr>
          <w:p w14:paraId="3A20D973" w14:textId="1AAFA4D3"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3</w:t>
            </w:r>
          </w:p>
        </w:tc>
        <w:tc>
          <w:tcPr>
            <w:tcW w:w="268" w:type="dxa"/>
            <w:shd w:val="clear" w:color="auto" w:fill="E0E0E0"/>
            <w:vAlign w:val="center"/>
          </w:tcPr>
          <w:p w14:paraId="1942DCE8"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352178BD" w14:textId="364BD48F"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T3686</w:t>
            </w:r>
          </w:p>
        </w:tc>
        <w:tc>
          <w:tcPr>
            <w:tcW w:w="3045" w:type="dxa"/>
            <w:vAlign w:val="center"/>
          </w:tcPr>
          <w:p w14:paraId="6021B6EF" w14:textId="16264CC4"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Spanish II</w:t>
            </w:r>
          </w:p>
        </w:tc>
        <w:tc>
          <w:tcPr>
            <w:tcW w:w="850" w:type="dxa"/>
            <w:vAlign w:val="center"/>
          </w:tcPr>
          <w:p w14:paraId="0873EB95" w14:textId="565BB45F"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5</w:t>
            </w:r>
          </w:p>
        </w:tc>
      </w:tr>
      <w:tr w:rsidR="009C27C1" w:rsidRPr="00BA0FCD" w14:paraId="4CB4754D" w14:textId="77777777" w:rsidTr="009C27C1">
        <w:tc>
          <w:tcPr>
            <w:tcW w:w="779" w:type="dxa"/>
            <w:vAlign w:val="center"/>
          </w:tcPr>
          <w:p w14:paraId="38E55D66" w14:textId="5F52EE38" w:rsidR="009C27C1" w:rsidRPr="00BA0FCD" w:rsidRDefault="009C27C1" w:rsidP="009C27C1">
            <w:pPr>
              <w:pStyle w:val="NoSpacing"/>
              <w:rPr>
                <w:rFonts w:cstheme="minorHAnsi"/>
                <w:color w:val="000000" w:themeColor="text1"/>
                <w:sz w:val="20"/>
                <w:szCs w:val="20"/>
              </w:rPr>
            </w:pPr>
            <w:r w:rsidRPr="00F71384">
              <w:rPr>
                <w:rFonts w:cstheme="minorHAnsi"/>
                <w:color w:val="000000" w:themeColor="text1"/>
                <w:sz w:val="20"/>
                <w:szCs w:val="20"/>
              </w:rPr>
              <w:t>C3531</w:t>
            </w:r>
          </w:p>
        </w:tc>
        <w:tc>
          <w:tcPr>
            <w:tcW w:w="2779" w:type="dxa"/>
            <w:vAlign w:val="center"/>
          </w:tcPr>
          <w:p w14:paraId="523CF569" w14:textId="79EC4C84" w:rsidR="009C27C1" w:rsidRPr="00463E8C" w:rsidRDefault="00463E8C" w:rsidP="009C27C1">
            <w:pPr>
              <w:pStyle w:val="NoSpacing"/>
              <w:rPr>
                <w:rFonts w:cstheme="minorHAnsi"/>
                <w:color w:val="000000" w:themeColor="text1"/>
                <w:sz w:val="20"/>
                <w:szCs w:val="20"/>
                <w:highlight w:val="yellow"/>
              </w:rPr>
            </w:pPr>
            <w:r w:rsidRPr="00463E8C">
              <w:rPr>
                <w:rFonts w:cstheme="minorHAnsi"/>
                <w:color w:val="000000" w:themeColor="text1"/>
                <w:sz w:val="20"/>
                <w:szCs w:val="20"/>
              </w:rPr>
              <w:t>Business Math</w:t>
            </w:r>
          </w:p>
        </w:tc>
        <w:tc>
          <w:tcPr>
            <w:tcW w:w="850" w:type="dxa"/>
            <w:vAlign w:val="center"/>
          </w:tcPr>
          <w:p w14:paraId="079F9171" w14:textId="3F2545FA"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5</w:t>
            </w:r>
          </w:p>
        </w:tc>
        <w:tc>
          <w:tcPr>
            <w:tcW w:w="268" w:type="dxa"/>
            <w:shd w:val="clear" w:color="auto" w:fill="E0E0E0"/>
            <w:vAlign w:val="center"/>
          </w:tcPr>
          <w:p w14:paraId="0F9B5CCB"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564388D3" w14:textId="1723910F"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T3687</w:t>
            </w:r>
          </w:p>
        </w:tc>
        <w:tc>
          <w:tcPr>
            <w:tcW w:w="3045" w:type="dxa"/>
            <w:vAlign w:val="center"/>
          </w:tcPr>
          <w:p w14:paraId="77E4DF84" w14:textId="4A80992E"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Spanish III</w:t>
            </w:r>
          </w:p>
        </w:tc>
        <w:tc>
          <w:tcPr>
            <w:tcW w:w="850" w:type="dxa"/>
            <w:vAlign w:val="center"/>
          </w:tcPr>
          <w:p w14:paraId="225FB521" w14:textId="42816469"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5</w:t>
            </w:r>
          </w:p>
        </w:tc>
      </w:tr>
      <w:tr w:rsidR="009C27C1" w:rsidRPr="00BA0FCD" w14:paraId="422C5962" w14:textId="77777777" w:rsidTr="009C27C1">
        <w:tc>
          <w:tcPr>
            <w:tcW w:w="779" w:type="dxa"/>
            <w:vAlign w:val="center"/>
          </w:tcPr>
          <w:p w14:paraId="4204DB4C" w14:textId="2584D096" w:rsidR="009C27C1" w:rsidRPr="00BA0FCD" w:rsidRDefault="009E602E" w:rsidP="009C27C1">
            <w:pPr>
              <w:pStyle w:val="NoSpacing"/>
              <w:rPr>
                <w:rFonts w:cstheme="minorHAnsi"/>
                <w:color w:val="000000" w:themeColor="text1"/>
                <w:sz w:val="20"/>
                <w:szCs w:val="20"/>
              </w:rPr>
            </w:pPr>
            <w:r>
              <w:rPr>
                <w:rFonts w:cstheme="minorHAnsi"/>
                <w:color w:val="000000" w:themeColor="text1"/>
                <w:sz w:val="20"/>
                <w:szCs w:val="20"/>
              </w:rPr>
              <w:t>T3522</w:t>
            </w:r>
          </w:p>
        </w:tc>
        <w:tc>
          <w:tcPr>
            <w:tcW w:w="2779" w:type="dxa"/>
            <w:vAlign w:val="center"/>
          </w:tcPr>
          <w:p w14:paraId="4F5DC1A8" w14:textId="6C58CB86" w:rsidR="009C27C1" w:rsidRPr="00BA0FCD" w:rsidRDefault="009E602E" w:rsidP="009C27C1">
            <w:pPr>
              <w:pStyle w:val="NoSpacing"/>
              <w:rPr>
                <w:rFonts w:cstheme="minorHAnsi"/>
                <w:color w:val="000000" w:themeColor="text1"/>
                <w:sz w:val="20"/>
                <w:szCs w:val="20"/>
              </w:rPr>
            </w:pPr>
            <w:r>
              <w:rPr>
                <w:rFonts w:cstheme="minorHAnsi"/>
                <w:color w:val="000000" w:themeColor="text1"/>
                <w:sz w:val="20"/>
                <w:szCs w:val="20"/>
              </w:rPr>
              <w:t>Journalism/Yearbook</w:t>
            </w:r>
          </w:p>
        </w:tc>
        <w:tc>
          <w:tcPr>
            <w:tcW w:w="850" w:type="dxa"/>
            <w:vAlign w:val="center"/>
          </w:tcPr>
          <w:p w14:paraId="5ADB3C12" w14:textId="179BC4BA"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2</w:t>
            </w:r>
          </w:p>
        </w:tc>
        <w:tc>
          <w:tcPr>
            <w:tcW w:w="268" w:type="dxa"/>
            <w:shd w:val="clear" w:color="auto" w:fill="E0E0E0"/>
            <w:vAlign w:val="center"/>
          </w:tcPr>
          <w:p w14:paraId="279C69EA"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3697F4A6" w14:textId="78F5DCCB"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T3688</w:t>
            </w:r>
          </w:p>
        </w:tc>
        <w:tc>
          <w:tcPr>
            <w:tcW w:w="3045" w:type="dxa"/>
            <w:vAlign w:val="center"/>
          </w:tcPr>
          <w:p w14:paraId="7E915872" w14:textId="3BBD987D"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Spanish IV</w:t>
            </w:r>
            <w:r w:rsidR="00F71384">
              <w:rPr>
                <w:rFonts w:cstheme="minorHAnsi"/>
                <w:color w:val="000000" w:themeColor="text1"/>
                <w:sz w:val="20"/>
                <w:szCs w:val="20"/>
              </w:rPr>
              <w:t xml:space="preserve"> (not offered this year)</w:t>
            </w:r>
          </w:p>
        </w:tc>
        <w:tc>
          <w:tcPr>
            <w:tcW w:w="850" w:type="dxa"/>
            <w:vAlign w:val="center"/>
          </w:tcPr>
          <w:p w14:paraId="28FB0CF2" w14:textId="0B438321"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5</w:t>
            </w:r>
          </w:p>
        </w:tc>
      </w:tr>
      <w:tr w:rsidR="009C27C1" w:rsidRPr="00BA0FCD" w14:paraId="29136625" w14:textId="77777777" w:rsidTr="009C27C1">
        <w:tc>
          <w:tcPr>
            <w:tcW w:w="779" w:type="dxa"/>
            <w:vAlign w:val="center"/>
          </w:tcPr>
          <w:p w14:paraId="3A6DEAA8" w14:textId="0B8AA022" w:rsidR="009C27C1" w:rsidRPr="00BA0FCD" w:rsidRDefault="00C07321" w:rsidP="009C27C1">
            <w:pPr>
              <w:pStyle w:val="NoSpacing"/>
              <w:rPr>
                <w:rFonts w:cstheme="minorHAnsi"/>
                <w:color w:val="000000" w:themeColor="text1"/>
                <w:sz w:val="20"/>
                <w:szCs w:val="20"/>
              </w:rPr>
            </w:pPr>
            <w:r>
              <w:rPr>
                <w:rFonts w:cstheme="minorHAnsi"/>
                <w:color w:val="000000" w:themeColor="text1"/>
                <w:sz w:val="20"/>
                <w:szCs w:val="20"/>
              </w:rPr>
              <w:t>TBD</w:t>
            </w:r>
          </w:p>
        </w:tc>
        <w:tc>
          <w:tcPr>
            <w:tcW w:w="2779" w:type="dxa"/>
            <w:vAlign w:val="center"/>
          </w:tcPr>
          <w:p w14:paraId="25CFF1A5" w14:textId="602DF87D" w:rsidR="009C27C1" w:rsidRPr="00BA0FCD" w:rsidRDefault="00C07321" w:rsidP="009C27C1">
            <w:pPr>
              <w:pStyle w:val="NoSpacing"/>
              <w:rPr>
                <w:rFonts w:cstheme="minorHAnsi"/>
                <w:color w:val="000000" w:themeColor="text1"/>
                <w:sz w:val="20"/>
                <w:szCs w:val="20"/>
              </w:rPr>
            </w:pPr>
            <w:r>
              <w:rPr>
                <w:rFonts w:cstheme="minorHAnsi"/>
                <w:color w:val="000000" w:themeColor="text1"/>
                <w:sz w:val="20"/>
                <w:szCs w:val="20"/>
              </w:rPr>
              <w:t>School Service</w:t>
            </w:r>
          </w:p>
        </w:tc>
        <w:tc>
          <w:tcPr>
            <w:tcW w:w="850" w:type="dxa"/>
            <w:vAlign w:val="center"/>
          </w:tcPr>
          <w:p w14:paraId="35760CC7" w14:textId="5EA2BFD4" w:rsidR="009C27C1" w:rsidRPr="00BA0FCD" w:rsidRDefault="00C07321" w:rsidP="009C27C1">
            <w:pPr>
              <w:pStyle w:val="NoSpacing"/>
              <w:rPr>
                <w:rFonts w:cstheme="minorHAnsi"/>
                <w:color w:val="000000" w:themeColor="text1"/>
                <w:sz w:val="20"/>
                <w:szCs w:val="20"/>
              </w:rPr>
            </w:pPr>
            <w:r>
              <w:rPr>
                <w:rFonts w:cstheme="minorHAnsi"/>
                <w:color w:val="000000" w:themeColor="text1"/>
                <w:sz w:val="20"/>
                <w:szCs w:val="20"/>
              </w:rPr>
              <w:t>2</w:t>
            </w:r>
          </w:p>
        </w:tc>
        <w:tc>
          <w:tcPr>
            <w:tcW w:w="268" w:type="dxa"/>
            <w:shd w:val="clear" w:color="auto" w:fill="E0E0E0"/>
            <w:vAlign w:val="center"/>
          </w:tcPr>
          <w:p w14:paraId="0CD4ECDD" w14:textId="77777777" w:rsidR="009C27C1" w:rsidRPr="00BA0FCD" w:rsidRDefault="009C27C1" w:rsidP="009C27C1">
            <w:pPr>
              <w:pStyle w:val="NoSpacing"/>
              <w:rPr>
                <w:rFonts w:cstheme="minorHAnsi"/>
                <w:color w:val="000000" w:themeColor="text1"/>
                <w:sz w:val="20"/>
                <w:szCs w:val="20"/>
              </w:rPr>
            </w:pPr>
          </w:p>
        </w:tc>
        <w:tc>
          <w:tcPr>
            <w:tcW w:w="779" w:type="dxa"/>
            <w:vAlign w:val="center"/>
          </w:tcPr>
          <w:p w14:paraId="5F8F8119" w14:textId="7913AC56" w:rsidR="009C27C1" w:rsidRPr="00BA0FCD" w:rsidRDefault="00073F33" w:rsidP="009C27C1">
            <w:pPr>
              <w:pStyle w:val="NoSpacing"/>
              <w:rPr>
                <w:rFonts w:cstheme="minorHAnsi"/>
                <w:color w:val="000000" w:themeColor="text1"/>
                <w:sz w:val="20"/>
                <w:szCs w:val="20"/>
              </w:rPr>
            </w:pPr>
            <w:r>
              <w:rPr>
                <w:rFonts w:cstheme="minorHAnsi"/>
                <w:color w:val="000000" w:themeColor="text1"/>
                <w:sz w:val="20"/>
                <w:szCs w:val="20"/>
              </w:rPr>
              <w:t>T3577</w:t>
            </w:r>
          </w:p>
        </w:tc>
        <w:tc>
          <w:tcPr>
            <w:tcW w:w="3045" w:type="dxa"/>
            <w:vAlign w:val="center"/>
          </w:tcPr>
          <w:p w14:paraId="1F58795F" w14:textId="02C76225" w:rsidR="009C27C1" w:rsidRPr="00BA0FCD" w:rsidRDefault="00073F33" w:rsidP="009C27C1">
            <w:pPr>
              <w:pStyle w:val="NoSpacing"/>
              <w:rPr>
                <w:rFonts w:cstheme="minorHAnsi"/>
                <w:color w:val="000000" w:themeColor="text1"/>
                <w:sz w:val="20"/>
                <w:szCs w:val="20"/>
              </w:rPr>
            </w:pPr>
            <w:r>
              <w:rPr>
                <w:rFonts w:cstheme="minorHAnsi"/>
                <w:color w:val="000000" w:themeColor="text1"/>
                <w:sz w:val="20"/>
                <w:szCs w:val="20"/>
              </w:rPr>
              <w:t>Wind Ensemble</w:t>
            </w:r>
          </w:p>
        </w:tc>
        <w:tc>
          <w:tcPr>
            <w:tcW w:w="850" w:type="dxa"/>
            <w:vAlign w:val="center"/>
          </w:tcPr>
          <w:p w14:paraId="2034EA76" w14:textId="366D442D" w:rsidR="009C27C1" w:rsidRPr="00BA0FCD" w:rsidRDefault="009C27C1" w:rsidP="009C27C1">
            <w:pPr>
              <w:pStyle w:val="NoSpacing"/>
              <w:rPr>
                <w:rFonts w:cstheme="minorHAnsi"/>
                <w:color w:val="000000" w:themeColor="text1"/>
                <w:sz w:val="20"/>
                <w:szCs w:val="20"/>
              </w:rPr>
            </w:pPr>
            <w:r w:rsidRPr="00BA0FCD">
              <w:rPr>
                <w:rFonts w:cstheme="minorHAnsi"/>
                <w:color w:val="000000" w:themeColor="text1"/>
                <w:sz w:val="20"/>
                <w:szCs w:val="20"/>
              </w:rPr>
              <w:t>2</w:t>
            </w:r>
          </w:p>
        </w:tc>
      </w:tr>
    </w:tbl>
    <w:p w14:paraId="61CD42D4" w14:textId="77777777" w:rsidR="00CA2EAD" w:rsidRDefault="00CA2EAD">
      <w:pPr>
        <w:ind w:firstLine="720"/>
        <w:jc w:val="both"/>
        <w:rPr>
          <w:rFonts w:cs="Arial"/>
          <w:color w:val="000000" w:themeColor="text1"/>
        </w:rPr>
      </w:pPr>
    </w:p>
    <w:p w14:paraId="610A91F6" w14:textId="77777777" w:rsidR="00CD79D8" w:rsidRPr="00BA0FCD" w:rsidRDefault="00CD79D8">
      <w:pPr>
        <w:ind w:firstLine="720"/>
        <w:jc w:val="both"/>
        <w:rPr>
          <w:rFonts w:cs="Arial"/>
          <w:color w:val="000000" w:themeColor="text1"/>
        </w:rPr>
      </w:pPr>
      <w:r w:rsidRPr="00BA0FCD">
        <w:rPr>
          <w:rFonts w:cs="Arial"/>
          <w:color w:val="000000" w:themeColor="text1"/>
        </w:rPr>
        <w:t>Our desire and intention is to offer the courses that student</w:t>
      </w:r>
      <w:r w:rsidR="00406750" w:rsidRPr="00BA0FCD">
        <w:rPr>
          <w:rFonts w:cs="Arial"/>
          <w:color w:val="000000" w:themeColor="text1"/>
        </w:rPr>
        <w:t>’</w:t>
      </w:r>
      <w:r w:rsidRPr="00BA0FCD">
        <w:rPr>
          <w:rFonts w:cs="Arial"/>
          <w:color w:val="000000" w:themeColor="text1"/>
        </w:rPr>
        <w:t>s request.  The student needs to follow the general guidelines of when it is advisable to schedule courses.  Also the student must meet all prerequisites for courses.  In addition, there are limitations in the size of certain courses.</w:t>
      </w:r>
    </w:p>
    <w:p w14:paraId="6D8E7536" w14:textId="77777777" w:rsidR="00CD79D8" w:rsidRPr="00BA0FCD" w:rsidRDefault="00CD79D8">
      <w:pPr>
        <w:ind w:firstLine="720"/>
        <w:jc w:val="both"/>
        <w:rPr>
          <w:rFonts w:cs="Arial"/>
          <w:color w:val="000000" w:themeColor="text1"/>
        </w:rPr>
      </w:pPr>
      <w:r w:rsidRPr="00BA0FCD">
        <w:rPr>
          <w:rFonts w:cs="Arial"/>
          <w:color w:val="000000" w:themeColor="text1"/>
        </w:rPr>
        <w:t>Because of the above and the various scheduling needs of all students, a student should not automatically assume a course request would be granted or offered.  At the same time, it is our desire and intention to do so whenever possible.</w:t>
      </w:r>
    </w:p>
    <w:p w14:paraId="0D339992" w14:textId="77777777" w:rsidR="00CD79D8" w:rsidRPr="00BA0FCD" w:rsidRDefault="00CD79D8">
      <w:pPr>
        <w:ind w:firstLine="720"/>
        <w:jc w:val="both"/>
        <w:rPr>
          <w:rFonts w:ascii="Arial" w:hAnsi="Arial" w:cs="Arial"/>
          <w:color w:val="000000" w:themeColor="text1"/>
          <w:szCs w:val="20"/>
        </w:rPr>
        <w:sectPr w:rsidR="00CD79D8" w:rsidRPr="00BA0FCD" w:rsidSect="009C6BA5">
          <w:endnotePr>
            <w:numFmt w:val="decimal"/>
          </w:endnotePr>
          <w:pgSz w:w="12240" w:h="15840"/>
          <w:pgMar w:top="1440" w:right="1440" w:bottom="1440" w:left="1440" w:header="1440" w:footer="1440" w:gutter="0"/>
          <w:cols w:space="720"/>
          <w:noEndnote/>
        </w:sectPr>
      </w:pPr>
    </w:p>
    <w:p w14:paraId="0F9740BF" w14:textId="77777777" w:rsidR="00CD79D8" w:rsidRPr="00BA0FCD" w:rsidRDefault="00CD79D8" w:rsidP="005670FF">
      <w:pPr>
        <w:tabs>
          <w:tab w:val="center" w:pos="4500"/>
        </w:tabs>
        <w:jc w:val="center"/>
        <w:rPr>
          <w:rFonts w:cs="Arial"/>
          <w:color w:val="000000" w:themeColor="text1"/>
          <w:sz w:val="40"/>
          <w:szCs w:val="40"/>
        </w:rPr>
      </w:pPr>
      <w:r w:rsidRPr="00BA0FCD">
        <w:rPr>
          <w:i/>
          <w:iCs/>
          <w:color w:val="000000" w:themeColor="text1"/>
          <w:sz w:val="40"/>
          <w:szCs w:val="40"/>
        </w:rPr>
        <w:lastRenderedPageBreak/>
        <w:t>COURSE DESCRIPTIONS</w:t>
      </w:r>
    </w:p>
    <w:p w14:paraId="389B9689" w14:textId="77777777" w:rsidR="00CD79D8" w:rsidRDefault="00CD79D8" w:rsidP="005670FF">
      <w:pPr>
        <w:jc w:val="both"/>
        <w:rPr>
          <w:rFonts w:cs="Arial"/>
          <w:color w:val="000000" w:themeColor="text1"/>
        </w:rPr>
      </w:pPr>
      <w:r w:rsidRPr="00BA0FCD">
        <w:rPr>
          <w:rFonts w:cs="Arial"/>
          <w:color w:val="000000" w:themeColor="text1"/>
        </w:rPr>
        <w:t>The following is a list of courses with descriptions that have been offered at CCS over the years.  Not every course is offered each year.  The course number precedes the course name followed by the number of credits in parentheses.</w:t>
      </w:r>
      <w:r w:rsidR="00406750" w:rsidRPr="00BA0FCD">
        <w:rPr>
          <w:rFonts w:cs="Arial"/>
          <w:color w:val="000000" w:themeColor="text1"/>
        </w:rPr>
        <w:t xml:space="preserve">  Notations or prerequi</w:t>
      </w:r>
      <w:r w:rsidR="00333B63" w:rsidRPr="00BA0FCD">
        <w:rPr>
          <w:rFonts w:cs="Arial"/>
          <w:color w:val="000000" w:themeColor="text1"/>
        </w:rPr>
        <w:t>si</w:t>
      </w:r>
      <w:r w:rsidR="00406750" w:rsidRPr="00BA0FCD">
        <w:rPr>
          <w:rFonts w:cs="Arial"/>
          <w:color w:val="000000" w:themeColor="text1"/>
        </w:rPr>
        <w:t xml:space="preserve">tes, </w:t>
      </w:r>
      <w:r w:rsidR="00333B63" w:rsidRPr="00BA0FCD">
        <w:rPr>
          <w:rFonts w:cs="Arial"/>
          <w:color w:val="000000" w:themeColor="text1"/>
        </w:rPr>
        <w:t>applicable</w:t>
      </w:r>
      <w:r w:rsidR="00406750" w:rsidRPr="00BA0FCD">
        <w:rPr>
          <w:rFonts w:cs="Arial"/>
          <w:color w:val="000000" w:themeColor="text1"/>
        </w:rPr>
        <w:t xml:space="preserve"> concentratio</w:t>
      </w:r>
      <w:r w:rsidR="00333B63" w:rsidRPr="00BA0FCD">
        <w:rPr>
          <w:rFonts w:cs="Arial"/>
          <w:color w:val="000000" w:themeColor="text1"/>
        </w:rPr>
        <w:t>ns for diplomas, or other limitations</w:t>
      </w:r>
      <w:r w:rsidR="00406750" w:rsidRPr="00BA0FCD">
        <w:rPr>
          <w:rFonts w:cs="Arial"/>
          <w:color w:val="000000" w:themeColor="text1"/>
        </w:rPr>
        <w:t xml:space="preserve"> follow the course description.</w:t>
      </w:r>
    </w:p>
    <w:p w14:paraId="3F1BB74C" w14:textId="17004F27" w:rsidR="002259A3" w:rsidRPr="002259A3" w:rsidRDefault="002259A3" w:rsidP="005670FF">
      <w:pPr>
        <w:jc w:val="both"/>
        <w:rPr>
          <w:rFonts w:cs="Arial"/>
          <w:i/>
          <w:color w:val="000000" w:themeColor="text1"/>
          <w:sz w:val="36"/>
          <w:szCs w:val="36"/>
        </w:rPr>
      </w:pPr>
      <w:r w:rsidRPr="002259A3">
        <w:rPr>
          <w:rFonts w:cs="Arial"/>
          <w:i/>
          <w:color w:val="000000" w:themeColor="text1"/>
          <w:sz w:val="36"/>
          <w:szCs w:val="36"/>
        </w:rPr>
        <w:t>Bible</w:t>
      </w:r>
    </w:p>
    <w:p w14:paraId="01FA1CCE" w14:textId="29FF403E" w:rsidR="002259A3" w:rsidRPr="00BA0FCD" w:rsidRDefault="00616C00" w:rsidP="002259A3">
      <w:pPr>
        <w:spacing w:after="240"/>
        <w:ind w:left="720" w:hanging="720"/>
        <w:jc w:val="both"/>
        <w:rPr>
          <w:rFonts w:cs="Arial"/>
          <w:color w:val="000000" w:themeColor="text1"/>
        </w:rPr>
      </w:pPr>
      <w:r>
        <w:rPr>
          <w:rFonts w:cs="Arial"/>
          <w:color w:val="000000" w:themeColor="text1"/>
        </w:rPr>
        <w:t>T3551</w:t>
      </w:r>
      <w:r w:rsidR="002259A3" w:rsidRPr="00BA0FCD">
        <w:rPr>
          <w:rFonts w:cs="Arial"/>
          <w:color w:val="000000" w:themeColor="text1"/>
        </w:rPr>
        <w:tab/>
      </w:r>
      <w:r w:rsidR="0079531D">
        <w:rPr>
          <w:rFonts w:cs="Arial"/>
          <w:color w:val="000000" w:themeColor="text1"/>
          <w:u w:val="single"/>
        </w:rPr>
        <w:t>BIBLE 9</w:t>
      </w:r>
      <w:r w:rsidR="003478DF">
        <w:rPr>
          <w:rFonts w:cs="Arial"/>
          <w:color w:val="000000" w:themeColor="text1"/>
          <w:u w:val="single"/>
        </w:rPr>
        <w:t>: HOW TO READ AND UNDERSTAND THE BIBLE</w:t>
      </w:r>
      <w:r w:rsidR="002259A3" w:rsidRPr="00BA0FCD">
        <w:rPr>
          <w:rFonts w:cs="Arial"/>
          <w:color w:val="000000" w:themeColor="text1"/>
        </w:rPr>
        <w:t xml:space="preserve"> - (5 credits) This course is designed </w:t>
      </w:r>
      <w:r w:rsidR="003478DF">
        <w:rPr>
          <w:rFonts w:cs="Arial"/>
          <w:color w:val="000000" w:themeColor="text1"/>
        </w:rPr>
        <w:t xml:space="preserve">as a friendly introduction to the world of hermeneutics (how to study the Bible).  Students will be introduced to different modes and methods for reading the Bible.  In addition, students will learn to recognize how historical, literary, and biblical context affect their observation, interpretation, and application of God’s Word.  </w:t>
      </w:r>
      <w:r w:rsidR="002259A3" w:rsidRPr="00BA0FCD">
        <w:rPr>
          <w:rFonts w:cs="Arial"/>
          <w:color w:val="000000" w:themeColor="text1"/>
        </w:rPr>
        <w:t xml:space="preserve">There is a Scripture Mastery Program covering the material.  </w:t>
      </w:r>
      <w:r w:rsidR="002259A3" w:rsidRPr="00BA0FCD">
        <w:rPr>
          <w:rFonts w:cs="Arial"/>
          <w:b/>
          <w:i/>
          <w:color w:val="000000" w:themeColor="text1"/>
        </w:rPr>
        <w:t>Prerequisite</w:t>
      </w:r>
      <w:r w:rsidR="002259A3" w:rsidRPr="00BA0FCD">
        <w:rPr>
          <w:rFonts w:cs="Arial"/>
          <w:color w:val="000000" w:themeColor="text1"/>
        </w:rPr>
        <w:t xml:space="preserve">:  </w:t>
      </w:r>
      <w:r w:rsidR="009E602E">
        <w:rPr>
          <w:rFonts w:cs="Arial"/>
          <w:color w:val="000000" w:themeColor="text1"/>
        </w:rPr>
        <w:t xml:space="preserve">Purchase of textbook at CCS Store entitled </w:t>
      </w:r>
      <w:r w:rsidR="009E602E" w:rsidRPr="009E602E">
        <w:rPr>
          <w:rFonts w:cs="Arial"/>
          <w:i/>
          <w:color w:val="000000" w:themeColor="text1"/>
        </w:rPr>
        <w:t>Bible Study Methods</w:t>
      </w:r>
      <w:r w:rsidR="009E602E">
        <w:rPr>
          <w:rFonts w:cs="Arial"/>
          <w:color w:val="000000" w:themeColor="text1"/>
        </w:rPr>
        <w:t xml:space="preserve">, by Rick </w:t>
      </w:r>
      <w:r w:rsidR="00435F96">
        <w:rPr>
          <w:rFonts w:cs="Arial"/>
          <w:color w:val="000000" w:themeColor="text1"/>
        </w:rPr>
        <w:t>Warren</w:t>
      </w:r>
      <w:r w:rsidR="002259A3" w:rsidRPr="00BA0FCD">
        <w:rPr>
          <w:rFonts w:cs="Arial"/>
          <w:color w:val="000000" w:themeColor="text1"/>
        </w:rPr>
        <w:t>;</w:t>
      </w:r>
      <w:r w:rsidR="002259A3" w:rsidRPr="00BA0FCD">
        <w:rPr>
          <w:rFonts w:cs="Arial"/>
          <w:b/>
          <w:bCs/>
          <w:color w:val="000000" w:themeColor="text1"/>
        </w:rPr>
        <w:t xml:space="preserve"> </w:t>
      </w:r>
      <w:r w:rsidR="002259A3" w:rsidRPr="00BA0FCD">
        <w:rPr>
          <w:rFonts w:cs="Arial"/>
          <w:b/>
          <w:i/>
          <w:color w:val="000000" w:themeColor="text1"/>
        </w:rPr>
        <w:t>Applicable Concentrations</w:t>
      </w:r>
      <w:r w:rsidR="002259A3" w:rsidRPr="00BA0FCD">
        <w:rPr>
          <w:rFonts w:cs="Arial"/>
          <w:color w:val="000000" w:themeColor="text1"/>
        </w:rPr>
        <w:t>:  Bible with all diplomas</w:t>
      </w:r>
      <w:r w:rsidR="00DA0AEC">
        <w:rPr>
          <w:rFonts w:cs="Arial"/>
          <w:color w:val="000000" w:themeColor="text1"/>
        </w:rPr>
        <w:t xml:space="preserve">. </w:t>
      </w:r>
    </w:p>
    <w:p w14:paraId="732FCAF9" w14:textId="34089CCF" w:rsidR="002259A3" w:rsidRPr="00BA0FCD" w:rsidRDefault="00616C00" w:rsidP="007D1D56">
      <w:pPr>
        <w:pStyle w:val="NormalWeb"/>
        <w:ind w:left="720" w:hanging="720"/>
        <w:rPr>
          <w:rFonts w:cs="Arial"/>
          <w:color w:val="000000" w:themeColor="text1"/>
        </w:rPr>
      </w:pPr>
      <w:r>
        <w:rPr>
          <w:rFonts w:cs="Arial"/>
          <w:bCs/>
          <w:color w:val="000000" w:themeColor="text1"/>
        </w:rPr>
        <w:t>T3552</w:t>
      </w:r>
      <w:r w:rsidR="002259A3" w:rsidRPr="00BA0FCD">
        <w:rPr>
          <w:rFonts w:cs="Arial"/>
          <w:bCs/>
          <w:color w:val="000000" w:themeColor="text1"/>
        </w:rPr>
        <w:tab/>
      </w:r>
      <w:r w:rsidR="0079531D">
        <w:rPr>
          <w:rFonts w:cs="Arial"/>
          <w:color w:val="000000" w:themeColor="text1"/>
          <w:u w:val="single"/>
        </w:rPr>
        <w:t>BIBLE 10</w:t>
      </w:r>
      <w:r w:rsidR="003478DF">
        <w:rPr>
          <w:rFonts w:cs="Arial"/>
          <w:color w:val="000000" w:themeColor="text1"/>
          <w:u w:val="single"/>
        </w:rPr>
        <w:t xml:space="preserve">:  </w:t>
      </w:r>
      <w:r w:rsidR="0079531D">
        <w:rPr>
          <w:rFonts w:cs="Arial"/>
          <w:color w:val="000000" w:themeColor="text1"/>
          <w:u w:val="single"/>
        </w:rPr>
        <w:t>Understanding the Faith</w:t>
      </w:r>
      <w:r w:rsidR="002259A3" w:rsidRPr="00BA0FCD">
        <w:rPr>
          <w:rFonts w:cs="Arial"/>
          <w:color w:val="000000" w:themeColor="text1"/>
        </w:rPr>
        <w:t xml:space="preserve"> - (5 credits</w:t>
      </w:r>
      <w:r w:rsidR="007D1D56">
        <w:rPr>
          <w:rFonts w:cs="Arial"/>
          <w:color w:val="000000" w:themeColor="text1"/>
        </w:rPr>
        <w:t xml:space="preserve">)  </w:t>
      </w:r>
      <w:r w:rsidR="0056402C" w:rsidRPr="007D1D56">
        <w:rPr>
          <w:rFonts w:asciiTheme="minorHAnsi" w:eastAsia="Times New Roman" w:hAnsiTheme="minorHAnsi" w:cs="Helvetica"/>
          <w:sz w:val="22"/>
          <w:szCs w:val="22"/>
        </w:rPr>
        <w:t>Does the Bible have authority in a world committed to relative truth?</w:t>
      </w:r>
      <w:r w:rsidR="007D1D56" w:rsidRPr="007D1D56">
        <w:rPr>
          <w:rFonts w:asciiTheme="minorHAnsi" w:eastAsia="Times New Roman" w:hAnsiTheme="minorHAnsi" w:cs="Helvetica"/>
          <w:sz w:val="22"/>
          <w:szCs w:val="22"/>
        </w:rPr>
        <w:t xml:space="preserve">  </w:t>
      </w:r>
      <w:r w:rsidR="0056402C" w:rsidRPr="0056402C">
        <w:rPr>
          <w:rFonts w:asciiTheme="minorHAnsi" w:eastAsia="Times New Roman" w:hAnsiTheme="minorHAnsi" w:cs="Helvetica"/>
          <w:sz w:val="22"/>
          <w:szCs w:val="22"/>
        </w:rPr>
        <w:t xml:space="preserve">The understanding of absolute, objective truth has been largely lost. Spend just a few minutes discussing politics or religion and you’ll hear responses like, “There is no truth!” or “That may be true for you, but not for me.” </w:t>
      </w:r>
      <w:r w:rsidR="0056402C" w:rsidRPr="0056402C">
        <w:rPr>
          <w:rFonts w:asciiTheme="minorHAnsi" w:eastAsia="Times New Roman" w:hAnsiTheme="minorHAnsi" w:cs="Helvetica"/>
          <w:i/>
          <w:iCs/>
          <w:sz w:val="22"/>
          <w:szCs w:val="22"/>
        </w:rPr>
        <w:t>Understanding the Faith</w:t>
      </w:r>
      <w:r w:rsidR="0056402C" w:rsidRPr="0056402C">
        <w:rPr>
          <w:rFonts w:asciiTheme="minorHAnsi" w:eastAsia="Times New Roman" w:hAnsiTheme="minorHAnsi" w:cs="Helvetica"/>
          <w:sz w:val="22"/>
          <w:szCs w:val="22"/>
        </w:rPr>
        <w:t xml:space="preserve"> dares to wade into the middle of the controversy with chapters such as:</w:t>
      </w:r>
      <w:r w:rsidR="007D1D56">
        <w:rPr>
          <w:rFonts w:asciiTheme="minorHAnsi" w:eastAsia="Times New Roman" w:hAnsiTheme="minorHAnsi" w:cs="Helvetica"/>
          <w:sz w:val="22"/>
          <w:szCs w:val="22"/>
        </w:rPr>
        <w:t xml:space="preserve">  </w:t>
      </w:r>
      <w:r w:rsidR="0056402C" w:rsidRPr="0056402C">
        <w:rPr>
          <w:rFonts w:asciiTheme="minorHAnsi" w:eastAsia="Times New Roman" w:hAnsiTheme="minorHAnsi" w:cs="Helvetica"/>
          <w:sz w:val="22"/>
          <w:szCs w:val="22"/>
        </w:rPr>
        <w:t>Is God Christian?</w:t>
      </w:r>
      <w:r w:rsidR="007D1D56">
        <w:rPr>
          <w:rFonts w:asciiTheme="minorHAnsi" w:eastAsia="Times New Roman" w:hAnsiTheme="minorHAnsi" w:cs="Helvetica"/>
          <w:sz w:val="22"/>
          <w:szCs w:val="22"/>
        </w:rPr>
        <w:t xml:space="preserve">  </w:t>
      </w:r>
      <w:r w:rsidR="0056402C" w:rsidRPr="0056402C">
        <w:rPr>
          <w:rFonts w:asciiTheme="minorHAnsi" w:eastAsia="Times New Roman" w:hAnsiTheme="minorHAnsi" w:cs="Helvetica"/>
          <w:sz w:val="22"/>
          <w:szCs w:val="22"/>
        </w:rPr>
        <w:t>Isn’t Claiming Truth Intolerant?</w:t>
      </w:r>
      <w:r w:rsidR="007D1D56">
        <w:rPr>
          <w:rFonts w:asciiTheme="minorHAnsi" w:eastAsia="Times New Roman" w:hAnsiTheme="minorHAnsi" w:cs="Helvetica"/>
          <w:sz w:val="22"/>
          <w:szCs w:val="22"/>
        </w:rPr>
        <w:t xml:space="preserve">  </w:t>
      </w:r>
      <w:r w:rsidR="0056402C" w:rsidRPr="0056402C">
        <w:rPr>
          <w:rFonts w:asciiTheme="minorHAnsi" w:eastAsia="Times New Roman" w:hAnsiTheme="minorHAnsi" w:cs="Helvetica"/>
          <w:sz w:val="22"/>
          <w:szCs w:val="22"/>
        </w:rPr>
        <w:t>Is the Bible Anti-Science?</w:t>
      </w:r>
      <w:r w:rsidR="007D1D56">
        <w:rPr>
          <w:rFonts w:asciiTheme="minorHAnsi" w:eastAsia="Times New Roman" w:hAnsiTheme="minorHAnsi" w:cs="Helvetica"/>
          <w:sz w:val="22"/>
          <w:szCs w:val="22"/>
        </w:rPr>
        <w:t xml:space="preserve">  </w:t>
      </w:r>
      <w:r w:rsidR="002259A3" w:rsidRPr="00BA0FCD">
        <w:rPr>
          <w:rFonts w:cs="Arial"/>
          <w:b/>
          <w:i/>
          <w:color w:val="000000" w:themeColor="text1"/>
        </w:rPr>
        <w:t>Prerequisite</w:t>
      </w:r>
      <w:r w:rsidR="002259A3" w:rsidRPr="00BA0FCD">
        <w:rPr>
          <w:rFonts w:cs="Arial"/>
          <w:color w:val="000000" w:themeColor="text1"/>
        </w:rPr>
        <w:t xml:space="preserve">:  </w:t>
      </w:r>
      <w:r w:rsidR="007D1D56">
        <w:rPr>
          <w:rFonts w:cs="Arial"/>
          <w:color w:val="000000" w:themeColor="text1"/>
        </w:rPr>
        <w:t>Purchase of</w:t>
      </w:r>
      <w:r w:rsidR="00DA0AEC">
        <w:rPr>
          <w:rFonts w:cs="Arial"/>
          <w:color w:val="000000" w:themeColor="text1"/>
        </w:rPr>
        <w:t xml:space="preserve"> textbook</w:t>
      </w:r>
      <w:r w:rsidR="007D1D56">
        <w:rPr>
          <w:rFonts w:cs="Arial"/>
          <w:color w:val="000000" w:themeColor="text1"/>
        </w:rPr>
        <w:t xml:space="preserve"> required for a permanent place in your personal library</w:t>
      </w:r>
      <w:r w:rsidR="00DA0AEC">
        <w:rPr>
          <w:rFonts w:cs="Arial"/>
          <w:color w:val="000000" w:themeColor="text1"/>
        </w:rPr>
        <w:t xml:space="preserve"> ($29.95).  </w:t>
      </w:r>
      <w:r w:rsidR="002259A3" w:rsidRPr="00BA0FCD">
        <w:rPr>
          <w:rFonts w:cs="Arial"/>
          <w:b/>
          <w:i/>
          <w:color w:val="000000" w:themeColor="text1"/>
        </w:rPr>
        <w:t>Applicable Concentrations</w:t>
      </w:r>
      <w:r w:rsidR="002259A3" w:rsidRPr="00BA0FCD">
        <w:rPr>
          <w:rFonts w:cs="Arial"/>
          <w:color w:val="000000" w:themeColor="text1"/>
        </w:rPr>
        <w:t>:  Bible with all diplomas</w:t>
      </w:r>
      <w:r w:rsidR="00C07321">
        <w:rPr>
          <w:rFonts w:cs="Arial"/>
          <w:color w:val="000000" w:themeColor="text1"/>
        </w:rPr>
        <w:t>.</w:t>
      </w:r>
    </w:p>
    <w:p w14:paraId="0B8A9EE2" w14:textId="18CC6791" w:rsidR="002259A3" w:rsidRPr="007D1D56" w:rsidRDefault="00616C00" w:rsidP="007D1D56">
      <w:pPr>
        <w:pStyle w:val="NormalWeb"/>
        <w:ind w:left="720" w:hanging="720"/>
        <w:rPr>
          <w:rFonts w:asciiTheme="minorHAnsi" w:eastAsia="Times New Roman" w:hAnsiTheme="minorHAnsi" w:cs="Helvetica"/>
          <w:sz w:val="22"/>
          <w:szCs w:val="22"/>
        </w:rPr>
      </w:pPr>
      <w:r>
        <w:rPr>
          <w:rFonts w:cs="Arial"/>
          <w:color w:val="000000" w:themeColor="text1"/>
        </w:rPr>
        <w:t>T3553</w:t>
      </w:r>
      <w:r w:rsidR="002259A3" w:rsidRPr="00BA0FCD">
        <w:rPr>
          <w:rFonts w:cs="Arial"/>
          <w:color w:val="000000" w:themeColor="text1"/>
        </w:rPr>
        <w:tab/>
      </w:r>
      <w:r w:rsidR="0079531D">
        <w:rPr>
          <w:rFonts w:cs="Arial"/>
          <w:color w:val="000000" w:themeColor="text1"/>
          <w:u w:val="single"/>
        </w:rPr>
        <w:t>BIBLE 11</w:t>
      </w:r>
      <w:r w:rsidR="002259A3" w:rsidRPr="00BB7C67">
        <w:rPr>
          <w:rFonts w:cs="Arial"/>
          <w:color w:val="000000" w:themeColor="text1"/>
          <w:u w:val="single"/>
        </w:rPr>
        <w:t xml:space="preserve">:  </w:t>
      </w:r>
      <w:r w:rsidR="00C07321">
        <w:rPr>
          <w:rFonts w:cs="Arial"/>
          <w:color w:val="000000" w:themeColor="text1"/>
          <w:u w:val="single"/>
        </w:rPr>
        <w:t>Understanding The Times</w:t>
      </w:r>
      <w:r w:rsidR="0079531D">
        <w:rPr>
          <w:rFonts w:cs="Arial"/>
          <w:color w:val="000000" w:themeColor="text1"/>
          <w:u w:val="single"/>
        </w:rPr>
        <w:t xml:space="preserve"> (Worldview)</w:t>
      </w:r>
      <w:r w:rsidR="002259A3" w:rsidRPr="00BA0FCD">
        <w:rPr>
          <w:rFonts w:cs="Arial"/>
          <w:color w:val="000000" w:themeColor="text1"/>
        </w:rPr>
        <w:t xml:space="preserve"> - (5 credits) </w:t>
      </w:r>
      <w:r w:rsidR="007D1D56" w:rsidRPr="007D1D56">
        <w:rPr>
          <w:rFonts w:asciiTheme="minorHAnsi" w:eastAsia="Times New Roman" w:hAnsiTheme="minorHAnsi" w:cs="Helvetica"/>
          <w:i/>
          <w:iCs/>
          <w:sz w:val="22"/>
          <w:szCs w:val="22"/>
        </w:rPr>
        <w:t>Understanding the Times</w:t>
      </w:r>
      <w:r w:rsidR="007D1D56" w:rsidRPr="007D1D56">
        <w:rPr>
          <w:rFonts w:asciiTheme="minorHAnsi" w:eastAsia="Times New Roman" w:hAnsiTheme="minorHAnsi" w:cs="Helvetica"/>
          <w:sz w:val="22"/>
          <w:szCs w:val="22"/>
        </w:rPr>
        <w:t xml:space="preserve"> offers a fascinating, comprehensive look at how the tenets of the Christian worldview compares with five major competing worldviews of our day: Islam, Secularism, Marxism, New Spirituality, and Postmodernism.</w:t>
      </w:r>
      <w:r w:rsidR="007D1D56">
        <w:rPr>
          <w:rFonts w:asciiTheme="minorHAnsi" w:eastAsia="Times New Roman" w:hAnsiTheme="minorHAnsi" w:cs="Helvetica"/>
          <w:sz w:val="22"/>
          <w:szCs w:val="22"/>
        </w:rPr>
        <w:t xml:space="preserve">  </w:t>
      </w:r>
      <w:r w:rsidR="007D1D56" w:rsidRPr="007D1D56">
        <w:rPr>
          <w:rFonts w:asciiTheme="minorHAnsi" w:eastAsia="Times New Roman" w:hAnsiTheme="minorHAnsi" w:cs="Helvetica"/>
          <w:i/>
          <w:iCs/>
          <w:sz w:val="22"/>
          <w:szCs w:val="22"/>
        </w:rPr>
        <w:t>Understanding the Times</w:t>
      </w:r>
      <w:r w:rsidR="007D1D56" w:rsidRPr="007D1D56">
        <w:rPr>
          <w:rFonts w:asciiTheme="minorHAnsi" w:eastAsia="Times New Roman" w:hAnsiTheme="minorHAnsi" w:cs="Helvetica"/>
          <w:sz w:val="22"/>
          <w:szCs w:val="22"/>
        </w:rPr>
        <w:t xml:space="preserve"> is a systematic way to understand the ideas that rule our world. While the material is expansive, the engaging, easy-to-understand writing style invites you to discover the truths of God—and our world.</w:t>
      </w:r>
      <w:r w:rsidR="007D1D56">
        <w:rPr>
          <w:rFonts w:asciiTheme="minorHAnsi" w:eastAsia="Times New Roman" w:hAnsiTheme="minorHAnsi" w:cs="Helvetica"/>
          <w:sz w:val="22"/>
          <w:szCs w:val="22"/>
        </w:rPr>
        <w:t xml:space="preserve">  </w:t>
      </w:r>
      <w:r w:rsidR="002259A3" w:rsidRPr="00BA0FCD">
        <w:rPr>
          <w:rFonts w:cs="Arial"/>
          <w:b/>
          <w:i/>
          <w:color w:val="000000" w:themeColor="text1"/>
        </w:rPr>
        <w:t>Prerequisite</w:t>
      </w:r>
      <w:r w:rsidR="00C07321">
        <w:rPr>
          <w:rFonts w:cs="Arial"/>
          <w:color w:val="000000" w:themeColor="text1"/>
        </w:rPr>
        <w:t xml:space="preserve">:  </w:t>
      </w:r>
      <w:r w:rsidR="007D1D56">
        <w:rPr>
          <w:rFonts w:cs="Arial"/>
          <w:color w:val="000000" w:themeColor="text1"/>
        </w:rPr>
        <w:t>Purchase of textbook required for a permanent place in your personal library ($29.95).</w:t>
      </w:r>
      <w:r w:rsidR="00DA0AEC">
        <w:rPr>
          <w:rFonts w:cs="Arial"/>
          <w:b/>
          <w:bCs/>
          <w:color w:val="000000" w:themeColor="text1"/>
        </w:rPr>
        <w:t xml:space="preserve"> </w:t>
      </w:r>
      <w:r w:rsidR="002259A3" w:rsidRPr="00BA0FCD">
        <w:rPr>
          <w:rFonts w:cs="Arial"/>
          <w:b/>
          <w:i/>
          <w:color w:val="000000" w:themeColor="text1"/>
        </w:rPr>
        <w:t>Applicable Concentrations</w:t>
      </w:r>
      <w:r w:rsidR="002259A3" w:rsidRPr="00BA0FCD">
        <w:rPr>
          <w:rFonts w:cs="Arial"/>
          <w:color w:val="000000" w:themeColor="text1"/>
        </w:rPr>
        <w:t>:  Bible with all diplomas</w:t>
      </w:r>
      <w:r w:rsidR="00085CCE">
        <w:rPr>
          <w:rFonts w:cs="Arial"/>
          <w:color w:val="000000" w:themeColor="text1"/>
        </w:rPr>
        <w:t>.</w:t>
      </w:r>
    </w:p>
    <w:p w14:paraId="5FFE0836" w14:textId="30FD4FD1" w:rsidR="002259A3" w:rsidRPr="007D1D56" w:rsidRDefault="00616C00" w:rsidP="00151D70">
      <w:pPr>
        <w:pStyle w:val="NormalWeb"/>
        <w:ind w:left="720" w:hanging="720"/>
        <w:rPr>
          <w:rFonts w:asciiTheme="minorHAnsi" w:eastAsia="Times New Roman" w:hAnsiTheme="minorHAnsi" w:cs="Helvetica"/>
          <w:sz w:val="22"/>
          <w:szCs w:val="22"/>
        </w:rPr>
      </w:pPr>
      <w:r w:rsidRPr="00616C00">
        <w:rPr>
          <w:rFonts w:cs="Arial"/>
          <w:color w:val="000000" w:themeColor="text1"/>
        </w:rPr>
        <w:t>T3554</w:t>
      </w:r>
      <w:r w:rsidR="002259A3" w:rsidRPr="00BA0FCD">
        <w:rPr>
          <w:rFonts w:cs="Arial"/>
          <w:color w:val="000000" w:themeColor="text1"/>
        </w:rPr>
        <w:tab/>
      </w:r>
      <w:r w:rsidR="0079531D">
        <w:rPr>
          <w:rFonts w:cs="Arial"/>
          <w:color w:val="000000" w:themeColor="text1"/>
          <w:u w:val="single"/>
        </w:rPr>
        <w:t>BIBLE 12: Understanding the Culture</w:t>
      </w:r>
      <w:r w:rsidR="00A5223C" w:rsidRPr="00A5223C">
        <w:rPr>
          <w:rFonts w:cs="Arial"/>
          <w:color w:val="000000" w:themeColor="text1"/>
        </w:rPr>
        <w:t xml:space="preserve"> </w:t>
      </w:r>
      <w:r w:rsidR="002259A3" w:rsidRPr="00BA0FCD">
        <w:rPr>
          <w:rFonts w:cs="Arial"/>
          <w:color w:val="000000" w:themeColor="text1"/>
        </w:rPr>
        <w:t xml:space="preserve">- (5 credits) </w:t>
      </w:r>
      <w:r w:rsidR="0079531D">
        <w:rPr>
          <w:rFonts w:cs="Arial"/>
          <w:color w:val="000000" w:themeColor="text1"/>
        </w:rPr>
        <w:t xml:space="preserve"> </w:t>
      </w:r>
      <w:r w:rsidR="007D1D56">
        <w:rPr>
          <w:rFonts w:cs="Arial"/>
          <w:color w:val="000000" w:themeColor="text1"/>
        </w:rPr>
        <w:t xml:space="preserve"> </w:t>
      </w:r>
      <w:r w:rsidR="007D1D56" w:rsidRPr="007D1D56">
        <w:rPr>
          <w:rFonts w:asciiTheme="minorHAnsi" w:eastAsia="Times New Roman" w:hAnsiTheme="minorHAnsi" w:cs="Helvetica"/>
          <w:sz w:val="22"/>
          <w:szCs w:val="22"/>
        </w:rPr>
        <w:t xml:space="preserve">Addressing issues such as gender identity, abortion, technology, and poverty, Dr. Myers challenges readers to ask: How can an </w:t>
      </w:r>
      <w:r w:rsidR="007D1D56" w:rsidRPr="007D1D56">
        <w:rPr>
          <w:rFonts w:asciiTheme="minorHAnsi" w:eastAsia="Times New Roman" w:hAnsiTheme="minorHAnsi" w:cs="Helvetica"/>
          <w:sz w:val="22"/>
          <w:szCs w:val="22"/>
        </w:rPr>
        <w:lastRenderedPageBreak/>
        <w:t>authentic Christian worldview provide a compassionate, effective witness in culture today?</w:t>
      </w:r>
      <w:r w:rsidR="007D1D56">
        <w:rPr>
          <w:rFonts w:asciiTheme="minorHAnsi" w:eastAsia="Times New Roman" w:hAnsiTheme="minorHAnsi" w:cs="Helvetica"/>
          <w:sz w:val="22"/>
          <w:szCs w:val="22"/>
        </w:rPr>
        <w:t xml:space="preserve">  </w:t>
      </w:r>
      <w:r w:rsidR="007D1D56" w:rsidRPr="007D1D56">
        <w:rPr>
          <w:rFonts w:asciiTheme="minorHAnsi" w:eastAsia="Times New Roman" w:hAnsiTheme="minorHAnsi" w:cs="Helvetica"/>
          <w:sz w:val="22"/>
          <w:szCs w:val="22"/>
        </w:rPr>
        <w:t>Dr. Myers first shows readers what they can learn from Christian history—and why today’s issues might not be as new as they seem. Then he takes them through the significant topics that affect them every day, offering biblical ideas for conversing with others in an increasingly hostile culture.</w:t>
      </w:r>
      <w:r w:rsidR="007D1D56">
        <w:rPr>
          <w:rFonts w:asciiTheme="minorHAnsi" w:eastAsia="Times New Roman" w:hAnsiTheme="minorHAnsi" w:cs="Helvetica"/>
          <w:sz w:val="22"/>
          <w:szCs w:val="22"/>
        </w:rPr>
        <w:t xml:space="preserve">  </w:t>
      </w:r>
      <w:r w:rsidR="002259A3" w:rsidRPr="00BA0FCD">
        <w:rPr>
          <w:rFonts w:cs="Arial"/>
          <w:b/>
          <w:i/>
          <w:color w:val="000000" w:themeColor="text1"/>
        </w:rPr>
        <w:t>Prerequisite</w:t>
      </w:r>
      <w:r w:rsidR="00C07321">
        <w:rPr>
          <w:rFonts w:cs="Arial"/>
          <w:color w:val="000000" w:themeColor="text1"/>
        </w:rPr>
        <w:t xml:space="preserve">:  </w:t>
      </w:r>
      <w:r w:rsidR="007D1D56">
        <w:rPr>
          <w:rFonts w:cs="Arial"/>
          <w:color w:val="000000" w:themeColor="text1"/>
        </w:rPr>
        <w:t>Purchase of textbook required for a permanent place in your personal library ($29.95).</w:t>
      </w:r>
      <w:r w:rsidR="002259A3" w:rsidRPr="00BA0FCD">
        <w:rPr>
          <w:rFonts w:cs="Arial"/>
          <w:b/>
          <w:bCs/>
          <w:color w:val="000000" w:themeColor="text1"/>
        </w:rPr>
        <w:t xml:space="preserve"> </w:t>
      </w:r>
      <w:r w:rsidR="002259A3" w:rsidRPr="00BA0FCD">
        <w:rPr>
          <w:rFonts w:cs="Arial"/>
          <w:b/>
          <w:i/>
          <w:color w:val="000000" w:themeColor="text1"/>
        </w:rPr>
        <w:t>Applicable Concentrations</w:t>
      </w:r>
      <w:r w:rsidR="002259A3" w:rsidRPr="00BA0FCD">
        <w:rPr>
          <w:rFonts w:cs="Arial"/>
          <w:color w:val="000000" w:themeColor="text1"/>
        </w:rPr>
        <w:t>:  Bible with all diplomas</w:t>
      </w:r>
      <w:r w:rsidR="00DA0AEC">
        <w:rPr>
          <w:rFonts w:cs="Arial"/>
          <w:color w:val="000000" w:themeColor="text1"/>
        </w:rPr>
        <w:t>.</w:t>
      </w:r>
    </w:p>
    <w:p w14:paraId="3EF3A73C" w14:textId="77777777" w:rsidR="00DA0AEC" w:rsidRPr="00BA0FCD" w:rsidRDefault="00DA0AEC" w:rsidP="002259A3">
      <w:pPr>
        <w:spacing w:after="240"/>
        <w:ind w:left="720" w:hanging="720"/>
        <w:jc w:val="both"/>
        <w:rPr>
          <w:rFonts w:cs="Arial"/>
          <w:color w:val="000000" w:themeColor="text1"/>
        </w:rPr>
      </w:pPr>
    </w:p>
    <w:p w14:paraId="708007CD" w14:textId="45399E90" w:rsidR="002259A3" w:rsidRPr="002259A3" w:rsidRDefault="002259A3" w:rsidP="002259A3">
      <w:pPr>
        <w:jc w:val="both"/>
        <w:rPr>
          <w:rFonts w:cs="Arial"/>
          <w:i/>
          <w:color w:val="000000" w:themeColor="text1"/>
          <w:sz w:val="36"/>
          <w:szCs w:val="36"/>
        </w:rPr>
      </w:pPr>
      <w:r>
        <w:rPr>
          <w:rFonts w:cs="Arial"/>
          <w:i/>
          <w:color w:val="000000" w:themeColor="text1"/>
          <w:sz w:val="36"/>
          <w:szCs w:val="36"/>
        </w:rPr>
        <w:t>English</w:t>
      </w:r>
    </w:p>
    <w:p w14:paraId="7A4381C6" w14:textId="77777777" w:rsidR="002259A3" w:rsidRPr="00BA0FCD" w:rsidRDefault="002259A3" w:rsidP="002259A3">
      <w:pPr>
        <w:spacing w:after="240"/>
        <w:ind w:left="720" w:hanging="720"/>
        <w:jc w:val="both"/>
        <w:rPr>
          <w:rFonts w:cs="Arial"/>
          <w:color w:val="000000" w:themeColor="text1"/>
          <w:u w:val="single"/>
        </w:rPr>
      </w:pPr>
      <w:r w:rsidRPr="00BA0FCD">
        <w:rPr>
          <w:rFonts w:cs="Arial"/>
          <w:color w:val="000000" w:themeColor="text1"/>
        </w:rPr>
        <w:t>T3120</w:t>
      </w:r>
      <w:r w:rsidRPr="00BA0FCD">
        <w:rPr>
          <w:rFonts w:cs="Arial"/>
          <w:color w:val="000000" w:themeColor="text1"/>
        </w:rPr>
        <w:tab/>
      </w:r>
      <w:r w:rsidRPr="00BA0FCD">
        <w:rPr>
          <w:rFonts w:cs="Arial"/>
          <w:color w:val="000000" w:themeColor="text1"/>
          <w:u w:val="single"/>
        </w:rPr>
        <w:t>ENGLISH I</w:t>
      </w:r>
      <w:r w:rsidRPr="00BA0FCD">
        <w:rPr>
          <w:rFonts w:cs="Arial"/>
          <w:color w:val="000000" w:themeColor="text1"/>
        </w:rPr>
        <w:t xml:space="preserve"> - (5 credits) This is a required course in ninth grade designed to strengthen the student's command of the English language and to widen the student's awareness of literature.  The content will include an emphasis on grammar usage, sentence structure, and vocabulary development.  The content will also include discussions of types of literature with an emphasis on the short story and novel.  There will be outside readings done by the students from a required list.  </w:t>
      </w:r>
      <w:r w:rsidRPr="00BA0FCD">
        <w:rPr>
          <w:rFonts w:cs="Arial"/>
          <w:b/>
          <w:i/>
          <w:color w:val="000000" w:themeColor="text1"/>
        </w:rPr>
        <w:t>Prerequisite</w:t>
      </w:r>
      <w:r w:rsidRPr="00BA0FCD">
        <w:rPr>
          <w:rFonts w:cs="Arial"/>
          <w:color w:val="000000" w:themeColor="text1"/>
        </w:rPr>
        <w:t>:  None;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English with all diplomas</w:t>
      </w:r>
    </w:p>
    <w:p w14:paraId="0AD67C66" w14:textId="77777777" w:rsidR="002259A3" w:rsidRPr="00BA0FCD" w:rsidRDefault="002259A3" w:rsidP="002259A3">
      <w:pPr>
        <w:spacing w:after="240"/>
        <w:ind w:left="720" w:hanging="720"/>
        <w:jc w:val="both"/>
        <w:rPr>
          <w:rFonts w:cs="Arial"/>
          <w:color w:val="000000" w:themeColor="text1"/>
          <w:u w:val="single"/>
        </w:rPr>
      </w:pPr>
      <w:r w:rsidRPr="00BA0FCD">
        <w:rPr>
          <w:rFonts w:cs="Arial"/>
          <w:color w:val="000000" w:themeColor="text1"/>
        </w:rPr>
        <w:t>T3220</w:t>
      </w:r>
      <w:r w:rsidRPr="00BA0FCD">
        <w:rPr>
          <w:rFonts w:cs="Arial"/>
          <w:color w:val="000000" w:themeColor="text1"/>
        </w:rPr>
        <w:tab/>
      </w:r>
      <w:r w:rsidRPr="00BA0FCD">
        <w:rPr>
          <w:rFonts w:cs="Arial"/>
          <w:color w:val="000000" w:themeColor="text1"/>
          <w:u w:val="single"/>
        </w:rPr>
        <w:t>ENGLISH II</w:t>
      </w:r>
      <w:r w:rsidRPr="00BA0FCD">
        <w:rPr>
          <w:rFonts w:cs="Arial"/>
          <w:color w:val="000000" w:themeColor="text1"/>
        </w:rPr>
        <w:t xml:space="preserve"> - (5 credits) This is a required course in tenth grade designed to further strengthen and develop a student's language skills and to broaden the student's literature experiences.  The content will include a basic grammar review.  The will be a broader exposure to various types and styles of literature including the novel, short story, essay, autobiography, poetry, and drama.  </w:t>
      </w:r>
      <w:r w:rsidRPr="00BA0FCD">
        <w:rPr>
          <w:rFonts w:cs="Arial"/>
          <w:b/>
          <w:i/>
          <w:color w:val="000000" w:themeColor="text1"/>
        </w:rPr>
        <w:t>Prerequisite</w:t>
      </w:r>
      <w:r w:rsidRPr="00BA0FCD">
        <w:rPr>
          <w:rFonts w:cs="Arial"/>
          <w:color w:val="000000" w:themeColor="text1"/>
        </w:rPr>
        <w:t>:  Satisfactory achievement in English 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English with all diplomas</w:t>
      </w:r>
    </w:p>
    <w:p w14:paraId="616F0515" w14:textId="77777777" w:rsidR="002259A3" w:rsidRPr="00BA0FCD" w:rsidRDefault="002259A3" w:rsidP="002259A3">
      <w:pPr>
        <w:spacing w:after="240"/>
        <w:ind w:left="720" w:hanging="720"/>
        <w:jc w:val="both"/>
        <w:rPr>
          <w:rFonts w:cs="Arial"/>
          <w:color w:val="000000" w:themeColor="text1"/>
          <w:u w:val="single"/>
        </w:rPr>
      </w:pPr>
      <w:r w:rsidRPr="00BA0FCD">
        <w:rPr>
          <w:rFonts w:cs="Arial"/>
          <w:color w:val="000000" w:themeColor="text1"/>
        </w:rPr>
        <w:t>T3320</w:t>
      </w:r>
      <w:r w:rsidRPr="00BA0FCD">
        <w:rPr>
          <w:rFonts w:cs="Arial"/>
          <w:color w:val="000000" w:themeColor="text1"/>
        </w:rPr>
        <w:tab/>
      </w:r>
      <w:r w:rsidRPr="00BA0FCD">
        <w:rPr>
          <w:rFonts w:cs="Arial"/>
          <w:color w:val="000000" w:themeColor="text1"/>
          <w:u w:val="single"/>
        </w:rPr>
        <w:t>ENGLISH III</w:t>
      </w:r>
      <w:r w:rsidRPr="00BA0FCD">
        <w:rPr>
          <w:rFonts w:cs="Arial"/>
          <w:color w:val="000000" w:themeColor="text1"/>
        </w:rPr>
        <w:t xml:space="preserve"> - (5 credits) This is a required course in eleventh grade designed to develop fluency in language, increase vocabulary, stimulate creative writing, develop research skills, provide speech training, and develop an appreciation for American literature.  The literature emphasis in this course will be in American literature from the 16th to the 20th century.  There will be required outside readings.  The course will include one credit of speech.  An average of one period per week will be instruction in speech.  </w:t>
      </w:r>
      <w:r w:rsidRPr="00BA0FCD">
        <w:rPr>
          <w:rFonts w:cs="Arial"/>
          <w:b/>
          <w:i/>
          <w:color w:val="000000" w:themeColor="text1"/>
        </w:rPr>
        <w:t>Prerequisite</w:t>
      </w:r>
      <w:r w:rsidRPr="00BA0FCD">
        <w:rPr>
          <w:rFonts w:cs="Arial"/>
          <w:color w:val="000000" w:themeColor="text1"/>
        </w:rPr>
        <w:t>:  Satisfactory achievement in English II;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English with all diplomas</w:t>
      </w:r>
    </w:p>
    <w:p w14:paraId="7B22E106" w14:textId="77777777" w:rsidR="002259A3" w:rsidRPr="00BA0FCD" w:rsidRDefault="002259A3" w:rsidP="002259A3">
      <w:pPr>
        <w:spacing w:after="240"/>
        <w:ind w:left="720" w:hanging="720"/>
        <w:jc w:val="both"/>
        <w:rPr>
          <w:rFonts w:cs="Arial"/>
          <w:color w:val="000000" w:themeColor="text1"/>
          <w:u w:val="single"/>
        </w:rPr>
      </w:pPr>
      <w:r w:rsidRPr="00BA0FCD">
        <w:rPr>
          <w:rFonts w:cs="Arial"/>
          <w:color w:val="000000" w:themeColor="text1"/>
        </w:rPr>
        <w:t>T3420</w:t>
      </w:r>
      <w:r w:rsidRPr="00BA0FCD">
        <w:rPr>
          <w:rFonts w:cs="Arial"/>
          <w:color w:val="000000" w:themeColor="text1"/>
        </w:rPr>
        <w:tab/>
      </w:r>
      <w:r w:rsidRPr="00BA0FCD">
        <w:rPr>
          <w:rFonts w:cs="Arial"/>
          <w:color w:val="000000" w:themeColor="text1"/>
          <w:u w:val="single"/>
        </w:rPr>
        <w:t>ENGLISH IV</w:t>
      </w:r>
      <w:r w:rsidRPr="00BA0FCD">
        <w:rPr>
          <w:rFonts w:cs="Arial"/>
          <w:color w:val="000000" w:themeColor="text1"/>
        </w:rPr>
        <w:t xml:space="preserve"> - (5 credits) This is a required course in twelfth grade designed to develop fluency in language, increase vocabulary, stimulate creative writing, develop research skills, provide speech training, and develop an appreciation for English literature.  The literature emphasis will be on English literature.  </w:t>
      </w:r>
      <w:r w:rsidRPr="00BA0FCD">
        <w:rPr>
          <w:rFonts w:cs="Arial"/>
          <w:b/>
          <w:i/>
          <w:color w:val="000000" w:themeColor="text1"/>
        </w:rPr>
        <w:t>Prerequisite</w:t>
      </w:r>
      <w:r w:rsidRPr="00BA0FCD">
        <w:rPr>
          <w:rFonts w:cs="Arial"/>
          <w:color w:val="000000" w:themeColor="text1"/>
        </w:rPr>
        <w:t>:  None;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English with all diplomas</w:t>
      </w:r>
    </w:p>
    <w:p w14:paraId="4C643D01" w14:textId="0EABBCFA" w:rsidR="002259A3" w:rsidRPr="00BA0FCD" w:rsidRDefault="002259A3" w:rsidP="002259A3">
      <w:pPr>
        <w:spacing w:after="240"/>
        <w:ind w:left="720" w:hanging="720"/>
        <w:jc w:val="both"/>
        <w:rPr>
          <w:rFonts w:cs="Arial"/>
          <w:color w:val="000000" w:themeColor="text1"/>
          <w:u w:val="single"/>
        </w:rPr>
      </w:pPr>
      <w:r w:rsidRPr="00BA0FCD">
        <w:rPr>
          <w:rFonts w:cs="Arial"/>
          <w:color w:val="000000" w:themeColor="text1"/>
        </w:rPr>
        <w:lastRenderedPageBreak/>
        <w:t>T8320</w:t>
      </w:r>
      <w:r w:rsidRPr="00BA0FCD">
        <w:rPr>
          <w:rFonts w:cs="Arial"/>
          <w:color w:val="000000" w:themeColor="text1"/>
        </w:rPr>
        <w:tab/>
      </w:r>
      <w:r w:rsidRPr="002259A3">
        <w:rPr>
          <w:rFonts w:cs="Arial"/>
          <w:color w:val="000000" w:themeColor="text1"/>
          <w:u w:val="single"/>
        </w:rPr>
        <w:t>AP ENGLISH LANGUAGE AND COMPOSITION</w:t>
      </w:r>
      <w:r w:rsidRPr="00BA0FCD">
        <w:rPr>
          <w:rFonts w:cs="Arial"/>
          <w:color w:val="000000" w:themeColor="text1"/>
        </w:rPr>
        <w:t xml:space="preserve"> - (5 credits) English III may also be taken as an honors course by qualified students.  (See pages 11and 12 Honors Courses.)  The above content will be covered, but students will need to do additional in depth research and writing each marking period.  </w:t>
      </w:r>
      <w:r w:rsidRPr="00BA0FCD">
        <w:rPr>
          <w:rFonts w:cs="Arial"/>
          <w:b/>
          <w:i/>
          <w:color w:val="000000" w:themeColor="text1"/>
        </w:rPr>
        <w:t>Prerequisite</w:t>
      </w:r>
      <w:r w:rsidRPr="00BA0FCD">
        <w:rPr>
          <w:rFonts w:cs="Arial"/>
          <w:color w:val="000000" w:themeColor="text1"/>
        </w:rPr>
        <w:t>:  Satisfactory achievement in English with at least an 87 grade point average in English with an above standard stanine in standardized tests;</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xml:space="preserve">:  English with all diplomas; </w:t>
      </w:r>
      <w:r w:rsidRPr="00BA0FCD">
        <w:rPr>
          <w:rFonts w:cs="Arial"/>
          <w:b/>
          <w:i/>
          <w:color w:val="000000" w:themeColor="text1"/>
        </w:rPr>
        <w:t>Limitations</w:t>
      </w:r>
      <w:r w:rsidRPr="00BA0FCD">
        <w:rPr>
          <w:rFonts w:cs="Arial"/>
          <w:color w:val="000000" w:themeColor="text1"/>
        </w:rPr>
        <w:t>:  Class size is limited and preference is given to students pursuing Honors Diploma</w:t>
      </w:r>
    </w:p>
    <w:p w14:paraId="56C6451E" w14:textId="77777777" w:rsidR="002259A3" w:rsidRDefault="002259A3" w:rsidP="002259A3">
      <w:pPr>
        <w:spacing w:after="240"/>
        <w:ind w:left="720" w:hanging="720"/>
        <w:jc w:val="both"/>
        <w:rPr>
          <w:rFonts w:cs="Arial"/>
          <w:color w:val="000000" w:themeColor="text1"/>
        </w:rPr>
      </w:pPr>
      <w:r w:rsidRPr="00BA0FCD">
        <w:rPr>
          <w:rFonts w:cs="Arial"/>
          <w:color w:val="000000" w:themeColor="text1"/>
        </w:rPr>
        <w:t>T8420</w:t>
      </w:r>
      <w:r w:rsidRPr="00BA0FCD">
        <w:rPr>
          <w:rFonts w:cs="Arial"/>
          <w:color w:val="000000" w:themeColor="text1"/>
        </w:rPr>
        <w:tab/>
      </w:r>
      <w:r w:rsidRPr="00BA0FCD">
        <w:rPr>
          <w:rFonts w:cs="Arial"/>
          <w:color w:val="000000" w:themeColor="text1"/>
          <w:u w:val="single"/>
        </w:rPr>
        <w:t>AP ENGLISH LITERATURE AND COMPOSITION</w:t>
      </w:r>
      <w:r w:rsidRPr="00BA0FCD">
        <w:rPr>
          <w:rFonts w:cs="Arial"/>
          <w:color w:val="000000" w:themeColor="text1"/>
        </w:rPr>
        <w:t xml:space="preserve"> - (5 credits) This is a course in twelfth grade designed to develop fluency in language, increase vocabulary, stimulate creative writing, develop research skills, provide speech training, and develop an appreciation for English literature.  The literature emphasis will be on English literature. The students will need to do additional in depth research, reading, and writing each marking period.  </w:t>
      </w:r>
      <w:r w:rsidRPr="00BA0FCD">
        <w:rPr>
          <w:rFonts w:cs="Arial"/>
          <w:b/>
          <w:i/>
          <w:color w:val="000000" w:themeColor="text1"/>
        </w:rPr>
        <w:t>Prerequisite</w:t>
      </w:r>
      <w:r w:rsidRPr="00BA0FCD">
        <w:rPr>
          <w:rFonts w:cs="Arial"/>
          <w:color w:val="000000" w:themeColor="text1"/>
        </w:rPr>
        <w:t>:  Satisfactory achievement in English with at least an 87 average in English with an above average stanine in standardized tests;</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xml:space="preserve">:  English with all diplomas; </w:t>
      </w:r>
      <w:r w:rsidRPr="00BA0FCD">
        <w:rPr>
          <w:rFonts w:cs="Arial"/>
          <w:b/>
          <w:i/>
          <w:color w:val="000000" w:themeColor="text1"/>
        </w:rPr>
        <w:t>Limitations</w:t>
      </w:r>
      <w:r w:rsidRPr="00BA0FCD">
        <w:rPr>
          <w:rFonts w:cs="Arial"/>
          <w:color w:val="000000" w:themeColor="text1"/>
        </w:rPr>
        <w:t>:  Class size is limited and preference is given to students pursuing Honors Diploma</w:t>
      </w:r>
    </w:p>
    <w:p w14:paraId="45DE1D0A" w14:textId="78E8733D" w:rsidR="00AB166B" w:rsidRDefault="00B05280" w:rsidP="00AB166B">
      <w:pPr>
        <w:spacing w:after="240"/>
        <w:ind w:left="720" w:hanging="720"/>
        <w:jc w:val="both"/>
        <w:rPr>
          <w:rFonts w:cs="Arial"/>
          <w:color w:val="000000" w:themeColor="text1"/>
        </w:rPr>
      </w:pPr>
      <w:r w:rsidRPr="00B05280">
        <w:rPr>
          <w:rFonts w:cs="Arial"/>
          <w:color w:val="000000" w:themeColor="text1"/>
        </w:rPr>
        <w:t>T9</w:t>
      </w:r>
      <w:r w:rsidR="00AB166B" w:rsidRPr="00B05280">
        <w:rPr>
          <w:rFonts w:cs="Arial"/>
          <w:color w:val="000000" w:themeColor="text1"/>
        </w:rPr>
        <w:t>00</w:t>
      </w:r>
      <w:r>
        <w:rPr>
          <w:rFonts w:cs="Arial"/>
          <w:color w:val="000000" w:themeColor="text1"/>
        </w:rPr>
        <w:t>1</w:t>
      </w:r>
      <w:r w:rsidR="00AB166B" w:rsidRPr="00BA0FCD">
        <w:rPr>
          <w:rFonts w:cs="Arial"/>
          <w:color w:val="000000" w:themeColor="text1"/>
        </w:rPr>
        <w:tab/>
      </w:r>
      <w:r w:rsidR="00D856DE">
        <w:rPr>
          <w:rFonts w:cs="Arial"/>
          <w:color w:val="000000" w:themeColor="text1"/>
          <w:u w:val="single"/>
        </w:rPr>
        <w:t>ENGLISH FOR INTERNATIONAL STUDENTS</w:t>
      </w:r>
      <w:r w:rsidR="00D856DE">
        <w:rPr>
          <w:rFonts w:cs="Arial"/>
          <w:color w:val="000000" w:themeColor="text1"/>
        </w:rPr>
        <w:t xml:space="preserve"> – (5 credits) </w:t>
      </w:r>
      <w:r w:rsidR="00AB166B" w:rsidRPr="00BA0FCD">
        <w:rPr>
          <w:rFonts w:cs="Arial"/>
          <w:color w:val="000000" w:themeColor="text1"/>
        </w:rPr>
        <w:t xml:space="preserve">A basic language review individually designed to address specific weaknesses in English as revealed on standardized testing.  This course will only be available to </w:t>
      </w:r>
      <w:r w:rsidR="00D856DE">
        <w:rPr>
          <w:rFonts w:cs="Arial"/>
          <w:color w:val="000000" w:themeColor="text1"/>
        </w:rPr>
        <w:t xml:space="preserve">international </w:t>
      </w:r>
      <w:r w:rsidR="00AB166B" w:rsidRPr="00BA0FCD">
        <w:rPr>
          <w:rFonts w:cs="Arial"/>
          <w:color w:val="000000" w:themeColor="text1"/>
        </w:rPr>
        <w:t>students</w:t>
      </w:r>
      <w:r w:rsidR="00D856DE">
        <w:rPr>
          <w:rFonts w:cs="Arial"/>
          <w:color w:val="000000" w:themeColor="text1"/>
        </w:rPr>
        <w:t xml:space="preserve"> to help them acclimate to the rigors of an integrated English course</w:t>
      </w:r>
      <w:r w:rsidR="00AB166B" w:rsidRPr="00BA0FCD">
        <w:rPr>
          <w:rFonts w:cs="Arial"/>
          <w:color w:val="000000" w:themeColor="text1"/>
        </w:rPr>
        <w:t xml:space="preserve">.  Individual requirements will be determined at the beginning of the course and credit will only be granted if the requirements are met within the normal course structure. </w:t>
      </w:r>
      <w:r w:rsidR="00D856DE">
        <w:rPr>
          <w:rFonts w:cs="Arial"/>
          <w:color w:val="000000" w:themeColor="text1"/>
        </w:rPr>
        <w:t xml:space="preserve">International students must successfully pass this class to move on to integrated academic classes at CCS. </w:t>
      </w:r>
      <w:r w:rsidR="00AB166B" w:rsidRPr="00BA0FCD">
        <w:rPr>
          <w:rFonts w:cs="Arial"/>
          <w:color w:val="000000" w:themeColor="text1"/>
        </w:rPr>
        <w:t xml:space="preserve"> </w:t>
      </w:r>
      <w:r w:rsidR="00AB166B" w:rsidRPr="00BA0FCD">
        <w:rPr>
          <w:rFonts w:cs="Arial"/>
          <w:b/>
          <w:i/>
          <w:color w:val="000000" w:themeColor="text1"/>
        </w:rPr>
        <w:t>Prerequisite</w:t>
      </w:r>
      <w:r w:rsidR="00AB166B" w:rsidRPr="00BA0FCD">
        <w:rPr>
          <w:rFonts w:cs="Arial"/>
          <w:color w:val="000000" w:themeColor="text1"/>
        </w:rPr>
        <w:t>:  None</w:t>
      </w:r>
      <w:r w:rsidR="00D856DE">
        <w:rPr>
          <w:rFonts w:cs="Arial"/>
          <w:color w:val="000000" w:themeColor="text1"/>
        </w:rPr>
        <w:t>, but only available to first year international students</w:t>
      </w:r>
      <w:r w:rsidR="00AB166B" w:rsidRPr="00BA0FCD">
        <w:rPr>
          <w:rFonts w:cs="Arial"/>
          <w:color w:val="000000" w:themeColor="text1"/>
        </w:rPr>
        <w:t xml:space="preserve">; </w:t>
      </w:r>
      <w:r w:rsidR="00AB166B" w:rsidRPr="00BA0FCD">
        <w:rPr>
          <w:rFonts w:cs="Arial"/>
          <w:b/>
          <w:i/>
          <w:color w:val="000000" w:themeColor="text1"/>
        </w:rPr>
        <w:t>Applicable Concentrations</w:t>
      </w:r>
      <w:r w:rsidR="00AB166B" w:rsidRPr="00BA0FCD">
        <w:rPr>
          <w:rFonts w:cs="Arial"/>
          <w:color w:val="000000" w:themeColor="text1"/>
        </w:rPr>
        <w:t>:  English with the General Diploma</w:t>
      </w:r>
      <w:r w:rsidR="00F12B53">
        <w:rPr>
          <w:rFonts w:cs="Arial"/>
          <w:color w:val="000000" w:themeColor="text1"/>
        </w:rPr>
        <w:t xml:space="preserve">  </w:t>
      </w:r>
    </w:p>
    <w:p w14:paraId="3E59A15D" w14:textId="65B08808" w:rsidR="00D856DE" w:rsidRPr="00BA0FCD" w:rsidRDefault="00B05280" w:rsidP="00AB166B">
      <w:pPr>
        <w:spacing w:after="240"/>
        <w:ind w:left="720" w:hanging="720"/>
        <w:jc w:val="both"/>
        <w:rPr>
          <w:rFonts w:cs="Arial"/>
          <w:color w:val="000000" w:themeColor="text1"/>
        </w:rPr>
      </w:pPr>
      <w:r>
        <w:rPr>
          <w:rFonts w:cs="Arial"/>
          <w:color w:val="000000" w:themeColor="text1"/>
        </w:rPr>
        <w:t>T9005</w:t>
      </w:r>
      <w:r w:rsidR="00EC3220">
        <w:rPr>
          <w:rFonts w:cs="Arial"/>
          <w:color w:val="000000" w:themeColor="text1"/>
        </w:rPr>
        <w:tab/>
      </w:r>
      <w:r w:rsidR="00EC3220" w:rsidRPr="00B05280">
        <w:rPr>
          <w:rFonts w:cs="Arial"/>
          <w:color w:val="000000" w:themeColor="text1"/>
          <w:u w:val="single"/>
        </w:rPr>
        <w:t>ESL FOR INTERNATIONAL STUDENTS</w:t>
      </w:r>
      <w:r w:rsidR="00EC3220">
        <w:rPr>
          <w:rFonts w:cs="Arial"/>
          <w:color w:val="000000" w:themeColor="text1"/>
        </w:rPr>
        <w:t xml:space="preserve"> – (5 credits) – A service provided to all international students adapting to the rigors of an academic program presented in English.  Available only to incoming and continuing international students.</w:t>
      </w:r>
    </w:p>
    <w:p w14:paraId="0163D0F5" w14:textId="0262A133" w:rsidR="002259A3" w:rsidRPr="002259A3" w:rsidRDefault="002259A3" w:rsidP="002259A3">
      <w:pPr>
        <w:jc w:val="both"/>
        <w:rPr>
          <w:rFonts w:cs="Arial"/>
          <w:i/>
          <w:color w:val="000000" w:themeColor="text1"/>
          <w:sz w:val="36"/>
          <w:szCs w:val="36"/>
        </w:rPr>
      </w:pPr>
      <w:r>
        <w:rPr>
          <w:rFonts w:cs="Arial"/>
          <w:i/>
          <w:color w:val="000000" w:themeColor="text1"/>
          <w:sz w:val="36"/>
          <w:szCs w:val="36"/>
        </w:rPr>
        <w:t>Health and Physical Education</w:t>
      </w:r>
    </w:p>
    <w:p w14:paraId="43E00647" w14:textId="7736B66E" w:rsidR="002259A3" w:rsidRPr="00BA0FCD" w:rsidRDefault="002259A3" w:rsidP="00225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T3160 – T3560</w:t>
      </w:r>
      <w:r w:rsidRPr="00BA0FCD">
        <w:rPr>
          <w:rFonts w:cs="Arial"/>
          <w:color w:val="000000" w:themeColor="text1"/>
        </w:rPr>
        <w:tab/>
      </w:r>
      <w:r w:rsidRPr="00BA0FCD">
        <w:rPr>
          <w:rFonts w:cs="Arial"/>
          <w:color w:val="000000" w:themeColor="text1"/>
          <w:u w:val="single"/>
        </w:rPr>
        <w:t>HEALTH AND PHYSICAL EDUCATION I, II, III, IV, &amp; V</w:t>
      </w:r>
      <w:r w:rsidRPr="00BA0FCD">
        <w:rPr>
          <w:rFonts w:cs="Arial"/>
          <w:color w:val="000000" w:themeColor="text1"/>
        </w:rPr>
        <w:t xml:space="preserve"> - (3 credits) This course is a required course for graduation designed to contribute to the student's cardio-respiratory development through vigorous practice and competitive participation.  The student will develop an appreciation for the rules, knowledge, and strategies of badminton (coed), physical fitness testing, basketball, soccer, tennis (coed), track and field events, and softball.  In addition the boys will cover units on wrestling, football and weight training and the girls will cover </w:t>
      </w:r>
      <w:r w:rsidR="00EA34D6" w:rsidRPr="00BA0FCD">
        <w:rPr>
          <w:rFonts w:cs="Arial"/>
          <w:color w:val="000000" w:themeColor="text1"/>
        </w:rPr>
        <w:t>slimnastics</w:t>
      </w:r>
      <w:r w:rsidRPr="00BA0FCD">
        <w:rPr>
          <w:rFonts w:cs="Arial"/>
          <w:color w:val="000000" w:themeColor="text1"/>
        </w:rPr>
        <w:t xml:space="preserve">, aerobic </w:t>
      </w:r>
      <w:r w:rsidRPr="00BA0FCD">
        <w:rPr>
          <w:rFonts w:cs="Arial"/>
          <w:color w:val="000000" w:themeColor="text1"/>
        </w:rPr>
        <w:lastRenderedPageBreak/>
        <w:t>exercises and hockey.  An intensive effort will be made to help the student develop Christian sportsmanship through self-control, fair play, group interaction and cooperation.  At least one period per week will be in classroom related work.  During the health portion of these courses topics like first aid and healthful living will be covered.  Instruction in career awareness/development will also be infused into this course.  A student may not be excused from HPE for more than two consecutive classes without a doctor's note and in such cases alternate</w:t>
      </w:r>
      <w:r w:rsidR="00BD4821">
        <w:rPr>
          <w:rFonts w:cs="Arial"/>
          <w:color w:val="000000" w:themeColor="text1"/>
        </w:rPr>
        <w:t xml:space="preserve"> </w:t>
      </w:r>
      <w:r w:rsidRPr="00BA0FCD">
        <w:rPr>
          <w:rFonts w:cs="Arial"/>
          <w:color w:val="000000" w:themeColor="text1"/>
        </w:rPr>
        <w:t xml:space="preserve">assignments will need to be done.  The appropriate gym suit, athletic socks, and sneakers are required.  </w:t>
      </w:r>
      <w:r w:rsidRPr="00BA0FCD">
        <w:rPr>
          <w:rFonts w:cs="Arial"/>
          <w:b/>
          <w:i/>
          <w:color w:val="000000" w:themeColor="text1"/>
        </w:rPr>
        <w:t>Prerequisite</w:t>
      </w:r>
      <w:r w:rsidRPr="00BA0FCD">
        <w:rPr>
          <w:rFonts w:cs="Arial"/>
          <w:color w:val="000000" w:themeColor="text1"/>
        </w:rPr>
        <w:t>:  None;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HPE with all diplomas</w:t>
      </w:r>
    </w:p>
    <w:p w14:paraId="18B95596" w14:textId="16C0140B" w:rsidR="002259A3" w:rsidRPr="002259A3" w:rsidRDefault="002259A3" w:rsidP="002259A3">
      <w:pPr>
        <w:jc w:val="both"/>
        <w:rPr>
          <w:rFonts w:cs="Arial"/>
          <w:i/>
          <w:color w:val="000000" w:themeColor="text1"/>
          <w:sz w:val="36"/>
          <w:szCs w:val="36"/>
        </w:rPr>
      </w:pPr>
      <w:r>
        <w:rPr>
          <w:rFonts w:cs="Arial"/>
          <w:i/>
          <w:color w:val="000000" w:themeColor="text1"/>
          <w:sz w:val="36"/>
          <w:szCs w:val="36"/>
        </w:rPr>
        <w:t>Mathematics</w:t>
      </w:r>
    </w:p>
    <w:p w14:paraId="56DDC951" w14:textId="652464F1" w:rsidR="00B30A3D" w:rsidRDefault="00B30A3D" w:rsidP="00B30A3D">
      <w:pPr>
        <w:spacing w:after="240"/>
        <w:ind w:left="720" w:hanging="720"/>
        <w:jc w:val="both"/>
        <w:rPr>
          <w:rFonts w:cs="Arial"/>
          <w:color w:val="000000" w:themeColor="text1"/>
        </w:rPr>
      </w:pPr>
      <w:r w:rsidRPr="00BA0FCD">
        <w:rPr>
          <w:rFonts w:cs="Arial"/>
          <w:color w:val="000000" w:themeColor="text1"/>
        </w:rPr>
        <w:t>T3782</w:t>
      </w:r>
      <w:r w:rsidRPr="00BA0FCD">
        <w:rPr>
          <w:rFonts w:cs="Arial"/>
          <w:color w:val="000000" w:themeColor="text1"/>
        </w:rPr>
        <w:tab/>
      </w:r>
      <w:r w:rsidRPr="00BA0FCD">
        <w:rPr>
          <w:rFonts w:cs="Arial"/>
          <w:color w:val="000000" w:themeColor="text1"/>
          <w:u w:val="single"/>
        </w:rPr>
        <w:t>ACCOUNTING I</w:t>
      </w:r>
      <w:r w:rsidRPr="00BA0FCD">
        <w:rPr>
          <w:rFonts w:cs="Arial"/>
          <w:color w:val="000000" w:themeColor="text1"/>
        </w:rPr>
        <w:t xml:space="preserve"> - (5 credits) This course will introduce the students to accounting principles and general accounting theory.  An overview of the accounting cycle, the basic accounting equation, and accounting procedures will be covered in this course.  This course will provide a good background in accounting and also be a benefit students preparing for business related careers.  Students will need to purchase an accounting workbook.  A calculator is recommended for this course.  </w:t>
      </w:r>
      <w:r w:rsidRPr="00BA0FCD">
        <w:rPr>
          <w:rFonts w:cs="Arial"/>
          <w:b/>
          <w:i/>
          <w:color w:val="000000" w:themeColor="text1"/>
        </w:rPr>
        <w:t>Prerequisite</w:t>
      </w:r>
      <w:r w:rsidRPr="00BA0FCD">
        <w:rPr>
          <w:rFonts w:cs="Arial"/>
          <w:color w:val="000000" w:themeColor="text1"/>
        </w:rPr>
        <w:t xml:space="preserve">:  None; </w:t>
      </w:r>
      <w:r w:rsidRPr="00BA0FCD">
        <w:rPr>
          <w:rFonts w:cs="Arial"/>
          <w:b/>
          <w:i/>
          <w:color w:val="000000" w:themeColor="text1"/>
        </w:rPr>
        <w:t>Applicable Concentrations</w:t>
      </w:r>
      <w:r w:rsidR="00BD4821">
        <w:rPr>
          <w:rFonts w:cs="Arial"/>
          <w:color w:val="000000" w:themeColor="text1"/>
        </w:rPr>
        <w:t>:  Math</w:t>
      </w:r>
      <w:r w:rsidRPr="00BA0FCD">
        <w:rPr>
          <w:rFonts w:cs="Arial"/>
          <w:color w:val="000000" w:themeColor="text1"/>
        </w:rPr>
        <w:t xml:space="preserve"> with General Diplo</w:t>
      </w:r>
      <w:r w:rsidR="00BD4821">
        <w:rPr>
          <w:rFonts w:cs="Arial"/>
          <w:color w:val="000000" w:themeColor="text1"/>
        </w:rPr>
        <w:t>ma</w:t>
      </w:r>
      <w:r w:rsidR="006D3FB7">
        <w:rPr>
          <w:rFonts w:cs="Arial"/>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p>
    <w:p w14:paraId="7BAE6C9C" w14:textId="0A4B826B" w:rsidR="00AB166B" w:rsidRPr="00BA0FCD" w:rsidRDefault="002259A3" w:rsidP="00BD4821">
      <w:pPr>
        <w:spacing w:after="240"/>
        <w:ind w:left="720" w:hanging="720"/>
        <w:jc w:val="both"/>
        <w:rPr>
          <w:rFonts w:cs="Arial"/>
          <w:color w:val="000000" w:themeColor="text1"/>
        </w:rPr>
      </w:pPr>
      <w:r w:rsidRPr="00BA0FCD">
        <w:rPr>
          <w:rFonts w:cs="Arial"/>
          <w:color w:val="000000" w:themeColor="text1"/>
        </w:rPr>
        <w:t>T3130</w:t>
      </w:r>
      <w:r w:rsidRPr="00BA0FCD">
        <w:rPr>
          <w:rFonts w:cs="Arial"/>
          <w:color w:val="000000" w:themeColor="text1"/>
        </w:rPr>
        <w:tab/>
      </w:r>
      <w:r w:rsidRPr="00BA0FCD">
        <w:rPr>
          <w:rFonts w:cs="Arial"/>
          <w:color w:val="000000" w:themeColor="text1"/>
          <w:u w:val="single"/>
        </w:rPr>
        <w:t>ALGEBRA I</w:t>
      </w:r>
      <w:r w:rsidRPr="00BA0FCD">
        <w:rPr>
          <w:rFonts w:cs="Arial"/>
          <w:color w:val="000000" w:themeColor="text1"/>
        </w:rPr>
        <w:t xml:space="preserve"> - (5 credits) This course includes a study of expressions, graphing, inequalities, polynomials, rational expressions, roots, and quadratic equations.  A good background in mathematical concepts is required for this course.  </w:t>
      </w:r>
      <w:r w:rsidRPr="00BA0FCD">
        <w:rPr>
          <w:rFonts w:cs="Arial"/>
          <w:b/>
          <w:i/>
          <w:color w:val="000000" w:themeColor="text1"/>
        </w:rPr>
        <w:t>Prerequisite</w:t>
      </w:r>
      <w:r w:rsidRPr="00BA0FCD">
        <w:rPr>
          <w:rFonts w:cs="Arial"/>
          <w:color w:val="000000" w:themeColor="text1"/>
        </w:rPr>
        <w:t xml:space="preserve">:  </w:t>
      </w:r>
      <w:r w:rsidRPr="00BA0FCD">
        <w:rPr>
          <w:rFonts w:cs="Arial"/>
          <w:bCs/>
          <w:color w:val="000000" w:themeColor="text1"/>
        </w:rPr>
        <w:t>A 73 Average in 8th Pre-Algebra is required to take Algebra I in the 9th grade.  New 9th grade students will need to achieve a score in stanine 5 or above in the admissions screening test.  A limited number of 8</w:t>
      </w:r>
      <w:r w:rsidRPr="00BA0FCD">
        <w:rPr>
          <w:rFonts w:cs="Arial"/>
          <w:bCs/>
          <w:color w:val="000000" w:themeColor="text1"/>
          <w:vertAlign w:val="superscript"/>
        </w:rPr>
        <w:t>th</w:t>
      </w:r>
      <w:r w:rsidRPr="00BA0FCD">
        <w:rPr>
          <w:rFonts w:cs="Arial"/>
          <w:bCs/>
          <w:color w:val="000000" w:themeColor="text1"/>
        </w:rPr>
        <w:t xml:space="preserve"> grade students may be enrolled in this course in accordance with the guidelines for Middle School Students Taking High School Courses. </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all diplomas</w:t>
      </w:r>
    </w:p>
    <w:p w14:paraId="4FE756A4" w14:textId="77777777" w:rsidR="00AB166B" w:rsidRDefault="00AB166B" w:rsidP="00AB166B">
      <w:pPr>
        <w:spacing w:after="240"/>
        <w:ind w:left="720" w:hanging="720"/>
        <w:jc w:val="both"/>
        <w:rPr>
          <w:rFonts w:cs="Arial"/>
          <w:color w:val="000000" w:themeColor="text1"/>
        </w:rPr>
      </w:pPr>
      <w:r w:rsidRPr="00BA0FCD">
        <w:rPr>
          <w:rFonts w:cs="Arial"/>
          <w:color w:val="000000" w:themeColor="text1"/>
        </w:rPr>
        <w:t>T3230</w:t>
      </w:r>
      <w:r w:rsidRPr="00BA0FCD">
        <w:rPr>
          <w:rFonts w:cs="Arial"/>
          <w:color w:val="000000" w:themeColor="text1"/>
        </w:rPr>
        <w:tab/>
      </w:r>
      <w:r w:rsidRPr="00BA0FCD">
        <w:rPr>
          <w:rFonts w:cs="Arial"/>
          <w:color w:val="000000" w:themeColor="text1"/>
          <w:u w:val="single"/>
        </w:rPr>
        <w:t>GEOMETRY</w:t>
      </w:r>
      <w:r w:rsidRPr="00BA0FCD">
        <w:rPr>
          <w:rFonts w:cs="Arial"/>
          <w:color w:val="000000" w:themeColor="text1"/>
        </w:rPr>
        <w:t xml:space="preserve"> - (5 credits) This course is a unified geometry course (plane and solid) designed for average to better-than-average students.  There is a balance of theory and application.  An introduction to formal proof begins in the very first chapter and following this are chapters on deductive and inductive reasoning and indirect proof.  Concepts of space geometry are integrated with plane geometry.  Algebraic skills are reviewed and strengthened through application to solving problems in geometry.  This course includes trigonometry, constructions and loci, and coordinate geometry.  </w:t>
      </w:r>
      <w:r w:rsidRPr="00BA0FCD">
        <w:rPr>
          <w:rFonts w:cs="Arial"/>
          <w:b/>
          <w:i/>
          <w:color w:val="000000" w:themeColor="text1"/>
        </w:rPr>
        <w:t>Prerequisite</w:t>
      </w:r>
      <w:r w:rsidRPr="00BA0FCD">
        <w:rPr>
          <w:rFonts w:cs="Arial"/>
          <w:color w:val="000000" w:themeColor="text1"/>
        </w:rPr>
        <w:t>:  Satisfactory achievement in Algebra I or General Algebra II;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all diplomas</w:t>
      </w:r>
    </w:p>
    <w:p w14:paraId="12D23853" w14:textId="79FE2E09" w:rsidR="00F71384" w:rsidRPr="00BA0FCD" w:rsidRDefault="00F71384" w:rsidP="00AB166B">
      <w:pPr>
        <w:spacing w:after="240"/>
        <w:ind w:left="720" w:hanging="720"/>
        <w:jc w:val="both"/>
        <w:rPr>
          <w:rFonts w:cs="Arial"/>
          <w:color w:val="000000" w:themeColor="text1"/>
        </w:rPr>
      </w:pPr>
      <w:r>
        <w:rPr>
          <w:rFonts w:cs="Arial"/>
          <w:color w:val="000000" w:themeColor="text1"/>
        </w:rPr>
        <w:t>TBA</w:t>
      </w:r>
      <w:r>
        <w:rPr>
          <w:rFonts w:cs="Arial"/>
          <w:color w:val="000000" w:themeColor="text1"/>
        </w:rPr>
        <w:tab/>
      </w:r>
      <w:r w:rsidRPr="00F71384">
        <w:rPr>
          <w:rFonts w:cs="Arial"/>
          <w:color w:val="000000" w:themeColor="text1"/>
          <w:u w:val="single"/>
        </w:rPr>
        <w:t>GENERAL GEOMETRY</w:t>
      </w:r>
      <w:r>
        <w:rPr>
          <w:rFonts w:cs="Arial"/>
          <w:color w:val="000000" w:themeColor="text1"/>
        </w:rPr>
        <w:t xml:space="preserve"> – (5 credits) </w:t>
      </w:r>
      <w:r w:rsidRPr="00BA0FCD">
        <w:rPr>
          <w:rFonts w:cs="Arial"/>
          <w:color w:val="000000" w:themeColor="text1"/>
        </w:rPr>
        <w:t>This course is designed to take the student thou</w:t>
      </w:r>
      <w:r>
        <w:rPr>
          <w:rFonts w:cs="Arial"/>
          <w:color w:val="000000" w:themeColor="text1"/>
        </w:rPr>
        <w:t>gh the same content as Geometry</w:t>
      </w:r>
      <w:r w:rsidRPr="00BA0FCD">
        <w:rPr>
          <w:rFonts w:cs="Arial"/>
          <w:color w:val="000000" w:themeColor="text1"/>
        </w:rPr>
        <w:t xml:space="preserve">, but at a slower </w:t>
      </w:r>
      <w:r>
        <w:rPr>
          <w:rFonts w:cs="Arial"/>
          <w:color w:val="000000" w:themeColor="text1"/>
        </w:rPr>
        <w:t xml:space="preserve">and more focused </w:t>
      </w:r>
      <w:r w:rsidRPr="00BA0FCD">
        <w:rPr>
          <w:rFonts w:cs="Arial"/>
          <w:color w:val="000000" w:themeColor="text1"/>
        </w:rPr>
        <w:t xml:space="preserve">pace. It is designed for the students who </w:t>
      </w:r>
      <w:r w:rsidRPr="00BA0FCD">
        <w:rPr>
          <w:rFonts w:cs="Arial"/>
          <w:color w:val="000000" w:themeColor="text1"/>
        </w:rPr>
        <w:lastRenderedPageBreak/>
        <w:t xml:space="preserve">want or need a background in </w:t>
      </w:r>
      <w:r>
        <w:rPr>
          <w:rFonts w:cs="Arial"/>
          <w:color w:val="000000" w:themeColor="text1"/>
        </w:rPr>
        <w:t>Geometry</w:t>
      </w:r>
      <w:r w:rsidRPr="00BA0FCD">
        <w:rPr>
          <w:rFonts w:cs="Arial"/>
          <w:color w:val="000000" w:themeColor="text1"/>
        </w:rPr>
        <w:t xml:space="preserve"> but would find the pace of a regular </w:t>
      </w:r>
      <w:r>
        <w:rPr>
          <w:rFonts w:cs="Arial"/>
          <w:color w:val="000000" w:themeColor="text1"/>
        </w:rPr>
        <w:t>Geometry</w:t>
      </w:r>
      <w:r w:rsidRPr="00BA0FCD">
        <w:rPr>
          <w:rFonts w:cs="Arial"/>
          <w:color w:val="000000" w:themeColor="text1"/>
        </w:rPr>
        <w:t xml:space="preserve"> class too fast. This course is sufficient for one of the three years of math that is required for graduation, however it will not be sufficient to stand as meeting the </w:t>
      </w:r>
      <w:r>
        <w:rPr>
          <w:rFonts w:cs="Arial"/>
          <w:color w:val="000000" w:themeColor="text1"/>
        </w:rPr>
        <w:t>Geometry</w:t>
      </w:r>
      <w:r w:rsidRPr="00BA0FCD">
        <w:rPr>
          <w:rFonts w:cs="Arial"/>
          <w:color w:val="000000" w:themeColor="text1"/>
        </w:rPr>
        <w:t xml:space="preserve"> requirement for college, trade or t</w:t>
      </w:r>
      <w:r>
        <w:rPr>
          <w:rFonts w:cs="Arial"/>
          <w:color w:val="000000" w:themeColor="text1"/>
        </w:rPr>
        <w:t>echnical school, unless General Algebra II</w:t>
      </w:r>
      <w:r w:rsidRPr="00BA0FCD">
        <w:rPr>
          <w:rFonts w:cs="Arial"/>
          <w:color w:val="000000" w:themeColor="text1"/>
        </w:rPr>
        <w:t xml:space="preserve"> is also taken.</w:t>
      </w:r>
      <w:r>
        <w:rPr>
          <w:rFonts w:cs="Arial"/>
          <w:color w:val="000000" w:themeColor="text1"/>
        </w:rPr>
        <w:t xml:space="preserve"> </w:t>
      </w:r>
    </w:p>
    <w:p w14:paraId="0EE34530" w14:textId="6A886E53" w:rsidR="002259A3" w:rsidRPr="00BA0FCD" w:rsidRDefault="002259A3" w:rsidP="002259A3">
      <w:pPr>
        <w:spacing w:after="240"/>
        <w:ind w:left="720" w:hanging="720"/>
        <w:jc w:val="both"/>
        <w:rPr>
          <w:rFonts w:cs="Arial"/>
          <w:color w:val="000000" w:themeColor="text1"/>
        </w:rPr>
      </w:pPr>
      <w:r w:rsidRPr="00BA0FCD">
        <w:rPr>
          <w:rFonts w:cs="Arial"/>
          <w:color w:val="000000" w:themeColor="text1"/>
        </w:rPr>
        <w:t>T3330</w:t>
      </w:r>
      <w:r w:rsidRPr="00BA0FCD">
        <w:rPr>
          <w:rFonts w:cs="Arial"/>
          <w:color w:val="000000" w:themeColor="text1"/>
        </w:rPr>
        <w:tab/>
      </w:r>
      <w:r w:rsidRPr="00BA0FCD">
        <w:rPr>
          <w:rFonts w:cs="Arial"/>
          <w:color w:val="000000" w:themeColor="text1"/>
          <w:u w:val="single"/>
        </w:rPr>
        <w:t>ALGEBRA II/TRIGONOMETRY</w:t>
      </w:r>
      <w:r w:rsidRPr="00BA0FCD">
        <w:rPr>
          <w:rFonts w:cs="Arial"/>
          <w:color w:val="000000" w:themeColor="text1"/>
        </w:rPr>
        <w:t xml:space="preserve"> - (5 credits) The course will further stress computational skills and problem solving techniques learned in Algebra I.  The following are some topics in this course: Linear functions and relations, graphs in space, determinants, sequences and series, radicals and irrational numbers, complex numbers, quadratic relations, and trigonometry.  This course should be considered by students preparing for college especially if their career interests are in technical fields (i.e. nursing, veterinarian, computer, science, accounting, </w:t>
      </w:r>
      <w:r w:rsidR="00EA34D6" w:rsidRPr="00BA0FCD">
        <w:rPr>
          <w:rFonts w:cs="Arial"/>
          <w:color w:val="000000" w:themeColor="text1"/>
        </w:rPr>
        <w:t>and engineering</w:t>
      </w:r>
      <w:r w:rsidRPr="00BA0FCD">
        <w:rPr>
          <w:rFonts w:cs="Arial"/>
          <w:color w:val="000000" w:themeColor="text1"/>
        </w:rPr>
        <w:t xml:space="preserve">).  </w:t>
      </w:r>
      <w:r w:rsidRPr="00BA0FCD">
        <w:rPr>
          <w:rFonts w:cs="Arial"/>
          <w:b/>
          <w:i/>
          <w:color w:val="000000" w:themeColor="text1"/>
        </w:rPr>
        <w:t>Prerequisite</w:t>
      </w:r>
      <w:r w:rsidRPr="00BA0FCD">
        <w:rPr>
          <w:rFonts w:cs="Arial"/>
          <w:color w:val="000000" w:themeColor="text1"/>
        </w:rPr>
        <w:t>:  Satisfactory achievement in Algebra I or General Algebra II and Geometry;</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all diplomas</w:t>
      </w:r>
      <w:r w:rsidR="00085CCE">
        <w:rPr>
          <w:rFonts w:cs="Arial"/>
          <w:color w:val="000000" w:themeColor="text1"/>
        </w:rPr>
        <w:t>.  CLEP for College Algebra available.</w:t>
      </w:r>
    </w:p>
    <w:p w14:paraId="3FE20DD1" w14:textId="3C424BF3" w:rsidR="002259A3" w:rsidRPr="00BA0FCD" w:rsidRDefault="002259A3" w:rsidP="002259A3">
      <w:pPr>
        <w:spacing w:after="240"/>
        <w:ind w:left="720" w:hanging="720"/>
        <w:jc w:val="both"/>
        <w:rPr>
          <w:rFonts w:cs="Arial"/>
          <w:color w:val="000000" w:themeColor="text1"/>
        </w:rPr>
      </w:pPr>
      <w:r w:rsidRPr="00BA0FCD">
        <w:rPr>
          <w:rFonts w:cs="Arial"/>
          <w:color w:val="000000" w:themeColor="text1"/>
        </w:rPr>
        <w:t>T3430</w:t>
      </w:r>
      <w:r w:rsidRPr="00BA0FCD">
        <w:rPr>
          <w:rFonts w:cs="Arial"/>
          <w:color w:val="000000" w:themeColor="text1"/>
        </w:rPr>
        <w:tab/>
      </w:r>
      <w:r w:rsidR="00E91DC8">
        <w:rPr>
          <w:rFonts w:cs="Arial"/>
          <w:color w:val="000000" w:themeColor="text1"/>
        </w:rPr>
        <w:t xml:space="preserve">PRE-CALCULUS (formerly </w:t>
      </w:r>
      <w:r w:rsidRPr="00BA0FCD">
        <w:rPr>
          <w:rFonts w:cs="Arial"/>
          <w:color w:val="000000" w:themeColor="text1"/>
          <w:u w:val="single"/>
        </w:rPr>
        <w:t>ADVANCED MATH</w:t>
      </w:r>
      <w:r w:rsidR="00E91DC8">
        <w:rPr>
          <w:rFonts w:cs="Arial"/>
          <w:color w:val="000000" w:themeColor="text1"/>
          <w:u w:val="single"/>
        </w:rPr>
        <w:t>)</w:t>
      </w:r>
      <w:r w:rsidRPr="00BA0FCD">
        <w:rPr>
          <w:rFonts w:cs="Arial"/>
          <w:color w:val="000000" w:themeColor="text1"/>
        </w:rPr>
        <w:t xml:space="preserve"> - (5 credits) The Advanced Math class will be designed to give capable students exposure to higher levels of mathematical studies.  Part of the year will involve a unit of Calculus.   Students taking this course will have a notation made on their school transcripts that this is an honors course and their grades will be favorably weighted to compensate for the additional expectation level.  A scientific calculator is required for this course.  </w:t>
      </w:r>
      <w:r w:rsidRPr="00BA0FCD">
        <w:rPr>
          <w:rFonts w:cs="Arial"/>
          <w:b/>
          <w:i/>
          <w:color w:val="000000" w:themeColor="text1"/>
        </w:rPr>
        <w:t>Prerequisite</w:t>
      </w:r>
      <w:r w:rsidRPr="00BA0FCD">
        <w:rPr>
          <w:rFonts w:cs="Arial"/>
          <w:color w:val="000000" w:themeColor="text1"/>
        </w:rPr>
        <w:t>:  Satisfactory achievement in Algebra I, Geometry, and Algebra II;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all diplomas</w:t>
      </w:r>
      <w:r w:rsidR="00085CCE">
        <w:rPr>
          <w:rFonts w:cs="Arial"/>
          <w:color w:val="000000" w:themeColor="text1"/>
        </w:rPr>
        <w:t>.  CLEP exam available.</w:t>
      </w:r>
    </w:p>
    <w:p w14:paraId="462056B9" w14:textId="77777777" w:rsidR="002259A3" w:rsidRPr="00BA0FCD" w:rsidRDefault="002259A3" w:rsidP="002259A3">
      <w:pPr>
        <w:spacing w:after="240"/>
        <w:ind w:left="720" w:hanging="720"/>
        <w:jc w:val="both"/>
        <w:rPr>
          <w:rFonts w:cs="Arial"/>
          <w:color w:val="000000" w:themeColor="text1"/>
        </w:rPr>
      </w:pPr>
      <w:r w:rsidRPr="00BA0FCD">
        <w:rPr>
          <w:rFonts w:cs="Arial"/>
          <w:color w:val="000000" w:themeColor="text1"/>
        </w:rPr>
        <w:t>T8431</w:t>
      </w:r>
      <w:r w:rsidRPr="00BA0FCD">
        <w:rPr>
          <w:rFonts w:cs="Arial"/>
          <w:color w:val="000000" w:themeColor="text1"/>
        </w:rPr>
        <w:tab/>
      </w:r>
      <w:r w:rsidRPr="00BA0FCD">
        <w:rPr>
          <w:rFonts w:cs="Arial"/>
          <w:color w:val="000000" w:themeColor="text1"/>
          <w:u w:val="single"/>
        </w:rPr>
        <w:t xml:space="preserve">AP CALCULUS </w:t>
      </w:r>
      <w:r w:rsidRPr="00BA0FCD">
        <w:rPr>
          <w:rFonts w:cs="Arial"/>
          <w:color w:val="000000" w:themeColor="text1"/>
        </w:rPr>
        <w:t xml:space="preserve">- (5 credits) This course is an honors elective open to seniors who have been involved in the accelerated mathematics track or transfer students who have already completed Algebra II, and Geometry.  This highly challenging math course will cover both differentiation and integration.  This course is specifically to prepare students to take the AP (Advanced Placement) test.  AP courses are designed to prepare students to take the AP exam.  Students should only take this course if they are planning to take the exam.  They will be responsible for the cost of the Advanced Placement Examination.  An approved graphing calculator is required.  Students taking this course will have a notation made on their school transcripts that this is an honors course and their grades will be favorably weighted to compensate for the additional expectation level.  </w:t>
      </w:r>
      <w:r w:rsidRPr="00BA0FCD">
        <w:rPr>
          <w:rFonts w:cs="Arial"/>
          <w:b/>
          <w:i/>
          <w:color w:val="000000" w:themeColor="text1"/>
        </w:rPr>
        <w:t>Prerequisite</w:t>
      </w:r>
      <w:r w:rsidRPr="00BA0FCD">
        <w:rPr>
          <w:rFonts w:cs="Arial"/>
          <w:color w:val="000000" w:themeColor="text1"/>
        </w:rPr>
        <w:t>:  Satisfactory achievement in Advanced Math or transfer students with Geometry and Algebra II; students with a 87 average in the area of mathematics and an appropriate stanine level on a standardized achievement test will be permitted to enter the course. (See page 20 #5 Honors Courses);</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all diplomas.</w:t>
      </w:r>
    </w:p>
    <w:p w14:paraId="2EAA2ED9" w14:textId="77777777" w:rsidR="00AB166B" w:rsidRDefault="00AB166B" w:rsidP="00AB166B">
      <w:pPr>
        <w:spacing w:after="240"/>
        <w:ind w:left="720" w:hanging="720"/>
        <w:jc w:val="both"/>
        <w:rPr>
          <w:rFonts w:cs="Arial"/>
          <w:color w:val="000000" w:themeColor="text1"/>
        </w:rPr>
      </w:pPr>
      <w:r w:rsidRPr="00BA0FCD">
        <w:rPr>
          <w:rFonts w:cs="Arial"/>
          <w:color w:val="000000" w:themeColor="text1"/>
        </w:rPr>
        <w:t>C3531</w:t>
      </w:r>
      <w:r w:rsidRPr="00BA0FCD">
        <w:rPr>
          <w:rFonts w:cs="Arial"/>
          <w:color w:val="000000" w:themeColor="text1"/>
        </w:rPr>
        <w:tab/>
      </w:r>
      <w:r w:rsidRPr="00BD4821">
        <w:rPr>
          <w:rFonts w:cs="Arial"/>
          <w:color w:val="000000" w:themeColor="text1"/>
          <w:u w:val="single"/>
        </w:rPr>
        <w:t>CONSUMER MATH</w:t>
      </w:r>
      <w:r w:rsidRPr="00BA0FCD">
        <w:rPr>
          <w:rFonts w:cs="Arial"/>
          <w:color w:val="000000" w:themeColor="text1"/>
        </w:rPr>
        <w:t xml:space="preserve"> - (5 credits) An independent study course that continues and extends the Practical Math course.  The focus is on the study of math for everyday living, including the </w:t>
      </w:r>
      <w:r w:rsidRPr="00BA0FCD">
        <w:rPr>
          <w:rFonts w:cs="Arial"/>
          <w:color w:val="000000" w:themeColor="text1"/>
        </w:rPr>
        <w:lastRenderedPageBreak/>
        <w:t xml:space="preserve">following subjects: Saving, buying, investing, budgeting, borrowing, purchasing insurance, paying taxes, and inflation and depreciation.  The availability of this course is subject to severe space limitations.  A lab fee may be required to cover the cost of curriculum.  </w:t>
      </w:r>
      <w:r w:rsidRPr="00BA0FCD">
        <w:rPr>
          <w:rFonts w:cs="Arial"/>
          <w:b/>
          <w:i/>
          <w:color w:val="000000" w:themeColor="text1"/>
        </w:rPr>
        <w:t>Prerequisite</w:t>
      </w:r>
      <w:r w:rsidRPr="00BA0FCD">
        <w:rPr>
          <w:rFonts w:cs="Arial"/>
          <w:color w:val="000000" w:themeColor="text1"/>
        </w:rPr>
        <w:t>:  Practical Math or Algebra II;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Mathematics with the general diploma only; it does not apply to the math requirements for the honors</w:t>
      </w:r>
      <w:r>
        <w:rPr>
          <w:rFonts w:cs="Arial"/>
          <w:color w:val="000000" w:themeColor="text1"/>
        </w:rPr>
        <w:t xml:space="preserve"> or</w:t>
      </w:r>
      <w:r w:rsidRPr="00BA0FCD">
        <w:rPr>
          <w:rFonts w:cs="Arial"/>
          <w:color w:val="000000" w:themeColor="text1"/>
        </w:rPr>
        <w:t xml:space="preserve"> college prep diplomas</w:t>
      </w:r>
    </w:p>
    <w:p w14:paraId="71D1E24E" w14:textId="09894E9D" w:rsidR="009E602E" w:rsidRPr="00BA0FCD" w:rsidRDefault="009E602E" w:rsidP="009E602E">
      <w:pPr>
        <w:spacing w:after="240"/>
        <w:ind w:left="720" w:hanging="720"/>
        <w:jc w:val="both"/>
        <w:rPr>
          <w:rFonts w:cs="Arial"/>
          <w:color w:val="000000" w:themeColor="text1"/>
        </w:rPr>
      </w:pPr>
      <w:r w:rsidRPr="00BA0FCD">
        <w:rPr>
          <w:rFonts w:cs="Arial"/>
          <w:color w:val="000000" w:themeColor="text1"/>
        </w:rPr>
        <w:t>T3031</w:t>
      </w:r>
      <w:r w:rsidRPr="00BA0FCD">
        <w:rPr>
          <w:rFonts w:cs="Arial"/>
          <w:color w:val="000000" w:themeColor="text1"/>
        </w:rPr>
        <w:tab/>
      </w:r>
      <w:r w:rsidRPr="00BA0FCD">
        <w:rPr>
          <w:rFonts w:cs="Arial"/>
          <w:color w:val="000000" w:themeColor="text1"/>
          <w:u w:val="single"/>
        </w:rPr>
        <w:t xml:space="preserve">GENERAL ALGEBRA </w:t>
      </w:r>
      <w:r w:rsidR="006D3FB7">
        <w:rPr>
          <w:rFonts w:cs="Arial"/>
          <w:color w:val="000000" w:themeColor="text1"/>
          <w:u w:val="single"/>
        </w:rPr>
        <w:t>I</w:t>
      </w:r>
      <w:r w:rsidRPr="00BA0FCD">
        <w:rPr>
          <w:rFonts w:cs="Arial"/>
          <w:color w:val="000000" w:themeColor="text1"/>
        </w:rPr>
        <w:t xml:space="preserve"> - (5 credits) This course is designed to take the student though the same content as Algebra I, but at a slower </w:t>
      </w:r>
      <w:r w:rsidR="00085CCE">
        <w:rPr>
          <w:rFonts w:cs="Arial"/>
          <w:color w:val="000000" w:themeColor="text1"/>
        </w:rPr>
        <w:t xml:space="preserve">and more focused </w:t>
      </w:r>
      <w:r w:rsidRPr="00BA0FCD">
        <w:rPr>
          <w:rFonts w:cs="Arial"/>
          <w:color w:val="000000" w:themeColor="text1"/>
        </w:rPr>
        <w:t>pace. It is designed for the students who want or need a background in Algebra but would find the pace of a regular Algebra I class too fast. This course is sufficient for one of the three years of math that is required for graduation, however it will not be sufficient to stand as meeting the Algebra I requirement for college, trade or t</w:t>
      </w:r>
      <w:r w:rsidR="00085CCE">
        <w:rPr>
          <w:rFonts w:cs="Arial"/>
          <w:color w:val="000000" w:themeColor="text1"/>
        </w:rPr>
        <w:t xml:space="preserve">echnical school, unless </w:t>
      </w:r>
      <w:r w:rsidR="00E91DC8">
        <w:rPr>
          <w:rFonts w:cs="Arial"/>
          <w:color w:val="000000" w:themeColor="text1"/>
        </w:rPr>
        <w:t xml:space="preserve">General </w:t>
      </w:r>
      <w:r w:rsidR="00085CCE">
        <w:rPr>
          <w:rFonts w:cs="Arial"/>
          <w:color w:val="000000" w:themeColor="text1"/>
        </w:rPr>
        <w:t xml:space="preserve">Algebra </w:t>
      </w:r>
      <w:r w:rsidR="00E91DC8">
        <w:rPr>
          <w:rFonts w:cs="Arial"/>
          <w:color w:val="000000" w:themeColor="text1"/>
        </w:rPr>
        <w:t>I</w:t>
      </w:r>
      <w:r w:rsidR="00085CCE">
        <w:rPr>
          <w:rFonts w:cs="Arial"/>
          <w:color w:val="000000" w:themeColor="text1"/>
        </w:rPr>
        <w:t>I</w:t>
      </w:r>
      <w:r w:rsidRPr="00BA0FCD">
        <w:rPr>
          <w:rFonts w:cs="Arial"/>
          <w:color w:val="000000" w:themeColor="text1"/>
        </w:rPr>
        <w:t xml:space="preserve"> is also taken. General Algebra I covers the first half of the Algebra I content.  </w:t>
      </w:r>
      <w:r w:rsidRPr="00BA0FCD">
        <w:rPr>
          <w:rFonts w:cs="Arial"/>
          <w:b/>
          <w:i/>
          <w:color w:val="000000" w:themeColor="text1"/>
        </w:rPr>
        <w:t>Prerequisite</w:t>
      </w:r>
      <w:r w:rsidRPr="00BA0FCD">
        <w:rPr>
          <w:rFonts w:cs="Arial"/>
          <w:color w:val="000000" w:themeColor="text1"/>
        </w:rPr>
        <w:t>:  None;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xml:space="preserve">:  Math with General diploma; </w:t>
      </w:r>
      <w:r w:rsidRPr="00BA0FCD">
        <w:rPr>
          <w:rFonts w:cs="Arial"/>
          <w:b/>
          <w:i/>
          <w:color w:val="000000" w:themeColor="text1"/>
        </w:rPr>
        <w:t>Limitations</w:t>
      </w:r>
      <w:r w:rsidRPr="00BA0FCD">
        <w:rPr>
          <w:rFonts w:cs="Arial"/>
          <w:color w:val="000000" w:themeColor="text1"/>
        </w:rPr>
        <w:t xml:space="preserve">:  </w:t>
      </w:r>
      <w:r w:rsidR="00085CCE">
        <w:rPr>
          <w:rFonts w:cs="Arial"/>
          <w:color w:val="000000" w:themeColor="text1"/>
        </w:rPr>
        <w:t xml:space="preserve">Normally taken as </w:t>
      </w:r>
      <w:r w:rsidRPr="00BA0FCD">
        <w:rPr>
          <w:rFonts w:cs="Arial"/>
          <w:color w:val="000000" w:themeColor="text1"/>
        </w:rPr>
        <w:t>replacement of Algebra I</w:t>
      </w:r>
    </w:p>
    <w:p w14:paraId="37B071C9" w14:textId="09CE8CDA" w:rsidR="00AB166B" w:rsidRDefault="00AB166B" w:rsidP="00AB1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T3530</w:t>
      </w:r>
      <w:r w:rsidRPr="00BA0FCD">
        <w:rPr>
          <w:rFonts w:cs="Arial"/>
          <w:color w:val="000000" w:themeColor="text1"/>
        </w:rPr>
        <w:tab/>
      </w:r>
      <w:r w:rsidR="00E91DC8">
        <w:rPr>
          <w:rFonts w:cs="Arial"/>
          <w:color w:val="000000" w:themeColor="text1"/>
          <w:u w:val="single"/>
        </w:rPr>
        <w:t>BUSINESS</w:t>
      </w:r>
      <w:r w:rsidRPr="00BD4821">
        <w:rPr>
          <w:rFonts w:cs="Arial"/>
          <w:color w:val="000000" w:themeColor="text1"/>
          <w:u w:val="single"/>
        </w:rPr>
        <w:t xml:space="preserve"> MATH</w:t>
      </w:r>
      <w:r w:rsidRPr="00BA0FCD">
        <w:rPr>
          <w:rFonts w:cs="Arial"/>
          <w:color w:val="000000" w:themeColor="text1"/>
        </w:rPr>
        <w:t xml:space="preserve"> - (5 credits) This course is a general mathematics course emphasizing the practical everyday mathematical process of personal business finances.  An emphasis is placed on basic computational skills.  The course deals with interest on loans (both simple and compound), working out commissions, checking and savings accounts, tax forms, buying a house or a car, comparative shopping, insurance (life, health, car) and reading tables, schedules, and graphs.  </w:t>
      </w:r>
      <w:r w:rsidRPr="00BA0FCD">
        <w:rPr>
          <w:rFonts w:cs="Arial"/>
          <w:b/>
          <w:i/>
          <w:color w:val="000000" w:themeColor="text1"/>
        </w:rPr>
        <w:t>Prerequisite</w:t>
      </w:r>
      <w:r w:rsidRPr="00BA0FCD">
        <w:rPr>
          <w:rFonts w:cs="Arial"/>
          <w:color w:val="000000" w:themeColor="text1"/>
        </w:rPr>
        <w:t>:  None;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Math with General diploma</w:t>
      </w:r>
    </w:p>
    <w:p w14:paraId="23F4B899" w14:textId="20EC446B" w:rsidR="00AB166B" w:rsidRPr="002259A3" w:rsidRDefault="00AB166B" w:rsidP="00AB166B">
      <w:pPr>
        <w:jc w:val="both"/>
        <w:rPr>
          <w:rFonts w:cs="Arial"/>
          <w:i/>
          <w:color w:val="000000" w:themeColor="text1"/>
          <w:sz w:val="36"/>
          <w:szCs w:val="36"/>
        </w:rPr>
      </w:pPr>
      <w:r>
        <w:rPr>
          <w:rFonts w:cs="Arial"/>
          <w:i/>
          <w:color w:val="000000" w:themeColor="text1"/>
          <w:sz w:val="36"/>
          <w:szCs w:val="36"/>
        </w:rPr>
        <w:t>Foreign Language</w:t>
      </w:r>
    </w:p>
    <w:p w14:paraId="01CBE312" w14:textId="77777777" w:rsidR="00AB166B" w:rsidRPr="00BA0FCD" w:rsidRDefault="00AB166B" w:rsidP="00AB1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T3685</w:t>
      </w:r>
      <w:r w:rsidRPr="00BA0FCD">
        <w:rPr>
          <w:rFonts w:cs="Arial"/>
          <w:color w:val="000000" w:themeColor="text1"/>
        </w:rPr>
        <w:tab/>
      </w:r>
      <w:r w:rsidRPr="00BA0FCD">
        <w:rPr>
          <w:rFonts w:cs="Arial"/>
          <w:color w:val="000000" w:themeColor="text1"/>
          <w:u w:val="single"/>
        </w:rPr>
        <w:t>SPANISH I</w:t>
      </w:r>
      <w:r w:rsidRPr="00BA0FCD">
        <w:rPr>
          <w:rFonts w:cs="Arial"/>
          <w:color w:val="000000" w:themeColor="text1"/>
        </w:rPr>
        <w:t xml:space="preserve"> - (5 credits) This course develops the basic skills needed in understanding, speaking, reading and writing the Spanish language.  There will be an emphasis on conversational skills.  The course will also include basic pronunciation, grammar, vocabulary, geography, and awareness of Spanish civilization.  Ninth grade students who are weak in English grammar skills may have difficulty with Spanish and might be wise to take Spanish later in 10th or 11th grade.  </w:t>
      </w:r>
      <w:r w:rsidRPr="00BA0FCD">
        <w:rPr>
          <w:rFonts w:cs="Arial"/>
          <w:b/>
          <w:i/>
          <w:color w:val="000000" w:themeColor="text1"/>
        </w:rPr>
        <w:t>Prerequisite</w:t>
      </w:r>
      <w:r w:rsidRPr="00BA0FCD">
        <w:rPr>
          <w:rFonts w:cs="Arial"/>
          <w:color w:val="000000" w:themeColor="text1"/>
        </w:rPr>
        <w:t>:  Satisfactory achievement in previous English courses with a minimum 73 average;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Life Skills with General Diploma and Foreign Language with all other diplomas</w:t>
      </w:r>
    </w:p>
    <w:p w14:paraId="05D2D30E" w14:textId="77777777" w:rsidR="00AB166B" w:rsidRPr="00BA0FCD" w:rsidRDefault="00AB166B" w:rsidP="00AB1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T3686</w:t>
      </w:r>
      <w:r w:rsidRPr="00BA0FCD">
        <w:rPr>
          <w:rFonts w:cs="Arial"/>
          <w:color w:val="000000" w:themeColor="text1"/>
        </w:rPr>
        <w:tab/>
      </w:r>
      <w:r w:rsidRPr="00BA0FCD">
        <w:rPr>
          <w:rFonts w:cs="Arial"/>
          <w:color w:val="000000" w:themeColor="text1"/>
          <w:u w:val="single"/>
        </w:rPr>
        <w:t>SPANISH II</w:t>
      </w:r>
      <w:r w:rsidRPr="00BA0FCD">
        <w:rPr>
          <w:rFonts w:cs="Arial"/>
          <w:color w:val="000000" w:themeColor="text1"/>
        </w:rPr>
        <w:t xml:space="preserve"> - (5 credits) This course attempts to continue providing the Spanish language student with a guided foundation in which to develop the knowledge of the language in all four skills:  listening, speaking, reading, and writing.  This course will attempt to review and reinforce the knowledge obtained by the student during the first year while at the same time will introduce new vocabulary and grammar structures in the context of familiar material.  The emphasis will be more balanced between conversational skills and reading and writing than in first year Spanish.  </w:t>
      </w:r>
      <w:r w:rsidRPr="00BA0FCD">
        <w:rPr>
          <w:rFonts w:cs="Arial"/>
          <w:b/>
          <w:i/>
          <w:color w:val="000000" w:themeColor="text1"/>
        </w:rPr>
        <w:lastRenderedPageBreak/>
        <w:t>Prerequisite</w:t>
      </w:r>
      <w:r w:rsidRPr="00BA0FCD">
        <w:rPr>
          <w:rFonts w:cs="Arial"/>
          <w:color w:val="000000" w:themeColor="text1"/>
        </w:rPr>
        <w:t>:  Satisfactory achievement in Spanish I with a 73 average or above;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Life Skills with General Diploma and Foreign Language with all other diplomas</w:t>
      </w:r>
    </w:p>
    <w:p w14:paraId="03F76555" w14:textId="77777777" w:rsidR="00AB166B" w:rsidRPr="00BA0FCD" w:rsidRDefault="00AB166B" w:rsidP="00AB166B">
      <w:pPr>
        <w:spacing w:after="240"/>
        <w:ind w:left="720" w:hanging="720"/>
        <w:jc w:val="both"/>
        <w:rPr>
          <w:rFonts w:cs="Arial"/>
          <w:color w:val="000000" w:themeColor="text1"/>
        </w:rPr>
      </w:pPr>
      <w:r w:rsidRPr="00BA0FCD">
        <w:rPr>
          <w:rFonts w:cs="Arial"/>
          <w:color w:val="000000" w:themeColor="text1"/>
        </w:rPr>
        <w:t>T3687</w:t>
      </w:r>
      <w:r w:rsidRPr="00BA0FCD">
        <w:rPr>
          <w:rFonts w:cs="Arial"/>
          <w:color w:val="000000" w:themeColor="text1"/>
        </w:rPr>
        <w:tab/>
      </w:r>
      <w:r w:rsidRPr="00BA0FCD">
        <w:rPr>
          <w:rFonts w:cs="Arial"/>
          <w:color w:val="000000" w:themeColor="text1"/>
          <w:u w:val="single"/>
        </w:rPr>
        <w:t>SPANISH III</w:t>
      </w:r>
      <w:r w:rsidRPr="00BA0FCD">
        <w:rPr>
          <w:rFonts w:cs="Arial"/>
          <w:color w:val="000000" w:themeColor="text1"/>
        </w:rPr>
        <w:t xml:space="preserve"> - (5 credits) These courses attempt to further develop and expand the four language skills: listening, speaking, reading, and writing.  The emphasis will be placed on reading by way of exposing students to an introduction to Spanish literature.</w:t>
      </w:r>
      <w:r w:rsidRPr="00BA0FCD">
        <w:rPr>
          <w:rFonts w:cs="Arial"/>
          <w:b/>
          <w:i/>
          <w:color w:val="000000" w:themeColor="text1"/>
        </w:rPr>
        <w:t xml:space="preserve"> Prerequisite</w:t>
      </w:r>
      <w:r w:rsidRPr="00BA0FCD">
        <w:rPr>
          <w:rFonts w:cs="Arial"/>
          <w:color w:val="000000" w:themeColor="text1"/>
        </w:rPr>
        <w:t>:  Satisfactory achievement in Spanish II with a 75 average or above;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Life Skills with General Diploma and Foreign Language with all other diplomas</w:t>
      </w:r>
    </w:p>
    <w:p w14:paraId="44F71C8D" w14:textId="5DC92B27" w:rsidR="00AB166B" w:rsidRPr="00BA0FCD" w:rsidRDefault="00AB166B" w:rsidP="00AB166B">
      <w:pPr>
        <w:spacing w:after="240"/>
        <w:ind w:left="720" w:hanging="720"/>
        <w:jc w:val="both"/>
        <w:rPr>
          <w:rFonts w:cs="Arial"/>
          <w:color w:val="000000" w:themeColor="text1"/>
        </w:rPr>
      </w:pPr>
      <w:r w:rsidRPr="00BA0FCD">
        <w:rPr>
          <w:rFonts w:cs="Arial"/>
          <w:color w:val="000000" w:themeColor="text1"/>
        </w:rPr>
        <w:t>T3688</w:t>
      </w:r>
      <w:r w:rsidRPr="00BA0FCD">
        <w:rPr>
          <w:rFonts w:cs="Arial"/>
          <w:color w:val="000000" w:themeColor="text1"/>
        </w:rPr>
        <w:tab/>
      </w:r>
      <w:r w:rsidRPr="00BA0FCD">
        <w:rPr>
          <w:rFonts w:cs="Arial"/>
          <w:color w:val="000000" w:themeColor="text1"/>
          <w:u w:val="single"/>
        </w:rPr>
        <w:t>SPANISH IV</w:t>
      </w:r>
      <w:r w:rsidRPr="00BA0FCD">
        <w:rPr>
          <w:rFonts w:cs="Arial"/>
          <w:color w:val="000000" w:themeColor="text1"/>
        </w:rPr>
        <w:t xml:space="preserve"> - (5 credits</w:t>
      </w:r>
      <w:r w:rsidR="00EC378F">
        <w:rPr>
          <w:rFonts w:cs="Arial"/>
          <w:color w:val="000000" w:themeColor="text1"/>
        </w:rPr>
        <w:t>, not offered 2019-20</w:t>
      </w:r>
      <w:r w:rsidRPr="00BA0FCD">
        <w:rPr>
          <w:rFonts w:cs="Arial"/>
          <w:color w:val="000000" w:themeColor="text1"/>
        </w:rPr>
        <w:t>) These courses attempt to further develop and expand the four language skills: listening, speaking, reading, and writing.  The emphasis will be placed on reading by way of exposing students to an introduction to Spanish literature.</w:t>
      </w:r>
      <w:r w:rsidRPr="00BA0FCD">
        <w:rPr>
          <w:rFonts w:cs="Arial"/>
          <w:b/>
          <w:i/>
          <w:color w:val="000000" w:themeColor="text1"/>
        </w:rPr>
        <w:t xml:space="preserve"> Prerequisite</w:t>
      </w:r>
      <w:r w:rsidRPr="00BA0FCD">
        <w:rPr>
          <w:rFonts w:cs="Arial"/>
          <w:color w:val="000000" w:themeColor="text1"/>
        </w:rPr>
        <w:t>:  Satisfactory achievement in Spanish II with a 75 average or above;</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Life Skills with General Diploma and Foreign Language with all other diplomas</w:t>
      </w:r>
      <w:r w:rsidR="006D3FB7">
        <w:rPr>
          <w:rFonts w:cs="Arial"/>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r w:rsidR="006D3FB7">
        <w:rPr>
          <w:rFonts w:cs="Arial"/>
          <w:color w:val="000000" w:themeColor="text1"/>
        </w:rPr>
        <w:t xml:space="preserve"> </w:t>
      </w:r>
    </w:p>
    <w:p w14:paraId="2AAE4068" w14:textId="7D842165" w:rsidR="00AB166B" w:rsidRPr="002259A3" w:rsidRDefault="00AB166B" w:rsidP="00AB166B">
      <w:pPr>
        <w:jc w:val="both"/>
        <w:rPr>
          <w:rFonts w:cs="Arial"/>
          <w:i/>
          <w:color w:val="000000" w:themeColor="text1"/>
          <w:sz w:val="36"/>
          <w:szCs w:val="36"/>
        </w:rPr>
      </w:pPr>
      <w:r>
        <w:rPr>
          <w:rFonts w:cs="Arial"/>
          <w:i/>
          <w:color w:val="000000" w:themeColor="text1"/>
          <w:sz w:val="36"/>
          <w:szCs w:val="36"/>
        </w:rPr>
        <w:t>Science</w:t>
      </w:r>
    </w:p>
    <w:p w14:paraId="506BFCDD" w14:textId="77777777" w:rsidR="00AB166B" w:rsidRPr="00BA0FCD" w:rsidRDefault="00AB166B" w:rsidP="00AB166B">
      <w:pPr>
        <w:spacing w:after="240"/>
        <w:ind w:left="720" w:hanging="720"/>
        <w:jc w:val="both"/>
        <w:rPr>
          <w:rFonts w:cs="Arial"/>
          <w:color w:val="000000" w:themeColor="text1"/>
        </w:rPr>
      </w:pPr>
      <w:r w:rsidRPr="00BA0FCD">
        <w:rPr>
          <w:rFonts w:cs="Arial"/>
          <w:color w:val="000000" w:themeColor="text1"/>
        </w:rPr>
        <w:t>T3240</w:t>
      </w:r>
      <w:r w:rsidRPr="00BA0FCD">
        <w:rPr>
          <w:rFonts w:cs="Arial"/>
          <w:color w:val="000000" w:themeColor="text1"/>
        </w:rPr>
        <w:tab/>
      </w:r>
      <w:r w:rsidRPr="00BA0FCD">
        <w:rPr>
          <w:rFonts w:cs="Arial"/>
          <w:color w:val="000000" w:themeColor="text1"/>
          <w:u w:val="single"/>
        </w:rPr>
        <w:t>BIOLOGY</w:t>
      </w:r>
      <w:r w:rsidRPr="00BA0FCD">
        <w:rPr>
          <w:rFonts w:cs="Arial"/>
          <w:color w:val="000000" w:themeColor="text1"/>
        </w:rPr>
        <w:t xml:space="preserve"> - (5 credits) In this course students learn about God's most marvelous and complex creation:  living things.  Students first learn about the living plant world around them.  Then the human body is given prime emphasis as the temple of God.  The animal world is presented followed by cellular biology.  Incorporating laboratory experiences, students study this important subject from a totally biblical perspective.  </w:t>
      </w:r>
      <w:r w:rsidRPr="00BA0FCD">
        <w:rPr>
          <w:rFonts w:cs="Arial"/>
          <w:b/>
          <w:i/>
          <w:color w:val="000000" w:themeColor="text1"/>
        </w:rPr>
        <w:t>Prerequisite</w:t>
      </w:r>
      <w:r w:rsidRPr="00BA0FCD">
        <w:rPr>
          <w:rFonts w:cs="Arial"/>
          <w:color w:val="000000" w:themeColor="text1"/>
        </w:rPr>
        <w:t>:  Satisfactory achievement in Earth and Space Science; students in grade 9 may select Biology in connection with an early decision to pursue the Honors Diploma program and the satisfactory completion of Algebra I in grade 8;</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Science with all diplomas</w:t>
      </w:r>
    </w:p>
    <w:p w14:paraId="59D09176" w14:textId="6CB11839" w:rsidR="00AB166B" w:rsidRDefault="00AB166B" w:rsidP="00AB166B">
      <w:pPr>
        <w:spacing w:after="240"/>
        <w:ind w:left="720" w:hanging="720"/>
        <w:jc w:val="both"/>
        <w:rPr>
          <w:rFonts w:cs="Arial"/>
          <w:color w:val="000000" w:themeColor="text1"/>
        </w:rPr>
      </w:pPr>
      <w:r w:rsidRPr="00BA0FCD">
        <w:rPr>
          <w:rFonts w:cs="Arial"/>
          <w:color w:val="000000" w:themeColor="text1"/>
        </w:rPr>
        <w:t>T3340</w:t>
      </w:r>
      <w:r w:rsidRPr="00BA0FCD">
        <w:rPr>
          <w:rFonts w:cs="Arial"/>
          <w:color w:val="000000" w:themeColor="text1"/>
        </w:rPr>
        <w:tab/>
      </w:r>
      <w:r w:rsidRPr="00BA0FCD">
        <w:rPr>
          <w:rFonts w:cs="Arial"/>
          <w:color w:val="000000" w:themeColor="text1"/>
          <w:u w:val="single"/>
        </w:rPr>
        <w:t>CHEMISTRY</w:t>
      </w:r>
      <w:r w:rsidRPr="00BA0FCD">
        <w:rPr>
          <w:rFonts w:cs="Arial"/>
          <w:color w:val="000000" w:themeColor="text1"/>
        </w:rPr>
        <w:t xml:space="preserve"> - (5 credits) This course in basic Chemistry includes both organic and inorganic chemistry.  This includes the study of the composition of matter, metrics, structure of elements and compounds, solids liquids, and gases, chemistry of solutions (colloids, ionization, acids, bases, and salts), and the periodic table.  A student taking this course should have a good science background in general physical science.  A scientific calculator is required for this course. Since lab is a fundamental part of this course, students will be required to purchase a lab manual.  </w:t>
      </w:r>
      <w:r w:rsidRPr="00BA0FCD">
        <w:rPr>
          <w:rFonts w:cs="Arial"/>
          <w:b/>
          <w:i/>
          <w:color w:val="000000" w:themeColor="text1"/>
        </w:rPr>
        <w:t>Prerequisite</w:t>
      </w:r>
      <w:r w:rsidRPr="00BA0FCD">
        <w:rPr>
          <w:rFonts w:cs="Arial"/>
          <w:color w:val="000000" w:themeColor="text1"/>
        </w:rPr>
        <w:t>:  Satisfactory achievement of 73 average in Algebra II;</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Science with all diplomas</w:t>
      </w:r>
      <w:r w:rsidR="00085CCE">
        <w:rPr>
          <w:rFonts w:cs="Arial"/>
          <w:color w:val="000000" w:themeColor="text1"/>
        </w:rPr>
        <w:t>.  CLEP Exam available.</w:t>
      </w:r>
    </w:p>
    <w:p w14:paraId="796AAEC4" w14:textId="3812DBA1" w:rsidR="009E602E" w:rsidRPr="00BA0FCD" w:rsidRDefault="009E602E" w:rsidP="00AB166B">
      <w:pPr>
        <w:spacing w:after="240"/>
        <w:ind w:left="720" w:hanging="720"/>
        <w:jc w:val="both"/>
        <w:rPr>
          <w:rFonts w:cs="Arial"/>
          <w:color w:val="000000" w:themeColor="text1"/>
        </w:rPr>
      </w:pPr>
      <w:r>
        <w:rPr>
          <w:rFonts w:cs="Arial"/>
          <w:color w:val="000000" w:themeColor="text1"/>
        </w:rPr>
        <w:t>T3341</w:t>
      </w:r>
      <w:r>
        <w:rPr>
          <w:rFonts w:cs="Arial"/>
          <w:color w:val="000000" w:themeColor="text1"/>
        </w:rPr>
        <w:tab/>
      </w:r>
      <w:r w:rsidR="00F71384" w:rsidRPr="005B1C2E">
        <w:rPr>
          <w:rFonts w:cs="Arial"/>
          <w:color w:val="000000" w:themeColor="text1"/>
          <w:u w:val="single"/>
        </w:rPr>
        <w:t>PHYSICAL SCIENCE</w:t>
      </w:r>
      <w:r>
        <w:rPr>
          <w:rFonts w:cs="Arial"/>
          <w:color w:val="000000" w:themeColor="text1"/>
        </w:rPr>
        <w:t xml:space="preserve"> – (5 credits) – </w:t>
      </w:r>
      <w:r w:rsidR="005B1C2E">
        <w:rPr>
          <w:rFonts w:cs="Arial"/>
          <w:color w:val="000000" w:themeColor="text1"/>
        </w:rPr>
        <w:t xml:space="preserve">This course introduces the basic concepts of both physics and chemistry with an applicational context and with a reduced mathematical load than would be </w:t>
      </w:r>
      <w:r w:rsidR="005B1C2E">
        <w:rPr>
          <w:rFonts w:cs="Arial"/>
          <w:color w:val="000000" w:themeColor="text1"/>
        </w:rPr>
        <w:lastRenderedPageBreak/>
        <w:t xml:space="preserve">expected in either of those courses.  </w:t>
      </w:r>
      <w:r w:rsidR="005B1C2E" w:rsidRPr="005B1C2E">
        <w:rPr>
          <w:rFonts w:cs="Arial"/>
          <w:b/>
          <w:i/>
          <w:color w:val="000000" w:themeColor="text1"/>
        </w:rPr>
        <w:t>Prerequisite</w:t>
      </w:r>
      <w:r w:rsidR="005B1C2E">
        <w:rPr>
          <w:rFonts w:cs="Arial"/>
          <w:color w:val="000000" w:themeColor="text1"/>
        </w:rPr>
        <w:t xml:space="preserve">: Algebra I or General Algebra; students will also need to purchase a scientific calculator to use.  Phone calculators will NOT be allowed.  </w:t>
      </w:r>
    </w:p>
    <w:p w14:paraId="774B7593" w14:textId="0D1477C1" w:rsidR="009C27C1" w:rsidRPr="00BA0FCD" w:rsidRDefault="00AB166B" w:rsidP="009C2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T8440</w:t>
      </w:r>
      <w:r w:rsidRPr="00BA0FCD">
        <w:rPr>
          <w:rFonts w:cs="Arial"/>
          <w:color w:val="000000" w:themeColor="text1"/>
        </w:rPr>
        <w:tab/>
      </w:r>
      <w:r w:rsidRPr="00BA0FCD">
        <w:rPr>
          <w:rFonts w:cs="Arial"/>
          <w:color w:val="000000" w:themeColor="text1"/>
          <w:u w:val="single"/>
        </w:rPr>
        <w:t>HONORS PHYSICS</w:t>
      </w:r>
      <w:r w:rsidR="00D856DE">
        <w:rPr>
          <w:rFonts w:cs="Arial"/>
          <w:color w:val="000000" w:themeColor="text1"/>
        </w:rPr>
        <w:t xml:space="preserve"> - (5 credits) </w:t>
      </w:r>
      <w:r w:rsidR="009C27C1" w:rsidRPr="00BA0FCD">
        <w:rPr>
          <w:rFonts w:cs="Arial"/>
          <w:color w:val="000000" w:themeColor="text1"/>
        </w:rPr>
        <w:t xml:space="preserve">This course will provide the student with an understanding of the nature and properties of the world and universe in which we live. Major topics of discussion will include the study of motion, energy, electromagnetism, and the atomic structure.  Mathematics is used as a tool in helping to discover new concepts.  This course is designed for the student who has an interest in science even if the student is not necessarily planning a career in science.  The solid background attained in this course will give the student a basis for a first year college course in physical science as well as a good background in a technical school.  The course will help a student become more adept in problem solving, laboratory methods, and proficiency in reading and understanding scientific materials.  A scientific calculator is required.  Since lab is a fundamental part of this course, students will be required to purchase a lab manual.  </w:t>
      </w:r>
      <w:r w:rsidR="009C27C1" w:rsidRPr="00BA0FCD">
        <w:rPr>
          <w:rFonts w:cs="Arial"/>
          <w:b/>
          <w:i/>
          <w:color w:val="000000" w:themeColor="text1"/>
        </w:rPr>
        <w:t>Prerequisite</w:t>
      </w:r>
      <w:r w:rsidR="009C27C1" w:rsidRPr="00BA0FCD">
        <w:rPr>
          <w:rFonts w:cs="Arial"/>
          <w:color w:val="000000" w:themeColor="text1"/>
        </w:rPr>
        <w:t>:  Satisfactory achievement of at least 73 average in Advanced Math;</w:t>
      </w:r>
      <w:r w:rsidR="009C27C1" w:rsidRPr="00BA0FCD">
        <w:rPr>
          <w:rFonts w:cs="Arial"/>
          <w:b/>
          <w:bCs/>
          <w:color w:val="000000" w:themeColor="text1"/>
        </w:rPr>
        <w:t xml:space="preserve"> </w:t>
      </w:r>
      <w:r w:rsidR="009C27C1" w:rsidRPr="00BA0FCD">
        <w:rPr>
          <w:rFonts w:cs="Arial"/>
          <w:b/>
          <w:i/>
          <w:color w:val="000000" w:themeColor="text1"/>
        </w:rPr>
        <w:t>Applicable Concentrations</w:t>
      </w:r>
      <w:r w:rsidR="009C27C1" w:rsidRPr="00BA0FCD">
        <w:rPr>
          <w:rFonts w:cs="Arial"/>
          <w:color w:val="000000" w:themeColor="text1"/>
        </w:rPr>
        <w:t>:  Science with all diplomas</w:t>
      </w:r>
    </w:p>
    <w:p w14:paraId="48595727" w14:textId="60FB2B61" w:rsidR="00C51519" w:rsidRPr="00085CCE" w:rsidRDefault="00AB166B" w:rsidP="00085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T3341</w:t>
      </w:r>
      <w:r w:rsidRPr="00BA0FCD">
        <w:rPr>
          <w:rFonts w:cs="Arial"/>
          <w:color w:val="000000" w:themeColor="text1"/>
        </w:rPr>
        <w:tab/>
      </w:r>
      <w:r w:rsidRPr="00BA0FCD">
        <w:rPr>
          <w:rFonts w:cs="Arial"/>
          <w:color w:val="000000" w:themeColor="text1"/>
          <w:u w:val="single"/>
        </w:rPr>
        <w:t>HUMAN ANATOMY</w:t>
      </w:r>
      <w:r w:rsidRPr="00BA0FCD">
        <w:rPr>
          <w:rFonts w:cs="Arial"/>
          <w:color w:val="000000" w:themeColor="text1"/>
        </w:rPr>
        <w:t xml:space="preserve"> - (5 credits) Human Anatomy is all about how God made our bodies, and how every part works together.  Energy metabolism and cellular respiration will be covered in detail in this course. We will also study all major human body systems, including cardiovascular, respiratory, reproductive, and digestive systems.  </w:t>
      </w:r>
      <w:r w:rsidRPr="00BA0FCD">
        <w:rPr>
          <w:rFonts w:cs="Arial"/>
          <w:b/>
          <w:i/>
          <w:color w:val="000000" w:themeColor="text1"/>
        </w:rPr>
        <w:t>Prerequisite</w:t>
      </w:r>
      <w:r w:rsidRPr="00BA0FCD">
        <w:rPr>
          <w:rFonts w:cs="Arial"/>
          <w:color w:val="000000" w:themeColor="text1"/>
        </w:rPr>
        <w:t>:  Satisfactory achievement in Biology;</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Science with all diplomas</w:t>
      </w:r>
    </w:p>
    <w:p w14:paraId="1960A491" w14:textId="469353CB" w:rsidR="00AB166B" w:rsidRPr="002259A3" w:rsidRDefault="00AB166B" w:rsidP="00AB166B">
      <w:pPr>
        <w:jc w:val="both"/>
        <w:rPr>
          <w:rFonts w:cs="Arial"/>
          <w:i/>
          <w:color w:val="000000" w:themeColor="text1"/>
          <w:sz w:val="36"/>
          <w:szCs w:val="36"/>
        </w:rPr>
      </w:pPr>
      <w:r>
        <w:rPr>
          <w:rFonts w:cs="Arial"/>
          <w:i/>
          <w:color w:val="000000" w:themeColor="text1"/>
          <w:sz w:val="36"/>
          <w:szCs w:val="36"/>
        </w:rPr>
        <w:t>Social Studies</w:t>
      </w:r>
    </w:p>
    <w:p w14:paraId="1848A052" w14:textId="77777777" w:rsidR="00C51519" w:rsidRDefault="00C51519" w:rsidP="009C63E4">
      <w:pPr>
        <w:spacing w:after="240"/>
        <w:ind w:left="720" w:hanging="720"/>
        <w:jc w:val="both"/>
        <w:rPr>
          <w:rFonts w:cs="Arial"/>
          <w:color w:val="000000" w:themeColor="text1"/>
        </w:rPr>
      </w:pPr>
    </w:p>
    <w:p w14:paraId="1221B766" w14:textId="1F4863F8" w:rsidR="00FF09F3" w:rsidRDefault="006366DA" w:rsidP="009C63E4">
      <w:pPr>
        <w:spacing w:after="240"/>
        <w:ind w:left="720" w:hanging="720"/>
        <w:jc w:val="both"/>
        <w:rPr>
          <w:rFonts w:cs="Arial"/>
          <w:color w:val="000000" w:themeColor="text1"/>
        </w:rPr>
      </w:pPr>
      <w:r w:rsidRPr="00BA0FCD">
        <w:rPr>
          <w:rFonts w:cs="Arial"/>
          <w:color w:val="000000" w:themeColor="text1"/>
        </w:rPr>
        <w:t>T</w:t>
      </w:r>
      <w:r w:rsidR="00FF09F3" w:rsidRPr="00BA0FCD">
        <w:rPr>
          <w:rFonts w:cs="Arial"/>
          <w:color w:val="000000" w:themeColor="text1"/>
        </w:rPr>
        <w:t>3455</w:t>
      </w:r>
      <w:r w:rsidR="00FF09F3" w:rsidRPr="00BA0FCD">
        <w:rPr>
          <w:rFonts w:cs="Arial"/>
          <w:color w:val="000000" w:themeColor="text1"/>
        </w:rPr>
        <w:tab/>
      </w:r>
      <w:r w:rsidR="00FF09F3" w:rsidRPr="007F2365">
        <w:rPr>
          <w:rFonts w:cs="Arial"/>
          <w:color w:val="000000" w:themeColor="text1"/>
          <w:u w:val="single"/>
        </w:rPr>
        <w:t>AMERICAN GOVERNMENT</w:t>
      </w:r>
      <w:r w:rsidR="00FF09F3" w:rsidRPr="00BA0FCD">
        <w:rPr>
          <w:rFonts w:cs="Arial"/>
          <w:color w:val="000000" w:themeColor="text1"/>
        </w:rPr>
        <w:t xml:space="preserve"> - (5 credits) This course is designed to give students a basic understanding and appreciation for the operation, structure and purpose of our system of government.  Emphasis is placed on The Constitution as the foundation of our political system.  It teaches the role and responsibilities of citizenship and the special role of a Christian’s participation in American democracy.   </w:t>
      </w:r>
      <w:r w:rsidR="00FF09F3" w:rsidRPr="00BA0FCD">
        <w:rPr>
          <w:rFonts w:cs="Arial"/>
          <w:b/>
          <w:i/>
          <w:color w:val="000000" w:themeColor="text1"/>
        </w:rPr>
        <w:t>Prerequisite</w:t>
      </w:r>
      <w:r w:rsidR="00FF09F3" w:rsidRPr="00BA0FCD">
        <w:rPr>
          <w:rFonts w:cs="Arial"/>
          <w:color w:val="000000" w:themeColor="text1"/>
        </w:rPr>
        <w:t>:  none;</w:t>
      </w:r>
      <w:r w:rsidR="00FF09F3" w:rsidRPr="00BA0FCD">
        <w:rPr>
          <w:rFonts w:cs="Arial"/>
          <w:b/>
          <w:bCs/>
          <w:color w:val="000000" w:themeColor="text1"/>
        </w:rPr>
        <w:t xml:space="preserve"> </w:t>
      </w:r>
      <w:r w:rsidR="00FF09F3" w:rsidRPr="00BA0FCD">
        <w:rPr>
          <w:rFonts w:cs="Arial"/>
          <w:b/>
          <w:i/>
          <w:color w:val="000000" w:themeColor="text1"/>
        </w:rPr>
        <w:t>Applicable Concentrations</w:t>
      </w:r>
      <w:r w:rsidR="00FF09F3" w:rsidRPr="00BA0FCD">
        <w:rPr>
          <w:rFonts w:cs="Arial"/>
          <w:color w:val="000000" w:themeColor="text1"/>
        </w:rPr>
        <w:t xml:space="preserve">:  </w:t>
      </w:r>
      <w:r w:rsidR="00510709" w:rsidRPr="00BA0FCD">
        <w:rPr>
          <w:rFonts w:cs="Arial"/>
          <w:color w:val="000000" w:themeColor="text1"/>
        </w:rPr>
        <w:t>Social Studies with all diplomas</w:t>
      </w:r>
      <w:r w:rsidR="006D3FB7">
        <w:rPr>
          <w:rFonts w:cs="Arial"/>
          <w:color w:val="000000" w:themeColor="text1"/>
        </w:rPr>
        <w:t>.</w:t>
      </w:r>
      <w:r w:rsidR="00C51519">
        <w:rPr>
          <w:rFonts w:cs="Arial"/>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p>
    <w:p w14:paraId="4E819445" w14:textId="489C985C" w:rsidR="009C27C1" w:rsidRPr="00BA0FCD" w:rsidRDefault="00242297" w:rsidP="009C27C1">
      <w:pPr>
        <w:spacing w:after="240"/>
        <w:ind w:left="720" w:hanging="720"/>
        <w:jc w:val="both"/>
        <w:rPr>
          <w:rFonts w:cs="Arial"/>
          <w:color w:val="000000" w:themeColor="text1"/>
        </w:rPr>
      </w:pPr>
      <w:r>
        <w:rPr>
          <w:rFonts w:cs="Arial"/>
          <w:color w:val="000000" w:themeColor="text1"/>
        </w:rPr>
        <w:t>T3451</w:t>
      </w:r>
      <w:r w:rsidR="009C27C1" w:rsidRPr="00BA0FCD">
        <w:rPr>
          <w:rFonts w:cs="Arial"/>
          <w:color w:val="000000" w:themeColor="text1"/>
        </w:rPr>
        <w:tab/>
      </w:r>
      <w:r w:rsidR="00BD4821">
        <w:rPr>
          <w:rFonts w:cs="Arial"/>
          <w:color w:val="000000" w:themeColor="text1"/>
          <w:u w:val="single"/>
        </w:rPr>
        <w:t>SENIOR SEMINAR</w:t>
      </w:r>
      <w:r w:rsidR="009C27C1" w:rsidRPr="00BA0FCD">
        <w:rPr>
          <w:rFonts w:cs="Arial"/>
          <w:color w:val="000000" w:themeColor="text1"/>
        </w:rPr>
        <w:t xml:space="preserve"> - (5 credits) </w:t>
      </w:r>
      <w:r w:rsidR="00BD4821">
        <w:rPr>
          <w:rFonts w:cs="Arial"/>
          <w:color w:val="000000" w:themeColor="text1"/>
        </w:rPr>
        <w:t>Formerly Christian Living,</w:t>
      </w:r>
      <w:r>
        <w:rPr>
          <w:rFonts w:cs="Arial"/>
          <w:color w:val="000000" w:themeColor="text1"/>
        </w:rPr>
        <w:t xml:space="preserve"> this course is to prepare s</w:t>
      </w:r>
      <w:r w:rsidR="002457A6">
        <w:rPr>
          <w:rFonts w:cs="Arial"/>
          <w:color w:val="000000" w:themeColor="text1"/>
        </w:rPr>
        <w:t>eniors for their</w:t>
      </w:r>
      <w:r w:rsidR="009C27C1" w:rsidRPr="00BA0FCD">
        <w:rPr>
          <w:rFonts w:cs="Arial"/>
          <w:color w:val="000000" w:themeColor="text1"/>
        </w:rPr>
        <w:t xml:space="preserve"> future roles </w:t>
      </w:r>
      <w:r>
        <w:rPr>
          <w:rFonts w:cs="Arial"/>
          <w:color w:val="000000" w:themeColor="text1"/>
        </w:rPr>
        <w:t xml:space="preserve">outside of high school and home.  Through </w:t>
      </w:r>
      <w:r w:rsidR="00711E6C">
        <w:rPr>
          <w:rFonts w:cs="Arial"/>
          <w:color w:val="000000" w:themeColor="text1"/>
        </w:rPr>
        <w:t>in-class instruction and discussion</w:t>
      </w:r>
      <w:r>
        <w:rPr>
          <w:rFonts w:cs="Arial"/>
          <w:color w:val="000000" w:themeColor="text1"/>
        </w:rPr>
        <w:t>, students will</w:t>
      </w:r>
      <w:r w:rsidR="009C27C1" w:rsidRPr="00BA0FCD">
        <w:rPr>
          <w:rFonts w:cs="Arial"/>
          <w:color w:val="000000" w:themeColor="text1"/>
        </w:rPr>
        <w:t xml:space="preserve"> examine </w:t>
      </w:r>
      <w:r>
        <w:rPr>
          <w:rFonts w:cs="Arial"/>
          <w:color w:val="000000" w:themeColor="text1"/>
        </w:rPr>
        <w:t>themes directly related to coll</w:t>
      </w:r>
      <w:r w:rsidR="002457A6">
        <w:rPr>
          <w:rFonts w:cs="Arial"/>
          <w:color w:val="000000" w:themeColor="text1"/>
        </w:rPr>
        <w:t xml:space="preserve">ege preparation/process, </w:t>
      </w:r>
      <w:r>
        <w:rPr>
          <w:rFonts w:cs="Arial"/>
          <w:color w:val="000000" w:themeColor="text1"/>
        </w:rPr>
        <w:t>embracing personal and professional</w:t>
      </w:r>
      <w:r w:rsidR="009C27C1" w:rsidRPr="00BA0FCD">
        <w:rPr>
          <w:rFonts w:cs="Arial"/>
          <w:color w:val="000000" w:themeColor="text1"/>
        </w:rPr>
        <w:t xml:space="preserve"> </w:t>
      </w:r>
      <w:r w:rsidR="00711E6C">
        <w:rPr>
          <w:rFonts w:cs="Arial"/>
          <w:color w:val="000000" w:themeColor="text1"/>
        </w:rPr>
        <w:t xml:space="preserve">goals and </w:t>
      </w:r>
      <w:r w:rsidR="009C27C1" w:rsidRPr="00BA0FCD">
        <w:rPr>
          <w:rFonts w:cs="Arial"/>
          <w:color w:val="000000" w:themeColor="text1"/>
        </w:rPr>
        <w:t xml:space="preserve">relationships, finances, as well as </w:t>
      </w:r>
      <w:r w:rsidR="00711E6C">
        <w:rPr>
          <w:rFonts w:cs="Arial"/>
          <w:color w:val="000000" w:themeColor="text1"/>
        </w:rPr>
        <w:t>several</w:t>
      </w:r>
      <w:r w:rsidR="009C27C1" w:rsidRPr="00BA0FCD">
        <w:rPr>
          <w:rFonts w:cs="Arial"/>
          <w:color w:val="000000" w:themeColor="text1"/>
        </w:rPr>
        <w:t xml:space="preserve"> areas of Christian ethics.  </w:t>
      </w:r>
      <w:r w:rsidR="009C27C1" w:rsidRPr="00BA0FCD">
        <w:rPr>
          <w:rFonts w:cs="Arial"/>
          <w:b/>
          <w:i/>
          <w:color w:val="000000" w:themeColor="text1"/>
        </w:rPr>
        <w:t>Prerequisite</w:t>
      </w:r>
      <w:r w:rsidR="009C27C1" w:rsidRPr="00BA0FCD">
        <w:rPr>
          <w:rFonts w:cs="Arial"/>
          <w:color w:val="000000" w:themeColor="text1"/>
        </w:rPr>
        <w:t>:  None;</w:t>
      </w:r>
      <w:r w:rsidR="009C27C1" w:rsidRPr="00BA0FCD">
        <w:rPr>
          <w:rFonts w:cs="Arial"/>
          <w:b/>
          <w:bCs/>
          <w:color w:val="000000" w:themeColor="text1"/>
        </w:rPr>
        <w:t xml:space="preserve"> </w:t>
      </w:r>
      <w:r w:rsidR="009C27C1" w:rsidRPr="00BA0FCD">
        <w:rPr>
          <w:rFonts w:cs="Arial"/>
          <w:b/>
          <w:i/>
          <w:color w:val="000000" w:themeColor="text1"/>
        </w:rPr>
        <w:t>Applicable Concentrations</w:t>
      </w:r>
      <w:r w:rsidR="009C27C1" w:rsidRPr="00BA0FCD">
        <w:rPr>
          <w:rFonts w:cs="Arial"/>
          <w:color w:val="000000" w:themeColor="text1"/>
        </w:rPr>
        <w:t>:  Required with all diplomas in seniors year.</w:t>
      </w:r>
    </w:p>
    <w:p w14:paraId="1FA2DCE6" w14:textId="7C129C5F" w:rsidR="009C27C1" w:rsidRPr="00BA0FCD" w:rsidRDefault="009C27C1" w:rsidP="009C2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lastRenderedPageBreak/>
        <w:t>T3</w:t>
      </w:r>
      <w:r>
        <w:rPr>
          <w:rFonts w:cs="Arial"/>
          <w:color w:val="000000" w:themeColor="text1"/>
        </w:rPr>
        <w:t>2</w:t>
      </w:r>
      <w:r w:rsidRPr="00BA0FCD">
        <w:rPr>
          <w:rFonts w:cs="Arial"/>
          <w:color w:val="000000" w:themeColor="text1"/>
        </w:rPr>
        <w:t>5</w:t>
      </w:r>
      <w:r>
        <w:rPr>
          <w:rFonts w:cs="Arial"/>
          <w:color w:val="000000" w:themeColor="text1"/>
        </w:rPr>
        <w:t>1</w:t>
      </w:r>
      <w:r w:rsidRPr="00BA0FCD">
        <w:rPr>
          <w:rFonts w:cs="Arial"/>
          <w:color w:val="000000" w:themeColor="text1"/>
        </w:rPr>
        <w:tab/>
      </w:r>
      <w:r>
        <w:rPr>
          <w:rFonts w:cs="Arial"/>
          <w:color w:val="000000" w:themeColor="text1"/>
          <w:u w:val="single"/>
        </w:rPr>
        <w:t>US HISTORY I</w:t>
      </w:r>
      <w:r w:rsidRPr="00BA0FCD">
        <w:rPr>
          <w:rFonts w:cs="Arial"/>
          <w:color w:val="000000" w:themeColor="text1"/>
        </w:rPr>
        <w:t xml:space="preserve"> - (5 credits) The </w:t>
      </w:r>
      <w:r w:rsidR="00D3588F">
        <w:rPr>
          <w:rFonts w:cs="Arial"/>
          <w:color w:val="000000" w:themeColor="text1"/>
        </w:rPr>
        <w:t xml:space="preserve">course in American history explores the earliest </w:t>
      </w:r>
      <w:r w:rsidR="00C1726A">
        <w:rPr>
          <w:rFonts w:cs="Arial"/>
          <w:color w:val="000000" w:themeColor="text1"/>
        </w:rPr>
        <w:t>settlements in North America by European and their predecessors</w:t>
      </w:r>
      <w:r w:rsidR="006E0D43">
        <w:rPr>
          <w:rFonts w:cs="Arial"/>
          <w:color w:val="000000" w:themeColor="text1"/>
        </w:rPr>
        <w:t>.  An emphasis will be given to the early religious and political development of the American colonies, the American Revolution, and the early development of the federal government</w:t>
      </w:r>
      <w:r w:rsidRPr="00BA0FCD">
        <w:rPr>
          <w:rFonts w:cs="Arial"/>
          <w:color w:val="000000" w:themeColor="text1"/>
        </w:rPr>
        <w:t xml:space="preserve">.  </w:t>
      </w:r>
      <w:r w:rsidRPr="00BA0FCD">
        <w:rPr>
          <w:rFonts w:cs="Arial"/>
          <w:b/>
          <w:i/>
          <w:color w:val="000000" w:themeColor="text1"/>
        </w:rPr>
        <w:t>Prerequisite</w:t>
      </w:r>
      <w:r w:rsidRPr="00BA0FCD">
        <w:rPr>
          <w:rFonts w:cs="Arial"/>
          <w:color w:val="000000" w:themeColor="text1"/>
        </w:rPr>
        <w:t xml:space="preserve">:  None; </w:t>
      </w:r>
      <w:r w:rsidRPr="00BA0FCD">
        <w:rPr>
          <w:rFonts w:cs="Arial"/>
          <w:b/>
          <w:i/>
          <w:color w:val="000000" w:themeColor="text1"/>
        </w:rPr>
        <w:t>Applicable Concentrations</w:t>
      </w:r>
      <w:r w:rsidRPr="00BA0FCD">
        <w:rPr>
          <w:rFonts w:cs="Arial"/>
          <w:color w:val="000000" w:themeColor="text1"/>
        </w:rPr>
        <w:t>:  Social Studies with all diplomas</w:t>
      </w:r>
      <w:r w:rsidR="00085CCE">
        <w:rPr>
          <w:rFonts w:cs="Arial"/>
          <w:color w:val="000000" w:themeColor="text1"/>
        </w:rPr>
        <w:t>.  CLEP exam available.</w:t>
      </w:r>
    </w:p>
    <w:p w14:paraId="46012F62" w14:textId="4ACACB21" w:rsidR="009C27C1" w:rsidRPr="00BA0FCD" w:rsidRDefault="009C27C1" w:rsidP="00D35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rFonts w:cs="Arial"/>
          <w:color w:val="000000" w:themeColor="text1"/>
        </w:rPr>
      </w:pPr>
      <w:r w:rsidRPr="00BA0FCD">
        <w:rPr>
          <w:rFonts w:cs="Arial"/>
          <w:color w:val="000000" w:themeColor="text1"/>
        </w:rPr>
        <w:t>T3</w:t>
      </w:r>
      <w:r>
        <w:rPr>
          <w:rFonts w:cs="Arial"/>
          <w:color w:val="000000" w:themeColor="text1"/>
        </w:rPr>
        <w:t>3</w:t>
      </w:r>
      <w:r w:rsidRPr="00BA0FCD">
        <w:rPr>
          <w:rFonts w:cs="Arial"/>
          <w:color w:val="000000" w:themeColor="text1"/>
        </w:rPr>
        <w:t>5</w:t>
      </w:r>
      <w:r>
        <w:rPr>
          <w:rFonts w:cs="Arial"/>
          <w:color w:val="000000" w:themeColor="text1"/>
        </w:rPr>
        <w:t>1</w:t>
      </w:r>
      <w:r w:rsidRPr="00BA0FCD">
        <w:rPr>
          <w:rFonts w:cs="Arial"/>
          <w:color w:val="000000" w:themeColor="text1"/>
        </w:rPr>
        <w:tab/>
      </w:r>
      <w:r>
        <w:rPr>
          <w:rFonts w:cs="Arial"/>
          <w:color w:val="000000" w:themeColor="text1"/>
          <w:u w:val="single"/>
        </w:rPr>
        <w:t>US HISTORY II</w:t>
      </w:r>
      <w:r w:rsidRPr="00BA0FCD">
        <w:rPr>
          <w:rFonts w:cs="Arial"/>
          <w:color w:val="000000" w:themeColor="text1"/>
        </w:rPr>
        <w:t xml:space="preserve"> - (5 credits) </w:t>
      </w:r>
      <w:r w:rsidR="00D3588F" w:rsidRPr="00591AF3">
        <w:t>This</w:t>
      </w:r>
      <w:r w:rsidR="00D3588F" w:rsidRPr="00591AF3">
        <w:rPr>
          <w:spacing w:val="-6"/>
        </w:rPr>
        <w:t xml:space="preserve"> </w:t>
      </w:r>
      <w:r w:rsidR="00D3588F" w:rsidRPr="00591AF3">
        <w:rPr>
          <w:spacing w:val="-1"/>
        </w:rPr>
        <w:t>course</w:t>
      </w:r>
      <w:r w:rsidR="00D3588F" w:rsidRPr="00591AF3">
        <w:rPr>
          <w:spacing w:val="-5"/>
        </w:rPr>
        <w:t xml:space="preserve"> </w:t>
      </w:r>
      <w:r w:rsidR="00D3588F" w:rsidRPr="00591AF3">
        <w:rPr>
          <w:spacing w:val="-1"/>
        </w:rPr>
        <w:t>in</w:t>
      </w:r>
      <w:r w:rsidR="00D3588F" w:rsidRPr="00591AF3">
        <w:rPr>
          <w:spacing w:val="-4"/>
        </w:rPr>
        <w:t xml:space="preserve"> </w:t>
      </w:r>
      <w:r w:rsidR="00D3588F" w:rsidRPr="00591AF3">
        <w:rPr>
          <w:spacing w:val="-1"/>
        </w:rPr>
        <w:t>American</w:t>
      </w:r>
      <w:r w:rsidR="00D3588F" w:rsidRPr="00591AF3">
        <w:rPr>
          <w:spacing w:val="-6"/>
        </w:rPr>
        <w:t xml:space="preserve"> </w:t>
      </w:r>
      <w:r w:rsidR="00D3588F" w:rsidRPr="00591AF3">
        <w:rPr>
          <w:spacing w:val="-1"/>
        </w:rPr>
        <w:t>history</w:t>
      </w:r>
      <w:r w:rsidR="00D3588F" w:rsidRPr="00591AF3">
        <w:rPr>
          <w:spacing w:val="-9"/>
        </w:rPr>
        <w:t xml:space="preserve"> </w:t>
      </w:r>
      <w:r w:rsidR="00D3588F" w:rsidRPr="00591AF3">
        <w:t>explores</w:t>
      </w:r>
      <w:r w:rsidR="00D3588F" w:rsidRPr="00591AF3">
        <w:rPr>
          <w:spacing w:val="-6"/>
        </w:rPr>
        <w:t xml:space="preserve"> </w:t>
      </w:r>
      <w:r w:rsidR="00D3588F" w:rsidRPr="00591AF3">
        <w:rPr>
          <w:spacing w:val="-1"/>
        </w:rPr>
        <w:t>the</w:t>
      </w:r>
      <w:r w:rsidR="00D3588F" w:rsidRPr="00591AF3">
        <w:rPr>
          <w:spacing w:val="-2"/>
        </w:rPr>
        <w:t xml:space="preserve"> </w:t>
      </w:r>
      <w:r w:rsidR="00D3588F" w:rsidRPr="00591AF3">
        <w:rPr>
          <w:spacing w:val="-1"/>
        </w:rPr>
        <w:t>growth</w:t>
      </w:r>
      <w:r w:rsidR="00D3588F" w:rsidRPr="00591AF3">
        <w:rPr>
          <w:spacing w:val="-6"/>
        </w:rPr>
        <w:t xml:space="preserve"> </w:t>
      </w:r>
      <w:r w:rsidR="00D3588F" w:rsidRPr="00591AF3">
        <w:t>and</w:t>
      </w:r>
      <w:r w:rsidR="00D3588F" w:rsidRPr="00591AF3">
        <w:rPr>
          <w:spacing w:val="-4"/>
        </w:rPr>
        <w:t xml:space="preserve"> </w:t>
      </w:r>
      <w:r w:rsidR="00D3588F" w:rsidRPr="00591AF3">
        <w:rPr>
          <w:spacing w:val="-1"/>
        </w:rPr>
        <w:t>development</w:t>
      </w:r>
      <w:r w:rsidR="00D3588F" w:rsidRPr="00591AF3">
        <w:rPr>
          <w:spacing w:val="-5"/>
        </w:rPr>
        <w:t xml:space="preserve"> </w:t>
      </w:r>
      <w:r w:rsidR="00D3588F" w:rsidRPr="00591AF3">
        <w:t>of</w:t>
      </w:r>
      <w:r w:rsidR="00D3588F" w:rsidRPr="00591AF3">
        <w:rPr>
          <w:spacing w:val="-7"/>
        </w:rPr>
        <w:t xml:space="preserve"> </w:t>
      </w:r>
      <w:r w:rsidR="00D3588F" w:rsidRPr="00591AF3">
        <w:t>the</w:t>
      </w:r>
      <w:r w:rsidR="00D3588F" w:rsidRPr="00591AF3">
        <w:rPr>
          <w:spacing w:val="-5"/>
        </w:rPr>
        <w:t xml:space="preserve"> </w:t>
      </w:r>
      <w:r w:rsidR="00D3588F" w:rsidRPr="00591AF3">
        <w:rPr>
          <w:spacing w:val="-1"/>
        </w:rPr>
        <w:t>United</w:t>
      </w:r>
      <w:r w:rsidR="00D3588F" w:rsidRPr="00591AF3">
        <w:rPr>
          <w:spacing w:val="-4"/>
        </w:rPr>
        <w:t xml:space="preserve"> </w:t>
      </w:r>
      <w:r w:rsidR="00D3588F" w:rsidRPr="00591AF3">
        <w:rPr>
          <w:spacing w:val="-1"/>
        </w:rPr>
        <w:t>States</w:t>
      </w:r>
      <w:r w:rsidR="00D3588F" w:rsidRPr="00591AF3">
        <w:rPr>
          <w:spacing w:val="-6"/>
        </w:rPr>
        <w:t xml:space="preserve"> </w:t>
      </w:r>
      <w:r w:rsidR="00D3588F" w:rsidRPr="00591AF3">
        <w:t>from</w:t>
      </w:r>
      <w:r w:rsidR="00D3588F" w:rsidRPr="00591AF3">
        <w:rPr>
          <w:spacing w:val="-9"/>
        </w:rPr>
        <w:t xml:space="preserve"> </w:t>
      </w:r>
      <w:r w:rsidR="00D3588F" w:rsidRPr="00591AF3">
        <w:rPr>
          <w:spacing w:val="1"/>
        </w:rPr>
        <w:t>1800</w:t>
      </w:r>
      <w:r w:rsidR="00FE4C7D">
        <w:rPr>
          <w:spacing w:val="1"/>
        </w:rPr>
        <w:t xml:space="preserve"> </w:t>
      </w:r>
      <w:r w:rsidR="00D3588F" w:rsidRPr="00591AF3">
        <w:rPr>
          <w:spacing w:val="-1"/>
        </w:rPr>
        <w:t>to</w:t>
      </w:r>
      <w:r w:rsidR="00D3588F" w:rsidRPr="00591AF3">
        <w:rPr>
          <w:spacing w:val="-6"/>
        </w:rPr>
        <w:t xml:space="preserve"> </w:t>
      </w:r>
      <w:r w:rsidR="00D3588F" w:rsidRPr="00591AF3">
        <w:t>1900.</w:t>
      </w:r>
      <w:r w:rsidR="00D3588F" w:rsidRPr="00591AF3">
        <w:rPr>
          <w:spacing w:val="-7"/>
        </w:rPr>
        <w:t xml:space="preserve"> </w:t>
      </w:r>
      <w:r w:rsidR="00D3588F" w:rsidRPr="00591AF3">
        <w:t>The</w:t>
      </w:r>
      <w:r w:rsidR="00D3588F" w:rsidRPr="00591AF3">
        <w:rPr>
          <w:spacing w:val="-7"/>
        </w:rPr>
        <w:t xml:space="preserve"> </w:t>
      </w:r>
      <w:r w:rsidR="00D3588F" w:rsidRPr="00591AF3">
        <w:rPr>
          <w:spacing w:val="-1"/>
        </w:rPr>
        <w:t>study</w:t>
      </w:r>
      <w:r w:rsidR="00D3588F" w:rsidRPr="00591AF3">
        <w:rPr>
          <w:spacing w:val="-9"/>
        </w:rPr>
        <w:t xml:space="preserve"> </w:t>
      </w:r>
      <w:r w:rsidR="00D3588F" w:rsidRPr="00591AF3">
        <w:rPr>
          <w:spacing w:val="-1"/>
        </w:rPr>
        <w:t>covers</w:t>
      </w:r>
      <w:r w:rsidR="00D3588F" w:rsidRPr="00591AF3">
        <w:rPr>
          <w:spacing w:val="-7"/>
        </w:rPr>
        <w:t xml:space="preserve"> </w:t>
      </w:r>
      <w:r w:rsidR="00D3588F" w:rsidRPr="00591AF3">
        <w:t>political,</w:t>
      </w:r>
      <w:r w:rsidR="00D3588F" w:rsidRPr="00591AF3">
        <w:rPr>
          <w:spacing w:val="-5"/>
        </w:rPr>
        <w:t xml:space="preserve"> </w:t>
      </w:r>
      <w:r w:rsidR="00D3588F" w:rsidRPr="00591AF3">
        <w:rPr>
          <w:spacing w:val="-1"/>
        </w:rPr>
        <w:t>social,</w:t>
      </w:r>
      <w:r w:rsidR="00D3588F" w:rsidRPr="00591AF3">
        <w:rPr>
          <w:spacing w:val="-5"/>
        </w:rPr>
        <w:t xml:space="preserve"> </w:t>
      </w:r>
      <w:r w:rsidR="00D3588F" w:rsidRPr="00591AF3">
        <w:rPr>
          <w:spacing w:val="-1"/>
        </w:rPr>
        <w:t>technological,</w:t>
      </w:r>
      <w:r w:rsidR="00D3588F" w:rsidRPr="00591AF3">
        <w:rPr>
          <w:spacing w:val="-6"/>
        </w:rPr>
        <w:t xml:space="preserve"> </w:t>
      </w:r>
      <w:r w:rsidR="00D3588F" w:rsidRPr="00591AF3">
        <w:rPr>
          <w:spacing w:val="-1"/>
        </w:rPr>
        <w:t>philosophical,</w:t>
      </w:r>
      <w:r w:rsidR="00D3588F" w:rsidRPr="00591AF3">
        <w:rPr>
          <w:spacing w:val="-5"/>
        </w:rPr>
        <w:t xml:space="preserve"> </w:t>
      </w:r>
      <w:r w:rsidR="00D3588F" w:rsidRPr="00591AF3">
        <w:rPr>
          <w:spacing w:val="-1"/>
        </w:rPr>
        <w:t>and</w:t>
      </w:r>
      <w:r w:rsidR="00D3588F" w:rsidRPr="00591AF3">
        <w:rPr>
          <w:spacing w:val="-5"/>
        </w:rPr>
        <w:t xml:space="preserve"> </w:t>
      </w:r>
      <w:r w:rsidR="00D3588F" w:rsidRPr="00591AF3">
        <w:rPr>
          <w:spacing w:val="-1"/>
        </w:rPr>
        <w:t>spiritual</w:t>
      </w:r>
      <w:r w:rsidR="00D3588F" w:rsidRPr="00591AF3">
        <w:rPr>
          <w:spacing w:val="-6"/>
        </w:rPr>
        <w:t xml:space="preserve"> </w:t>
      </w:r>
      <w:r w:rsidR="00D3588F" w:rsidRPr="00591AF3">
        <w:rPr>
          <w:spacing w:val="-1"/>
        </w:rPr>
        <w:t>changes</w:t>
      </w:r>
      <w:r w:rsidR="00D3588F" w:rsidRPr="00591AF3">
        <w:rPr>
          <w:spacing w:val="-7"/>
        </w:rPr>
        <w:t xml:space="preserve"> </w:t>
      </w:r>
      <w:r w:rsidR="00D3588F" w:rsidRPr="00591AF3">
        <w:rPr>
          <w:spacing w:val="-1"/>
        </w:rPr>
        <w:t>that</w:t>
      </w:r>
      <w:r w:rsidR="00FE4C7D">
        <w:rPr>
          <w:spacing w:val="-1"/>
        </w:rPr>
        <w:t xml:space="preserve"> </w:t>
      </w:r>
      <w:r w:rsidR="00D3588F" w:rsidRPr="00591AF3">
        <w:rPr>
          <w:spacing w:val="-1"/>
        </w:rPr>
        <w:t>occur</w:t>
      </w:r>
      <w:r w:rsidR="00D3588F" w:rsidRPr="00591AF3">
        <w:rPr>
          <w:spacing w:val="-4"/>
        </w:rPr>
        <w:t xml:space="preserve"> </w:t>
      </w:r>
      <w:r w:rsidR="00D3588F" w:rsidRPr="00591AF3">
        <w:rPr>
          <w:spacing w:val="-1"/>
        </w:rPr>
        <w:t>during</w:t>
      </w:r>
      <w:r w:rsidR="00D3588F" w:rsidRPr="00591AF3">
        <w:rPr>
          <w:spacing w:val="-5"/>
        </w:rPr>
        <w:t xml:space="preserve"> </w:t>
      </w:r>
      <w:r w:rsidR="00D3588F" w:rsidRPr="00591AF3">
        <w:t>this</w:t>
      </w:r>
      <w:r w:rsidR="00D3588F" w:rsidRPr="00591AF3">
        <w:rPr>
          <w:spacing w:val="-5"/>
        </w:rPr>
        <w:t xml:space="preserve"> </w:t>
      </w:r>
      <w:r w:rsidR="00D3588F" w:rsidRPr="00591AF3">
        <w:rPr>
          <w:spacing w:val="-1"/>
        </w:rPr>
        <w:t>critical</w:t>
      </w:r>
      <w:r w:rsidR="00D3588F" w:rsidRPr="00591AF3">
        <w:rPr>
          <w:spacing w:val="-4"/>
        </w:rPr>
        <w:t xml:space="preserve"> </w:t>
      </w:r>
      <w:r w:rsidR="00D3588F" w:rsidRPr="00591AF3">
        <w:t>period</w:t>
      </w:r>
      <w:r w:rsidR="00D3588F" w:rsidRPr="00591AF3">
        <w:rPr>
          <w:spacing w:val="-3"/>
        </w:rPr>
        <w:t xml:space="preserve"> </w:t>
      </w:r>
      <w:r w:rsidR="00D3588F" w:rsidRPr="00591AF3">
        <w:t>of</w:t>
      </w:r>
      <w:r w:rsidR="00D3588F" w:rsidRPr="00591AF3">
        <w:rPr>
          <w:spacing w:val="-6"/>
        </w:rPr>
        <w:t xml:space="preserve"> </w:t>
      </w:r>
      <w:r w:rsidR="00D3588F" w:rsidRPr="00591AF3">
        <w:rPr>
          <w:spacing w:val="-1"/>
        </w:rPr>
        <w:t>American</w:t>
      </w:r>
      <w:r w:rsidR="00D3588F" w:rsidRPr="00591AF3">
        <w:rPr>
          <w:spacing w:val="-4"/>
        </w:rPr>
        <w:t xml:space="preserve"> </w:t>
      </w:r>
      <w:r w:rsidR="00D3588F" w:rsidRPr="00591AF3">
        <w:rPr>
          <w:spacing w:val="-1"/>
        </w:rPr>
        <w:t>history.</w:t>
      </w:r>
      <w:r w:rsidR="00D3588F" w:rsidRPr="00591AF3">
        <w:rPr>
          <w:spacing w:val="43"/>
        </w:rPr>
        <w:t xml:space="preserve"> </w:t>
      </w:r>
      <w:r w:rsidR="00D3588F" w:rsidRPr="00591AF3">
        <w:rPr>
          <w:spacing w:val="-1"/>
        </w:rPr>
        <w:t>Special</w:t>
      </w:r>
      <w:r w:rsidR="00D3588F" w:rsidRPr="00591AF3">
        <w:rPr>
          <w:spacing w:val="-4"/>
        </w:rPr>
        <w:t xml:space="preserve"> </w:t>
      </w:r>
      <w:r w:rsidR="00D3588F" w:rsidRPr="00591AF3">
        <w:rPr>
          <w:spacing w:val="-1"/>
        </w:rPr>
        <w:t>attention</w:t>
      </w:r>
      <w:r w:rsidR="00D3588F" w:rsidRPr="00591AF3">
        <w:rPr>
          <w:spacing w:val="-4"/>
        </w:rPr>
        <w:t xml:space="preserve"> </w:t>
      </w:r>
      <w:r w:rsidR="00D3588F" w:rsidRPr="00591AF3">
        <w:rPr>
          <w:spacing w:val="-2"/>
        </w:rPr>
        <w:t>will</w:t>
      </w:r>
      <w:r w:rsidR="00D3588F" w:rsidRPr="00591AF3">
        <w:rPr>
          <w:spacing w:val="-4"/>
        </w:rPr>
        <w:t xml:space="preserve"> </w:t>
      </w:r>
      <w:r w:rsidR="00D3588F" w:rsidRPr="00591AF3">
        <w:t>be</w:t>
      </w:r>
      <w:r w:rsidR="00D3588F" w:rsidRPr="00591AF3">
        <w:rPr>
          <w:spacing w:val="-4"/>
        </w:rPr>
        <w:t xml:space="preserve"> </w:t>
      </w:r>
      <w:r w:rsidR="00D3588F" w:rsidRPr="00591AF3">
        <w:t>given</w:t>
      </w:r>
      <w:r w:rsidR="00D3588F" w:rsidRPr="00591AF3">
        <w:rPr>
          <w:spacing w:val="-5"/>
        </w:rPr>
        <w:t xml:space="preserve"> </w:t>
      </w:r>
      <w:r w:rsidR="00D3588F" w:rsidRPr="00591AF3">
        <w:rPr>
          <w:spacing w:val="-1"/>
        </w:rPr>
        <w:t>to</w:t>
      </w:r>
      <w:r w:rsidR="00D3588F" w:rsidRPr="00591AF3">
        <w:rPr>
          <w:spacing w:val="-4"/>
        </w:rPr>
        <w:t xml:space="preserve"> </w:t>
      </w:r>
      <w:r w:rsidR="00D3588F" w:rsidRPr="00591AF3">
        <w:rPr>
          <w:spacing w:val="-1"/>
        </w:rPr>
        <w:t xml:space="preserve">the </w:t>
      </w:r>
      <w:r w:rsidR="00D3588F" w:rsidRPr="00591AF3">
        <w:t>topics</w:t>
      </w:r>
      <w:r w:rsidR="00D3588F" w:rsidRPr="00591AF3">
        <w:rPr>
          <w:spacing w:val="-5"/>
        </w:rPr>
        <w:t xml:space="preserve"> </w:t>
      </w:r>
      <w:r w:rsidR="00D3588F" w:rsidRPr="00591AF3">
        <w:t>of</w:t>
      </w:r>
      <w:r w:rsidR="00FE4C7D">
        <w:rPr>
          <w:spacing w:val="87"/>
          <w:w w:val="99"/>
        </w:rPr>
        <w:t xml:space="preserve"> </w:t>
      </w:r>
      <w:r w:rsidR="00D3588F" w:rsidRPr="00591AF3">
        <w:rPr>
          <w:spacing w:val="-1"/>
        </w:rPr>
        <w:t>slavery,</w:t>
      </w:r>
      <w:r w:rsidR="00D3588F" w:rsidRPr="00591AF3">
        <w:rPr>
          <w:spacing w:val="-5"/>
        </w:rPr>
        <w:t xml:space="preserve"> </w:t>
      </w:r>
      <w:r w:rsidR="00D3588F" w:rsidRPr="00591AF3">
        <w:rPr>
          <w:spacing w:val="-1"/>
        </w:rPr>
        <w:t>nationalism,</w:t>
      </w:r>
      <w:r w:rsidR="00D3588F" w:rsidRPr="00591AF3">
        <w:rPr>
          <w:spacing w:val="-7"/>
        </w:rPr>
        <w:t xml:space="preserve"> </w:t>
      </w:r>
      <w:r w:rsidR="00D3588F" w:rsidRPr="00591AF3">
        <w:rPr>
          <w:spacing w:val="-1"/>
        </w:rPr>
        <w:t>expansion,</w:t>
      </w:r>
      <w:r w:rsidR="00D3588F" w:rsidRPr="00591AF3">
        <w:rPr>
          <w:spacing w:val="-7"/>
        </w:rPr>
        <w:t xml:space="preserve"> </w:t>
      </w:r>
      <w:r w:rsidR="00D3588F" w:rsidRPr="00591AF3">
        <w:t>reform</w:t>
      </w:r>
      <w:r w:rsidR="00D3588F" w:rsidRPr="00591AF3">
        <w:rPr>
          <w:spacing w:val="-8"/>
        </w:rPr>
        <w:t xml:space="preserve"> </w:t>
      </w:r>
      <w:r w:rsidR="00D3588F" w:rsidRPr="00591AF3">
        <w:rPr>
          <w:spacing w:val="-1"/>
        </w:rPr>
        <w:t>movements,</w:t>
      </w:r>
      <w:r w:rsidR="00D3588F" w:rsidRPr="00591AF3">
        <w:rPr>
          <w:spacing w:val="-5"/>
        </w:rPr>
        <w:t xml:space="preserve"> </w:t>
      </w:r>
      <w:r w:rsidR="00D3588F" w:rsidRPr="00591AF3">
        <w:rPr>
          <w:spacing w:val="-1"/>
        </w:rPr>
        <w:t>America</w:t>
      </w:r>
      <w:r w:rsidR="00D3588F" w:rsidRPr="00591AF3">
        <w:rPr>
          <w:spacing w:val="-8"/>
        </w:rPr>
        <w:t xml:space="preserve"> </w:t>
      </w:r>
      <w:r w:rsidR="00D3588F" w:rsidRPr="00591AF3">
        <w:rPr>
          <w:spacing w:val="-1"/>
        </w:rPr>
        <w:t>and</w:t>
      </w:r>
      <w:r w:rsidR="00D3588F" w:rsidRPr="00591AF3">
        <w:rPr>
          <w:spacing w:val="-4"/>
        </w:rPr>
        <w:t xml:space="preserve"> </w:t>
      </w:r>
      <w:r w:rsidR="00D3588F" w:rsidRPr="00591AF3">
        <w:rPr>
          <w:spacing w:val="-2"/>
        </w:rPr>
        <w:t>war,</w:t>
      </w:r>
      <w:r w:rsidR="00D3588F" w:rsidRPr="00591AF3">
        <w:rPr>
          <w:spacing w:val="-6"/>
        </w:rPr>
        <w:t xml:space="preserve"> </w:t>
      </w:r>
      <w:r w:rsidR="00D3588F" w:rsidRPr="00591AF3">
        <w:rPr>
          <w:spacing w:val="-1"/>
        </w:rPr>
        <w:t>and</w:t>
      </w:r>
      <w:r w:rsidR="00D3588F" w:rsidRPr="00591AF3">
        <w:rPr>
          <w:spacing w:val="-7"/>
        </w:rPr>
        <w:t xml:space="preserve"> </w:t>
      </w:r>
      <w:r w:rsidR="00D3588F" w:rsidRPr="00591AF3">
        <w:rPr>
          <w:spacing w:val="-1"/>
        </w:rPr>
        <w:t>industrialization</w:t>
      </w:r>
      <w:r w:rsidRPr="00BA0FCD">
        <w:rPr>
          <w:rFonts w:cs="Arial"/>
          <w:color w:val="000000" w:themeColor="text1"/>
        </w:rPr>
        <w:t xml:space="preserve">.  </w:t>
      </w:r>
      <w:r w:rsidRPr="00BA0FCD">
        <w:rPr>
          <w:rFonts w:cs="Arial"/>
          <w:b/>
          <w:i/>
          <w:color w:val="000000" w:themeColor="text1"/>
        </w:rPr>
        <w:t>Prerequisite</w:t>
      </w:r>
      <w:r w:rsidRPr="00BA0FCD">
        <w:rPr>
          <w:rFonts w:cs="Arial"/>
          <w:color w:val="000000" w:themeColor="text1"/>
        </w:rPr>
        <w:t xml:space="preserve">:  None; </w:t>
      </w:r>
      <w:r w:rsidRPr="00BA0FCD">
        <w:rPr>
          <w:rFonts w:cs="Arial"/>
          <w:b/>
          <w:i/>
          <w:color w:val="000000" w:themeColor="text1"/>
        </w:rPr>
        <w:t>Applicable Concentrations</w:t>
      </w:r>
      <w:r w:rsidRPr="00BA0FCD">
        <w:rPr>
          <w:rFonts w:cs="Arial"/>
          <w:color w:val="000000" w:themeColor="text1"/>
        </w:rPr>
        <w:t>:  Social Studies with all diplomas</w:t>
      </w:r>
      <w:r w:rsidR="00C51519">
        <w:rPr>
          <w:rFonts w:cs="Arial"/>
          <w:color w:val="000000" w:themeColor="text1"/>
        </w:rPr>
        <w:t xml:space="preserve"> </w:t>
      </w:r>
    </w:p>
    <w:p w14:paraId="7D4A9F04" w14:textId="590909D3" w:rsidR="00C51519" w:rsidRPr="00085CCE" w:rsidRDefault="009C27C1" w:rsidP="00085CCE">
      <w:pPr>
        <w:pStyle w:val="BodyText"/>
        <w:ind w:left="806" w:right="288" w:hanging="720"/>
        <w:rPr>
          <w:rFonts w:cs="Arial"/>
          <w:b/>
          <w:color w:val="000000" w:themeColor="text1"/>
        </w:rPr>
      </w:pPr>
      <w:r w:rsidRPr="00BA0FCD">
        <w:rPr>
          <w:rFonts w:cs="Arial"/>
          <w:color w:val="000000" w:themeColor="text1"/>
        </w:rPr>
        <w:t>T3</w:t>
      </w:r>
      <w:r>
        <w:rPr>
          <w:rFonts w:cs="Arial"/>
          <w:color w:val="000000" w:themeColor="text1"/>
        </w:rPr>
        <w:t>4</w:t>
      </w:r>
      <w:r w:rsidRPr="00BA0FCD">
        <w:rPr>
          <w:rFonts w:cs="Arial"/>
          <w:color w:val="000000" w:themeColor="text1"/>
        </w:rPr>
        <w:t>5</w:t>
      </w:r>
      <w:r>
        <w:rPr>
          <w:rFonts w:cs="Arial"/>
          <w:color w:val="000000" w:themeColor="text1"/>
        </w:rPr>
        <w:t>1</w:t>
      </w:r>
      <w:r w:rsidRPr="00BA0FCD">
        <w:rPr>
          <w:rFonts w:cs="Arial"/>
          <w:color w:val="000000" w:themeColor="text1"/>
        </w:rPr>
        <w:tab/>
      </w:r>
      <w:r w:rsidR="00C51519">
        <w:rPr>
          <w:rFonts w:cs="Arial"/>
          <w:color w:val="000000" w:themeColor="text1"/>
          <w:u w:val="single"/>
        </w:rPr>
        <w:t>Modern American History</w:t>
      </w:r>
      <w:r w:rsidRPr="00BA0FCD">
        <w:rPr>
          <w:rFonts w:cs="Arial"/>
          <w:color w:val="000000" w:themeColor="text1"/>
        </w:rPr>
        <w:t xml:space="preserve"> - (5 credits) </w:t>
      </w:r>
      <w:r w:rsidR="00D3588F">
        <w:rPr>
          <w:rFonts w:cs="Arial"/>
          <w:color w:val="000000" w:themeColor="text1"/>
        </w:rPr>
        <w:t xml:space="preserve"> </w:t>
      </w:r>
      <w:r w:rsidR="00D3588F" w:rsidRPr="00D27A0C">
        <w:t>The purpose of this course is to give the student a broad overview o</w:t>
      </w:r>
      <w:r w:rsidR="00C51519">
        <w:t>f the nation’s history from 1914</w:t>
      </w:r>
      <w:r w:rsidR="00D3588F" w:rsidRPr="00D27A0C">
        <w:t xml:space="preserve"> and the progressive reforms of the post-Victorian Era, to current times, with particular emphasis on the development of the political, social, and cultural structure o</w:t>
      </w:r>
      <w:r w:rsidR="00D3588F">
        <w:t>f the United States of America.</w:t>
      </w:r>
      <w:r w:rsidRPr="00BA0FCD">
        <w:rPr>
          <w:rFonts w:cs="Arial"/>
          <w:color w:val="000000" w:themeColor="text1"/>
        </w:rPr>
        <w:t xml:space="preserve">  </w:t>
      </w:r>
      <w:r w:rsidRPr="00BA0FCD">
        <w:rPr>
          <w:rFonts w:cs="Arial"/>
          <w:b/>
          <w:i/>
          <w:color w:val="000000" w:themeColor="text1"/>
        </w:rPr>
        <w:t>Prerequisite</w:t>
      </w:r>
      <w:r w:rsidRPr="00BA0FCD">
        <w:rPr>
          <w:rFonts w:cs="Arial"/>
          <w:color w:val="000000" w:themeColor="text1"/>
        </w:rPr>
        <w:t xml:space="preserve">:  None; </w:t>
      </w:r>
      <w:r w:rsidRPr="00BA0FCD">
        <w:rPr>
          <w:rFonts w:cs="Arial"/>
          <w:b/>
          <w:i/>
          <w:color w:val="000000" w:themeColor="text1"/>
        </w:rPr>
        <w:t>Applicable Concentrations</w:t>
      </w:r>
      <w:r w:rsidRPr="00BA0FCD">
        <w:rPr>
          <w:rFonts w:cs="Arial"/>
          <w:color w:val="000000" w:themeColor="text1"/>
        </w:rPr>
        <w:t>:  Social Studies with all diplomas</w:t>
      </w:r>
      <w:r w:rsidR="006D3FB7">
        <w:rPr>
          <w:rFonts w:cs="Arial"/>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p>
    <w:p w14:paraId="467BD935" w14:textId="77777777" w:rsidR="00C51519" w:rsidRDefault="00C51519" w:rsidP="00C51519">
      <w:pPr>
        <w:pStyle w:val="BodyText"/>
        <w:ind w:left="806" w:right="288" w:hanging="720"/>
        <w:rPr>
          <w:rFonts w:cs="Arial"/>
          <w:color w:val="000000" w:themeColor="text1"/>
        </w:rPr>
      </w:pPr>
    </w:p>
    <w:p w14:paraId="128DF7E1" w14:textId="00DB1CE8" w:rsidR="009C27C1" w:rsidRPr="00BA0FCD" w:rsidRDefault="009C27C1" w:rsidP="00C51519">
      <w:pPr>
        <w:pStyle w:val="BodyText"/>
        <w:ind w:left="806" w:right="288" w:hanging="720"/>
        <w:rPr>
          <w:rFonts w:cs="Arial"/>
          <w:color w:val="000000" w:themeColor="text1"/>
        </w:rPr>
      </w:pPr>
      <w:r w:rsidRPr="00BA0FCD">
        <w:rPr>
          <w:rFonts w:cs="Arial"/>
          <w:color w:val="000000" w:themeColor="text1"/>
        </w:rPr>
        <w:t>T3150</w:t>
      </w:r>
      <w:r w:rsidRPr="00BA0FCD">
        <w:rPr>
          <w:rFonts w:cs="Arial"/>
          <w:color w:val="000000" w:themeColor="text1"/>
        </w:rPr>
        <w:tab/>
      </w:r>
      <w:r w:rsidRPr="00BA0FCD">
        <w:rPr>
          <w:rFonts w:cs="Arial"/>
          <w:color w:val="000000" w:themeColor="text1"/>
          <w:u w:val="single"/>
        </w:rPr>
        <w:t>WORLD HISTORY</w:t>
      </w:r>
      <w:r w:rsidRPr="00BA0FCD">
        <w:rPr>
          <w:rFonts w:cs="Arial"/>
          <w:color w:val="000000" w:themeColor="text1"/>
        </w:rPr>
        <w:t xml:space="preserve"> - (5 credits) This course is a requirement for graduation</w:t>
      </w:r>
      <w:r w:rsidR="00FE4C7D">
        <w:rPr>
          <w:rFonts w:cs="Arial"/>
          <w:color w:val="000000" w:themeColor="text1"/>
        </w:rPr>
        <w:t>.</w:t>
      </w:r>
      <w:r w:rsidRPr="00BA0FCD">
        <w:rPr>
          <w:rFonts w:cs="Arial"/>
          <w:color w:val="000000" w:themeColor="text1"/>
        </w:rPr>
        <w:t xml:space="preserve"> It is designed to give an overview of the historical development of modern societies other than our own including Europe, Asia, Australia, Africa, and the rest of the Americas.  The course takes a cultural approach as well as a political one.  </w:t>
      </w:r>
      <w:r w:rsidRPr="00BA0FCD">
        <w:rPr>
          <w:rFonts w:cs="Arial"/>
          <w:b/>
          <w:i/>
          <w:color w:val="000000" w:themeColor="text1"/>
        </w:rPr>
        <w:t>Prerequisite</w:t>
      </w:r>
      <w:r w:rsidRPr="00BA0FCD">
        <w:rPr>
          <w:rFonts w:cs="Arial"/>
          <w:color w:val="000000" w:themeColor="text1"/>
        </w:rPr>
        <w:t xml:space="preserve">:  None; </w:t>
      </w:r>
      <w:r w:rsidRPr="00BA0FCD">
        <w:rPr>
          <w:rFonts w:cs="Arial"/>
          <w:b/>
          <w:i/>
          <w:color w:val="000000" w:themeColor="text1"/>
        </w:rPr>
        <w:t>Applicable Concentrations</w:t>
      </w:r>
      <w:r w:rsidRPr="00BA0FCD">
        <w:rPr>
          <w:rFonts w:cs="Arial"/>
          <w:color w:val="000000" w:themeColor="text1"/>
        </w:rPr>
        <w:t>:  Social Studies with all diplomas</w:t>
      </w:r>
    </w:p>
    <w:p w14:paraId="1C83E80D" w14:textId="1AAA4E75" w:rsidR="009C27C1" w:rsidRPr="002259A3" w:rsidRDefault="009C27C1" w:rsidP="009C27C1">
      <w:pPr>
        <w:jc w:val="both"/>
        <w:rPr>
          <w:rFonts w:cs="Arial"/>
          <w:i/>
          <w:color w:val="000000" w:themeColor="text1"/>
          <w:sz w:val="36"/>
          <w:szCs w:val="36"/>
        </w:rPr>
      </w:pPr>
      <w:r>
        <w:rPr>
          <w:rFonts w:cs="Arial"/>
          <w:i/>
          <w:color w:val="000000" w:themeColor="text1"/>
          <w:sz w:val="36"/>
          <w:szCs w:val="36"/>
        </w:rPr>
        <w:t>Electives</w:t>
      </w:r>
    </w:p>
    <w:p w14:paraId="6FE657C8" w14:textId="77777777" w:rsidR="00EF20A4" w:rsidRPr="00BA0FCD" w:rsidRDefault="00DA62EA" w:rsidP="009C63E4">
      <w:pPr>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3571</w:t>
      </w:r>
      <w:r w:rsidR="002B2BCD" w:rsidRPr="00BA0FCD">
        <w:rPr>
          <w:rFonts w:cs="Arial"/>
          <w:color w:val="000000" w:themeColor="text1"/>
        </w:rPr>
        <w:tab/>
      </w:r>
      <w:r w:rsidR="00CD79D8" w:rsidRPr="00BA0FCD">
        <w:rPr>
          <w:rFonts w:cs="Arial"/>
          <w:color w:val="000000" w:themeColor="text1"/>
          <w:u w:val="single"/>
        </w:rPr>
        <w:t>ART I- BASIC DESIGN AND DRAWING</w:t>
      </w:r>
      <w:r w:rsidR="00CD79D8" w:rsidRPr="00BA0FCD">
        <w:rPr>
          <w:rFonts w:cs="Arial"/>
          <w:color w:val="000000" w:themeColor="text1"/>
        </w:rPr>
        <w:t xml:space="preserve"> - (2 credits) This course will be offered to grade 10 and above.  It will introduce the student to the principle and elements of design.  Composition, balance, harmony, division of space, rhythm, and unity will be explored. Line shape, form, space, texture and tone will be explained.</w:t>
      </w:r>
      <w:r w:rsidR="00EF20A4" w:rsidRPr="00BA0FCD">
        <w:rPr>
          <w:rFonts w:cs="Arial"/>
          <w:color w:val="000000" w:themeColor="text1"/>
        </w:rPr>
        <w:t xml:space="preserve">  </w:t>
      </w:r>
      <w:r w:rsidR="00CD79D8" w:rsidRPr="00BA0FCD">
        <w:rPr>
          <w:rFonts w:cs="Arial"/>
          <w:color w:val="000000" w:themeColor="text1"/>
        </w:rPr>
        <w:t>The students will also rec</w:t>
      </w:r>
      <w:r w:rsidR="00EF20A4" w:rsidRPr="00BA0FCD">
        <w:rPr>
          <w:rFonts w:cs="Arial"/>
          <w:color w:val="000000" w:themeColor="text1"/>
        </w:rPr>
        <w:t>eive an introduction to drawing.</w:t>
      </w:r>
      <w:r w:rsidR="002B2BCD" w:rsidRPr="00BA0FCD">
        <w:rPr>
          <w:rFonts w:cs="Arial"/>
          <w:color w:val="000000" w:themeColor="text1"/>
        </w:rPr>
        <w:t xml:space="preserve">  </w:t>
      </w:r>
      <w:r w:rsidR="00EF20A4" w:rsidRPr="00BA0FCD">
        <w:rPr>
          <w:rFonts w:cs="Arial"/>
          <w:b/>
          <w:i/>
          <w:color w:val="000000" w:themeColor="text1"/>
        </w:rPr>
        <w:t>Prerequisite</w:t>
      </w:r>
      <w:r w:rsidR="00EF20A4" w:rsidRPr="00BA0FCD">
        <w:rPr>
          <w:rFonts w:cs="Arial"/>
          <w:color w:val="000000" w:themeColor="text1"/>
        </w:rPr>
        <w:t>:  None;</w:t>
      </w:r>
      <w:r w:rsidR="00EF20A4" w:rsidRPr="00BA0FCD">
        <w:rPr>
          <w:rFonts w:cs="Arial"/>
          <w:b/>
          <w:bCs/>
          <w:color w:val="000000" w:themeColor="text1"/>
        </w:rPr>
        <w:t xml:space="preserve"> </w:t>
      </w:r>
      <w:r w:rsidR="00EF20A4" w:rsidRPr="00BA0FCD">
        <w:rPr>
          <w:rFonts w:cs="Arial"/>
          <w:b/>
          <w:i/>
          <w:color w:val="000000" w:themeColor="text1"/>
        </w:rPr>
        <w:t>Applicable Concentrations</w:t>
      </w:r>
      <w:r w:rsidR="00EF20A4" w:rsidRPr="00BA0FCD">
        <w:rPr>
          <w:rFonts w:cs="Arial"/>
          <w:color w:val="000000" w:themeColor="text1"/>
        </w:rPr>
        <w:t>:  Visual Arts with General Diploma and Fine or Practical Arts with all other diplomas</w:t>
      </w:r>
    </w:p>
    <w:p w14:paraId="72C274D6" w14:textId="77777777" w:rsidR="00EF20A4" w:rsidRPr="00BA0FCD" w:rsidRDefault="00CD79D8" w:rsidP="009C63E4">
      <w:pPr>
        <w:spacing w:after="240"/>
        <w:ind w:left="720" w:hanging="720"/>
        <w:jc w:val="both"/>
        <w:rPr>
          <w:rFonts w:cs="Arial"/>
          <w:color w:val="000000" w:themeColor="text1"/>
        </w:rPr>
      </w:pPr>
      <w:r w:rsidRPr="00BA0FCD">
        <w:rPr>
          <w:rFonts w:cs="Arial"/>
          <w:color w:val="000000" w:themeColor="text1"/>
        </w:rPr>
        <w:t>3575</w:t>
      </w:r>
      <w:r w:rsidR="002B2BCD" w:rsidRPr="00BA0FCD">
        <w:rPr>
          <w:rFonts w:cs="Arial"/>
          <w:color w:val="000000" w:themeColor="text1"/>
        </w:rPr>
        <w:tab/>
      </w:r>
      <w:r w:rsidRPr="00BA0FCD">
        <w:rPr>
          <w:rFonts w:cs="Arial"/>
          <w:color w:val="000000" w:themeColor="text1"/>
          <w:u w:val="single"/>
        </w:rPr>
        <w:t>ART II - ADVANCED DRAWING, COLOR AND PAINTING</w:t>
      </w:r>
      <w:r w:rsidRPr="00BA0FCD">
        <w:rPr>
          <w:rFonts w:cs="Arial"/>
          <w:color w:val="000000" w:themeColor="text1"/>
        </w:rPr>
        <w:t xml:space="preserve"> - (3 credits) This course will give the student an in-depth study of color and advanced drawing techniques.  Different color schemes will be </w:t>
      </w:r>
      <w:r w:rsidRPr="00BA0FCD">
        <w:rPr>
          <w:rFonts w:cs="Arial"/>
          <w:color w:val="000000" w:themeColor="text1"/>
        </w:rPr>
        <w:lastRenderedPageBreak/>
        <w:t>explored.  Drawing techniques such as cross-hatching, concentrated dot, wipeout, and scratchboard will be taught.  An introduction to painting will be given.</w:t>
      </w:r>
      <w:r w:rsidR="002B2BCD" w:rsidRPr="00BA0FCD">
        <w:rPr>
          <w:rFonts w:cs="Arial"/>
          <w:color w:val="000000" w:themeColor="text1"/>
        </w:rPr>
        <w:t xml:space="preserve">  </w:t>
      </w:r>
      <w:r w:rsidR="00EF20A4" w:rsidRPr="00BA0FCD">
        <w:rPr>
          <w:rFonts w:cs="Arial"/>
          <w:b/>
          <w:i/>
          <w:color w:val="000000" w:themeColor="text1"/>
        </w:rPr>
        <w:t>Prerequisite</w:t>
      </w:r>
      <w:r w:rsidR="00EF20A4" w:rsidRPr="00BA0FCD">
        <w:rPr>
          <w:rFonts w:cs="Arial"/>
          <w:color w:val="000000" w:themeColor="text1"/>
        </w:rPr>
        <w:t>:  Art I or special permission of the art teacher;</w:t>
      </w:r>
      <w:r w:rsidR="00EF20A4" w:rsidRPr="00BA0FCD">
        <w:rPr>
          <w:rFonts w:cs="Arial"/>
          <w:b/>
          <w:bCs/>
          <w:color w:val="000000" w:themeColor="text1"/>
        </w:rPr>
        <w:t xml:space="preserve"> </w:t>
      </w:r>
      <w:r w:rsidR="00EF20A4" w:rsidRPr="00BA0FCD">
        <w:rPr>
          <w:rFonts w:cs="Arial"/>
          <w:b/>
          <w:i/>
          <w:color w:val="000000" w:themeColor="text1"/>
        </w:rPr>
        <w:t>Applicable Concentrations</w:t>
      </w:r>
      <w:r w:rsidR="00EF20A4" w:rsidRPr="00BA0FCD">
        <w:rPr>
          <w:rFonts w:cs="Arial"/>
          <w:color w:val="000000" w:themeColor="text1"/>
        </w:rPr>
        <w:t>:  Visual Arts with General Diploma and Fine or Practical Arts with all other diplomas</w:t>
      </w:r>
    </w:p>
    <w:p w14:paraId="29092636" w14:textId="77777777" w:rsidR="00EF20A4" w:rsidRPr="00BA0FCD" w:rsidRDefault="006366DA" w:rsidP="009C63E4">
      <w:pPr>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3576</w:t>
      </w:r>
      <w:r w:rsidR="002B2BCD" w:rsidRPr="00BA0FCD">
        <w:rPr>
          <w:rFonts w:cs="Arial"/>
          <w:color w:val="000000" w:themeColor="text1"/>
        </w:rPr>
        <w:tab/>
      </w:r>
      <w:r w:rsidR="00CD79D8" w:rsidRPr="00BA0FCD">
        <w:rPr>
          <w:rFonts w:cs="Arial"/>
          <w:color w:val="000000" w:themeColor="text1"/>
          <w:u w:val="single"/>
        </w:rPr>
        <w:t>ART III - SEMINAR</w:t>
      </w:r>
      <w:r w:rsidR="00CD79D8" w:rsidRPr="00BA0FCD">
        <w:rPr>
          <w:rFonts w:cs="Arial"/>
          <w:color w:val="000000" w:themeColor="text1"/>
        </w:rPr>
        <w:t xml:space="preserve"> - (3 credits) This course will involve an advanced study of different styles and media.  Three-dimensional art forms will be explored.  This course will only be offered if there are a sufficient number of students.</w:t>
      </w:r>
      <w:r w:rsidR="002B2BCD" w:rsidRPr="00BA0FCD">
        <w:rPr>
          <w:rFonts w:cs="Arial"/>
          <w:color w:val="000000" w:themeColor="text1"/>
        </w:rPr>
        <w:t xml:space="preserve">  </w:t>
      </w:r>
      <w:r w:rsidR="00EF20A4" w:rsidRPr="00BA0FCD">
        <w:rPr>
          <w:rFonts w:cs="Arial"/>
          <w:b/>
          <w:i/>
          <w:color w:val="000000" w:themeColor="text1"/>
        </w:rPr>
        <w:t>Prerequisite</w:t>
      </w:r>
      <w:r w:rsidR="00EF20A4" w:rsidRPr="00BA0FCD">
        <w:rPr>
          <w:rFonts w:cs="Arial"/>
          <w:color w:val="000000" w:themeColor="text1"/>
        </w:rPr>
        <w:t xml:space="preserve">:  Achievement of </w:t>
      </w:r>
      <w:r w:rsidR="002B2BCD" w:rsidRPr="00BA0FCD">
        <w:rPr>
          <w:rFonts w:cs="Arial"/>
          <w:color w:val="000000" w:themeColor="text1"/>
        </w:rPr>
        <w:t>85</w:t>
      </w:r>
      <w:r w:rsidR="00EF20A4" w:rsidRPr="00BA0FCD">
        <w:rPr>
          <w:rFonts w:cs="Arial"/>
          <w:color w:val="000000" w:themeColor="text1"/>
        </w:rPr>
        <w:t xml:space="preserve"> or better in Art I and Art II or special permission or the art teacher;</w:t>
      </w:r>
      <w:r w:rsidR="00EF20A4" w:rsidRPr="00BA0FCD">
        <w:rPr>
          <w:rFonts w:cs="Arial"/>
          <w:b/>
          <w:bCs/>
          <w:color w:val="000000" w:themeColor="text1"/>
        </w:rPr>
        <w:t xml:space="preserve"> </w:t>
      </w:r>
      <w:r w:rsidR="00EF20A4" w:rsidRPr="00BA0FCD">
        <w:rPr>
          <w:rFonts w:cs="Arial"/>
          <w:b/>
          <w:i/>
          <w:color w:val="000000" w:themeColor="text1"/>
        </w:rPr>
        <w:t>Applicable Concentrations</w:t>
      </w:r>
      <w:r w:rsidR="00EF20A4" w:rsidRPr="00BA0FCD">
        <w:rPr>
          <w:rFonts w:cs="Arial"/>
          <w:color w:val="000000" w:themeColor="text1"/>
        </w:rPr>
        <w:t>:  Visual Arts with General Diploma and Fine or Practical Arts with all other diplomas</w:t>
      </w:r>
    </w:p>
    <w:p w14:paraId="712799B4" w14:textId="77777777" w:rsidR="00D66366" w:rsidRPr="00BA0FCD" w:rsidRDefault="006366DA" w:rsidP="009C63E4">
      <w:pPr>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3578</w:t>
      </w:r>
      <w:r w:rsidR="0059118E" w:rsidRPr="00BA0FCD">
        <w:rPr>
          <w:rFonts w:cs="Arial"/>
          <w:color w:val="000000" w:themeColor="text1"/>
        </w:rPr>
        <w:tab/>
      </w:r>
      <w:r w:rsidR="00CD79D8" w:rsidRPr="00BA0FCD">
        <w:rPr>
          <w:rFonts w:cs="Arial"/>
          <w:color w:val="000000" w:themeColor="text1"/>
          <w:u w:val="single"/>
        </w:rPr>
        <w:t>CHOIR</w:t>
      </w:r>
      <w:r w:rsidR="00CD79D8" w:rsidRPr="00BA0FCD">
        <w:rPr>
          <w:rFonts w:cs="Arial"/>
          <w:color w:val="000000" w:themeColor="text1"/>
        </w:rPr>
        <w:t xml:space="preserve"> - (</w:t>
      </w:r>
      <w:r w:rsidR="00BB11E1" w:rsidRPr="00BA0FCD">
        <w:rPr>
          <w:rFonts w:cs="Arial"/>
          <w:color w:val="000000" w:themeColor="text1"/>
        </w:rPr>
        <w:t>2</w:t>
      </w:r>
      <w:r w:rsidR="00CD79D8" w:rsidRPr="00BA0FCD">
        <w:rPr>
          <w:rFonts w:cs="Arial"/>
          <w:color w:val="000000" w:themeColor="text1"/>
        </w:rPr>
        <w:t xml:space="preserve"> credits) This course will allow those students with an interest in singing (in grades 9 and above) to blend their abilities in a choral ensemble.  While singing, students will develop their musicianship in vocal and ear-training skills such as: sight-reading, intonation, diction, applying musical symbols and interpretation of music.  Students must pass an audition to be in Concert Choir and show discipline and interest in participating in ministering to others through music.  Students will need to purchase the proper choir attire for performances and any rehearsals.  This course will include outside choir performances and it should be understood that students selected for tour would be required to attend those practices and performances.</w:t>
      </w:r>
      <w:r w:rsidR="0059118E" w:rsidRPr="00BA0FCD">
        <w:rPr>
          <w:rFonts w:cs="Arial"/>
          <w:color w:val="000000" w:themeColor="text1"/>
        </w:rPr>
        <w:t xml:space="preserve">  </w:t>
      </w:r>
      <w:r w:rsidR="00D66366" w:rsidRPr="00BA0FCD">
        <w:rPr>
          <w:rFonts w:cs="Arial"/>
          <w:b/>
          <w:i/>
          <w:color w:val="000000" w:themeColor="text1"/>
        </w:rPr>
        <w:t>Prerequisite</w:t>
      </w:r>
      <w:r w:rsidR="00D66366" w:rsidRPr="00BA0FCD">
        <w:rPr>
          <w:rFonts w:cs="Arial"/>
          <w:color w:val="000000" w:themeColor="text1"/>
        </w:rPr>
        <w:t>:  Satisfactory achievement at audition and show of discipline and interest in participating in ministering to others through music;</w:t>
      </w:r>
      <w:r w:rsidR="00D66366" w:rsidRPr="00BA0FCD">
        <w:rPr>
          <w:rFonts w:cs="Arial"/>
          <w:b/>
          <w:bCs/>
          <w:color w:val="000000" w:themeColor="text1"/>
        </w:rPr>
        <w:t xml:space="preserve"> </w:t>
      </w:r>
      <w:r w:rsidR="00D66366" w:rsidRPr="00BA0FCD">
        <w:rPr>
          <w:rFonts w:cs="Arial"/>
          <w:b/>
          <w:i/>
          <w:color w:val="000000" w:themeColor="text1"/>
        </w:rPr>
        <w:t>Applicable Concentrations</w:t>
      </w:r>
      <w:r w:rsidR="00D66366" w:rsidRPr="00BA0FCD">
        <w:rPr>
          <w:rFonts w:cs="Arial"/>
          <w:color w:val="000000" w:themeColor="text1"/>
        </w:rPr>
        <w:t>:  Music with General Diploma</w:t>
      </w:r>
      <w:r w:rsidR="006E75FF" w:rsidRPr="00BA0FCD">
        <w:rPr>
          <w:rFonts w:cs="Arial"/>
          <w:color w:val="000000" w:themeColor="text1"/>
        </w:rPr>
        <w:t xml:space="preserve"> and Fine or Practical Arts with </w:t>
      </w:r>
      <w:r w:rsidR="00D66366" w:rsidRPr="00BA0FCD">
        <w:rPr>
          <w:rFonts w:cs="Arial"/>
          <w:color w:val="000000" w:themeColor="text1"/>
        </w:rPr>
        <w:t xml:space="preserve">all </w:t>
      </w:r>
      <w:r w:rsidR="006E75FF" w:rsidRPr="00BA0FCD">
        <w:rPr>
          <w:rFonts w:cs="Arial"/>
          <w:color w:val="000000" w:themeColor="text1"/>
        </w:rPr>
        <w:t xml:space="preserve">other </w:t>
      </w:r>
      <w:r w:rsidR="00D66366" w:rsidRPr="00BA0FCD">
        <w:rPr>
          <w:rFonts w:cs="Arial"/>
          <w:color w:val="000000" w:themeColor="text1"/>
        </w:rPr>
        <w:t>diplomas</w:t>
      </w:r>
    </w:p>
    <w:p w14:paraId="77B430FE" w14:textId="6E8C4EDC" w:rsidR="006E75FF" w:rsidRPr="00BA0FCD" w:rsidRDefault="006366DA" w:rsidP="009C63E4">
      <w:pPr>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3802</w:t>
      </w:r>
      <w:r w:rsidR="00EE0C40" w:rsidRPr="00BA0FCD">
        <w:rPr>
          <w:rFonts w:cs="Arial"/>
          <w:color w:val="000000" w:themeColor="text1"/>
        </w:rPr>
        <w:tab/>
      </w:r>
      <w:r w:rsidR="00CD79D8" w:rsidRPr="00D856DE">
        <w:rPr>
          <w:rFonts w:cs="Arial"/>
          <w:color w:val="000000" w:themeColor="text1"/>
          <w:u w:val="single"/>
        </w:rPr>
        <w:t>COMPUTER APPLICATIONS</w:t>
      </w:r>
      <w:r w:rsidR="00EE0C40" w:rsidRPr="00D856DE">
        <w:rPr>
          <w:rFonts w:cs="Arial"/>
          <w:color w:val="000000" w:themeColor="text1"/>
          <w:u w:val="single"/>
        </w:rPr>
        <w:t xml:space="preserve"> I</w:t>
      </w:r>
      <w:r w:rsidR="00CD79D8" w:rsidRPr="00BA0FCD">
        <w:rPr>
          <w:rFonts w:cs="Arial"/>
          <w:color w:val="000000" w:themeColor="text1"/>
        </w:rPr>
        <w:t xml:space="preserve"> - (2 credits) This course is designed to teach to practical applications of the computer, such as word processing, database, graphics, spreadsheets and telecommunications.  There may be a limited number of students accepted into this course.</w:t>
      </w:r>
      <w:r w:rsidR="00EE0C40" w:rsidRPr="00BA0FCD">
        <w:rPr>
          <w:rFonts w:cs="Arial"/>
          <w:color w:val="000000" w:themeColor="text1"/>
        </w:rPr>
        <w:t xml:space="preserve">  </w:t>
      </w:r>
      <w:r w:rsidR="006E75FF" w:rsidRPr="00BA0FCD">
        <w:rPr>
          <w:rFonts w:cs="Arial"/>
          <w:b/>
          <w:i/>
          <w:color w:val="000000" w:themeColor="text1"/>
        </w:rPr>
        <w:t>Prerequisite</w:t>
      </w:r>
      <w:r w:rsidR="006E75FF" w:rsidRPr="00BA0FCD">
        <w:rPr>
          <w:rFonts w:cs="Arial"/>
          <w:color w:val="000000" w:themeColor="text1"/>
        </w:rPr>
        <w:t>:  None;</w:t>
      </w:r>
      <w:r w:rsidR="006E75FF" w:rsidRPr="00BA0FCD">
        <w:rPr>
          <w:rFonts w:cs="Arial"/>
          <w:b/>
          <w:bCs/>
          <w:color w:val="000000" w:themeColor="text1"/>
        </w:rPr>
        <w:t xml:space="preserve"> </w:t>
      </w:r>
      <w:r w:rsidR="006E75FF" w:rsidRPr="00BA0FCD">
        <w:rPr>
          <w:rFonts w:cs="Arial"/>
          <w:b/>
          <w:i/>
          <w:color w:val="000000" w:themeColor="text1"/>
        </w:rPr>
        <w:t>Applicable Concentrations</w:t>
      </w:r>
      <w:r w:rsidR="006E75FF" w:rsidRPr="00BA0FCD">
        <w:rPr>
          <w:rFonts w:cs="Arial"/>
          <w:color w:val="000000" w:themeColor="text1"/>
        </w:rPr>
        <w:t>:  Technology with General Diploma and Computer Education with all other diplomas</w:t>
      </w:r>
      <w:r w:rsidR="006D3FB7">
        <w:rPr>
          <w:rFonts w:cs="Arial"/>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p>
    <w:p w14:paraId="56C86F17" w14:textId="6E8F4AD3" w:rsidR="00EE0C40" w:rsidRPr="00BA0FCD" w:rsidRDefault="006366DA" w:rsidP="009C63E4">
      <w:pPr>
        <w:spacing w:after="240"/>
        <w:ind w:left="720" w:hanging="720"/>
        <w:jc w:val="both"/>
        <w:rPr>
          <w:color w:val="000000" w:themeColor="text1"/>
        </w:rPr>
      </w:pPr>
      <w:r w:rsidRPr="00BA0FCD">
        <w:rPr>
          <w:color w:val="000000" w:themeColor="text1"/>
        </w:rPr>
        <w:t>T</w:t>
      </w:r>
      <w:r w:rsidR="00EE0C40" w:rsidRPr="00BA0FCD">
        <w:rPr>
          <w:color w:val="000000" w:themeColor="text1"/>
        </w:rPr>
        <w:t>3805</w:t>
      </w:r>
      <w:r w:rsidR="00EE0C40" w:rsidRPr="00BA0FCD">
        <w:rPr>
          <w:color w:val="000000" w:themeColor="text1"/>
        </w:rPr>
        <w:tab/>
      </w:r>
      <w:r w:rsidR="00EF30F4" w:rsidRPr="00D856DE">
        <w:rPr>
          <w:color w:val="000000" w:themeColor="text1"/>
          <w:u w:val="single"/>
        </w:rPr>
        <w:t>COMPUTER APPLICATIONS II</w:t>
      </w:r>
      <w:r w:rsidR="00EF30F4" w:rsidRPr="00BA0FCD">
        <w:rPr>
          <w:color w:val="000000" w:themeColor="text1"/>
        </w:rPr>
        <w:t xml:space="preserve"> - </w:t>
      </w:r>
      <w:r w:rsidR="00EE0C40" w:rsidRPr="00BA0FCD">
        <w:rPr>
          <w:color w:val="000000" w:themeColor="text1"/>
        </w:rPr>
        <w:t xml:space="preserve">(3 credits) This course is designed to extend the understanding of Microsoft Office started in Computer Applications with a focus on the use of Microsoft Access, Microsoft Publisher, and web design.  This course will provide students with more of the basic understanding of Microsoft Office so that they may elect to complete the Microsoft Certification examinations.  </w:t>
      </w:r>
      <w:r w:rsidR="00EE0C40" w:rsidRPr="00BA0FCD">
        <w:rPr>
          <w:b/>
          <w:i/>
          <w:color w:val="000000" w:themeColor="text1"/>
        </w:rPr>
        <w:t>Prerequisite</w:t>
      </w:r>
      <w:r w:rsidR="00EE0C40" w:rsidRPr="00BA0FCD">
        <w:rPr>
          <w:color w:val="000000" w:themeColor="text1"/>
        </w:rPr>
        <w:t xml:space="preserve">:  Computer Applications; </w:t>
      </w:r>
      <w:r w:rsidR="00EE0C40" w:rsidRPr="00BA0FCD">
        <w:rPr>
          <w:b/>
          <w:i/>
          <w:color w:val="000000" w:themeColor="text1"/>
        </w:rPr>
        <w:t>Applicable Concentrations</w:t>
      </w:r>
      <w:r w:rsidR="00EE0C40" w:rsidRPr="00BA0FCD">
        <w:rPr>
          <w:color w:val="000000" w:themeColor="text1"/>
        </w:rPr>
        <w:t>:  Technology with General Diploma and Computer Education with all other diplomas.</w:t>
      </w:r>
      <w:r w:rsidR="00481A0C">
        <w:rPr>
          <w:color w:val="000000" w:themeColor="text1"/>
        </w:rPr>
        <w:t xml:space="preserve"> </w:t>
      </w:r>
      <w:r w:rsidR="006D3FB7">
        <w:rPr>
          <w:rFonts w:cs="Arial"/>
          <w:b/>
          <w:color w:val="000000" w:themeColor="text1"/>
        </w:rPr>
        <w:t>*(Not offered during the 2019-20</w:t>
      </w:r>
      <w:r w:rsidR="006D3FB7" w:rsidRPr="00616C00">
        <w:rPr>
          <w:rFonts w:cs="Arial"/>
          <w:b/>
          <w:color w:val="000000" w:themeColor="text1"/>
        </w:rPr>
        <w:t xml:space="preserve"> school year)</w:t>
      </w:r>
    </w:p>
    <w:p w14:paraId="76356578" w14:textId="77777777" w:rsidR="00CD79D8" w:rsidRPr="00BA0FCD" w:rsidRDefault="007C4CA5" w:rsidP="009C6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lastRenderedPageBreak/>
        <w:tab/>
      </w:r>
      <w:r w:rsidR="00CD79D8" w:rsidRPr="00BA0FCD">
        <w:rPr>
          <w:rFonts w:cs="Arial"/>
          <w:color w:val="000000" w:themeColor="text1"/>
          <w:u w:val="single"/>
        </w:rPr>
        <w:t>INDEPENDENT STUDIES</w:t>
      </w:r>
      <w:r w:rsidR="00C45AF1" w:rsidRPr="00BA0FCD">
        <w:rPr>
          <w:rFonts w:cs="Arial"/>
          <w:color w:val="000000" w:themeColor="text1"/>
          <w:u w:val="single"/>
        </w:rPr>
        <w:t xml:space="preserve"> </w:t>
      </w:r>
      <w:r w:rsidR="00CD79D8" w:rsidRPr="00BA0FCD">
        <w:rPr>
          <w:rFonts w:cs="Arial"/>
          <w:color w:val="000000" w:themeColor="text1"/>
        </w:rPr>
        <w:t>- In a few cases a student may find it necessary to choose an independent study course instead of the courses listed on this schedule, which are taught in the traditional way.  The student must have approval from the High School Principal in order to take such a course.  The principal will help him choose an acceptable course.  Students will still be expected to take semester exams and their grades and credits would be computed in the same way as the traditional course.</w:t>
      </w:r>
    </w:p>
    <w:p w14:paraId="3A92DC87" w14:textId="77777777" w:rsidR="003344E3" w:rsidRPr="00BA0FCD" w:rsidRDefault="00C45AF1" w:rsidP="009C6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3522</w:t>
      </w:r>
      <w:r w:rsidR="007C4CA5" w:rsidRPr="00BA0FCD">
        <w:rPr>
          <w:rFonts w:cs="Arial"/>
          <w:color w:val="000000" w:themeColor="text1"/>
        </w:rPr>
        <w:tab/>
      </w:r>
      <w:r w:rsidR="00CD79D8" w:rsidRPr="00BA0FCD">
        <w:rPr>
          <w:rFonts w:cs="Arial"/>
          <w:color w:val="000000" w:themeColor="text1"/>
          <w:u w:val="single"/>
        </w:rPr>
        <w:t>JOURNALISM/YEARBOOK</w:t>
      </w:r>
      <w:r w:rsidR="00CD79D8" w:rsidRPr="00BA0FCD">
        <w:rPr>
          <w:rFonts w:cs="Arial"/>
          <w:color w:val="000000" w:themeColor="text1"/>
        </w:rPr>
        <w:t xml:space="preserve"> </w:t>
      </w:r>
      <w:r w:rsidR="007B2561" w:rsidRPr="00BA0FCD">
        <w:rPr>
          <w:rFonts w:cs="Arial"/>
          <w:color w:val="000000" w:themeColor="text1"/>
        </w:rPr>
        <w:t xml:space="preserve">- </w:t>
      </w:r>
      <w:r w:rsidR="00CD79D8" w:rsidRPr="00BA0FCD">
        <w:rPr>
          <w:rFonts w:cs="Arial"/>
          <w:color w:val="000000" w:themeColor="text1"/>
        </w:rPr>
        <w:t xml:space="preserve">(2 credits) This course is an elective offered to a selected group of students.  Its primary focus is producing the school yearbook. Principals of good layout, aspects of publishing, the role of advertising, and the use of photography all will be taught. Students will meet twice a week during school hours and once a week after school will also be required.  </w:t>
      </w:r>
      <w:r w:rsidR="003344E3" w:rsidRPr="00BA0FCD">
        <w:rPr>
          <w:rFonts w:cs="Arial"/>
          <w:b/>
          <w:i/>
          <w:color w:val="000000" w:themeColor="text1"/>
        </w:rPr>
        <w:t>Prerequisite</w:t>
      </w:r>
      <w:r w:rsidR="003344E3" w:rsidRPr="00BA0FCD">
        <w:rPr>
          <w:rFonts w:cs="Arial"/>
          <w:color w:val="000000" w:themeColor="text1"/>
        </w:rPr>
        <w:t>:  None;</w:t>
      </w:r>
      <w:r w:rsidR="003344E3" w:rsidRPr="00BA0FCD">
        <w:rPr>
          <w:rFonts w:cs="Arial"/>
          <w:b/>
          <w:bCs/>
          <w:color w:val="000000" w:themeColor="text1"/>
        </w:rPr>
        <w:t xml:space="preserve"> </w:t>
      </w:r>
      <w:r w:rsidR="003344E3" w:rsidRPr="00BA0FCD">
        <w:rPr>
          <w:rFonts w:cs="Arial"/>
          <w:b/>
          <w:i/>
          <w:color w:val="000000" w:themeColor="text1"/>
        </w:rPr>
        <w:t>Applicable Concentrations</w:t>
      </w:r>
      <w:r w:rsidR="003344E3" w:rsidRPr="00BA0FCD">
        <w:rPr>
          <w:rFonts w:cs="Arial"/>
          <w:color w:val="000000" w:themeColor="text1"/>
        </w:rPr>
        <w:t>:  Computer Technology, Life Skills or Visual Arts with General Diploma and Computer Education and Fine or Practical Arts with all other diplomas</w:t>
      </w:r>
    </w:p>
    <w:p w14:paraId="2F22FC76" w14:textId="7995D1D4" w:rsidR="003344E3" w:rsidRPr="005D540F" w:rsidRDefault="00C45AF1" w:rsidP="005D540F">
      <w:pPr>
        <w:spacing w:after="240"/>
        <w:ind w:left="720" w:hanging="720"/>
        <w:jc w:val="both"/>
        <w:rPr>
          <w:color w:val="000000" w:themeColor="text1"/>
        </w:rPr>
      </w:pPr>
      <w:r w:rsidRPr="00242297">
        <w:rPr>
          <w:rFonts w:cs="Arial"/>
          <w:color w:val="000000" w:themeColor="text1"/>
        </w:rPr>
        <w:t>T</w:t>
      </w:r>
      <w:r w:rsidR="00242297" w:rsidRPr="00242297">
        <w:rPr>
          <w:rFonts w:cs="Arial"/>
          <w:color w:val="000000" w:themeColor="text1"/>
        </w:rPr>
        <w:t>382</w:t>
      </w:r>
      <w:r w:rsidR="00CD79D8" w:rsidRPr="00242297">
        <w:rPr>
          <w:rFonts w:cs="Arial"/>
          <w:color w:val="000000" w:themeColor="text1"/>
        </w:rPr>
        <w:t>1</w:t>
      </w:r>
      <w:r w:rsidR="007C4CA5" w:rsidRPr="00BA0FCD">
        <w:rPr>
          <w:rFonts w:cs="Arial"/>
          <w:color w:val="000000" w:themeColor="text1"/>
        </w:rPr>
        <w:tab/>
      </w:r>
      <w:r w:rsidR="005D540F">
        <w:rPr>
          <w:rFonts w:cs="Arial"/>
          <w:color w:val="000000" w:themeColor="text1"/>
          <w:u w:val="single"/>
        </w:rPr>
        <w:t>MICROSOFT OFFICE APPLICATIONS</w:t>
      </w:r>
      <w:r w:rsidR="00CD79D8" w:rsidRPr="00BA0FCD">
        <w:rPr>
          <w:rFonts w:cs="Arial"/>
          <w:color w:val="000000" w:themeColor="text1"/>
        </w:rPr>
        <w:t xml:space="preserve"> -</w:t>
      </w:r>
      <w:r w:rsidR="007B2561" w:rsidRPr="00BA0FCD">
        <w:rPr>
          <w:rFonts w:cs="Arial"/>
          <w:color w:val="000000" w:themeColor="text1"/>
        </w:rPr>
        <w:t xml:space="preserve"> </w:t>
      </w:r>
      <w:r w:rsidR="00CD79D8" w:rsidRPr="00BA0FCD">
        <w:rPr>
          <w:rFonts w:cs="Arial"/>
          <w:color w:val="000000" w:themeColor="text1"/>
        </w:rPr>
        <w:t>(2 credits) This course is de</w:t>
      </w:r>
      <w:r w:rsidR="005D540F">
        <w:rPr>
          <w:rFonts w:cs="Arial"/>
          <w:color w:val="000000" w:themeColor="text1"/>
        </w:rPr>
        <w:t xml:space="preserve">signed to </w:t>
      </w:r>
      <w:r w:rsidR="005D540F" w:rsidRPr="005D540F">
        <w:rPr>
          <w:rStyle w:val="Strong"/>
          <w:rFonts w:cs="Arial"/>
          <w:b w:val="0"/>
          <w:bCs w:val="0"/>
          <w:shd w:val="clear" w:color="auto" w:fill="FFFFFF"/>
        </w:rPr>
        <w:t>provide you with comprehensive training in Microsoft® Windows, Word, Excel and PowerPoint. You will learn how to effectively use each program, as well as apply it in a professional setting. This includes practical, real-world skills that are useful in the workplace. The classes provide hands-on lessons and assignments.</w:t>
      </w:r>
      <w:r w:rsidR="007C4CA5" w:rsidRPr="005D540F">
        <w:rPr>
          <w:rFonts w:cs="Arial"/>
        </w:rPr>
        <w:t xml:space="preserve"> </w:t>
      </w:r>
      <w:r w:rsidR="003344E3" w:rsidRPr="00BA0FCD">
        <w:rPr>
          <w:rFonts w:cs="Arial"/>
          <w:b/>
          <w:i/>
          <w:color w:val="000000" w:themeColor="text1"/>
        </w:rPr>
        <w:t>Prerequisite</w:t>
      </w:r>
      <w:r w:rsidR="003344E3" w:rsidRPr="00BA0FCD">
        <w:rPr>
          <w:rFonts w:cs="Arial"/>
          <w:color w:val="000000" w:themeColor="text1"/>
        </w:rPr>
        <w:t>:  None;</w:t>
      </w:r>
      <w:r w:rsidR="003344E3" w:rsidRPr="00BA0FCD">
        <w:rPr>
          <w:rFonts w:cs="Arial"/>
          <w:b/>
          <w:bCs/>
          <w:color w:val="000000" w:themeColor="text1"/>
        </w:rPr>
        <w:t xml:space="preserve"> </w:t>
      </w:r>
      <w:r w:rsidR="003344E3" w:rsidRPr="00BA0FCD">
        <w:rPr>
          <w:rFonts w:cs="Arial"/>
          <w:b/>
          <w:i/>
          <w:color w:val="000000" w:themeColor="text1"/>
        </w:rPr>
        <w:t>Applicable Concentrations</w:t>
      </w:r>
      <w:r w:rsidR="003344E3" w:rsidRPr="00BA0FCD">
        <w:rPr>
          <w:rFonts w:cs="Arial"/>
          <w:color w:val="000000" w:themeColor="text1"/>
        </w:rPr>
        <w:t xml:space="preserve">:  </w:t>
      </w:r>
      <w:r w:rsidR="005D540F" w:rsidRPr="00BA0FCD">
        <w:rPr>
          <w:color w:val="000000" w:themeColor="text1"/>
        </w:rPr>
        <w:t>Technology with General Diploma and Computer Education with all other diplomas.</w:t>
      </w:r>
      <w:r w:rsidR="00711E6C">
        <w:rPr>
          <w:color w:val="000000" w:themeColor="text1"/>
        </w:rPr>
        <w:t xml:space="preserve"> </w:t>
      </w:r>
      <w:r w:rsidR="004213C9">
        <w:rPr>
          <w:rFonts w:cs="Arial"/>
          <w:b/>
          <w:color w:val="000000" w:themeColor="text1"/>
        </w:rPr>
        <w:t>*(Not offered during the 2019-20</w:t>
      </w:r>
      <w:r w:rsidR="004213C9" w:rsidRPr="00616C00">
        <w:rPr>
          <w:rFonts w:cs="Arial"/>
          <w:b/>
          <w:color w:val="000000" w:themeColor="text1"/>
        </w:rPr>
        <w:t xml:space="preserve"> school year)</w:t>
      </w:r>
    </w:p>
    <w:p w14:paraId="6D30159B" w14:textId="77777777" w:rsidR="00F468A5" w:rsidRPr="00BA0FCD" w:rsidRDefault="00C45AF1" w:rsidP="009C6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rPr>
          <w:rFonts w:cs="Arial"/>
          <w:color w:val="000000" w:themeColor="text1"/>
        </w:rPr>
      </w:pPr>
      <w:r w:rsidRPr="00BA0FCD">
        <w:rPr>
          <w:rFonts w:cs="Arial"/>
          <w:color w:val="000000" w:themeColor="text1"/>
        </w:rPr>
        <w:t>T</w:t>
      </w:r>
      <w:r w:rsidR="00CD79D8" w:rsidRPr="00BA0FCD">
        <w:rPr>
          <w:rFonts w:cs="Arial"/>
          <w:color w:val="000000" w:themeColor="text1"/>
        </w:rPr>
        <w:t xml:space="preserve">3785 / </w:t>
      </w:r>
      <w:r w:rsidRPr="00BA0FCD">
        <w:rPr>
          <w:rFonts w:cs="Arial"/>
          <w:color w:val="000000" w:themeColor="text1"/>
        </w:rPr>
        <w:t>T</w:t>
      </w:r>
      <w:r w:rsidR="00CD79D8" w:rsidRPr="00BA0FCD">
        <w:rPr>
          <w:rFonts w:cs="Arial"/>
          <w:color w:val="000000" w:themeColor="text1"/>
        </w:rPr>
        <w:t>3786</w:t>
      </w:r>
      <w:r w:rsidR="00697CC7" w:rsidRPr="00BA0FCD">
        <w:rPr>
          <w:rFonts w:cs="Arial"/>
          <w:color w:val="000000" w:themeColor="text1"/>
        </w:rPr>
        <w:tab/>
      </w:r>
      <w:r w:rsidR="00CD79D8" w:rsidRPr="00BA0FCD">
        <w:rPr>
          <w:rFonts w:cs="Arial"/>
          <w:color w:val="000000" w:themeColor="text1"/>
          <w:u w:val="single"/>
        </w:rPr>
        <w:t>SCHOOL SERVICE</w:t>
      </w:r>
      <w:r w:rsidR="00CD79D8" w:rsidRPr="00BA0FCD">
        <w:rPr>
          <w:rFonts w:cs="Arial"/>
          <w:color w:val="000000" w:themeColor="text1"/>
        </w:rPr>
        <w:t xml:space="preserve"> - (1 or 2 credits) This elective is available for seniors to take during study halls.  Students will receive training in areas of school service such as library, office work or helping teachers.  Based upon student preference as well as school needs, students who request this elective and are selected will be assigned one work area in which to work throughout the year.  They will be evaluated on the quality of their service and graded.  Based upon whether a student desires to help one period a week or two periods per week, the student would receive one or two credits.  Space in this course may be limited.</w:t>
      </w:r>
      <w:r w:rsidR="00697CC7" w:rsidRPr="00BA0FCD">
        <w:rPr>
          <w:rFonts w:cs="Arial"/>
          <w:color w:val="000000" w:themeColor="text1"/>
        </w:rPr>
        <w:t xml:space="preserve">  </w:t>
      </w:r>
      <w:r w:rsidR="00F468A5" w:rsidRPr="00BA0FCD">
        <w:rPr>
          <w:rFonts w:cs="Arial"/>
          <w:b/>
          <w:i/>
          <w:color w:val="000000" w:themeColor="text1"/>
        </w:rPr>
        <w:t>Prerequisite</w:t>
      </w:r>
      <w:r w:rsidR="00F468A5" w:rsidRPr="00BA0FCD">
        <w:rPr>
          <w:rFonts w:cs="Arial"/>
          <w:color w:val="000000" w:themeColor="text1"/>
        </w:rPr>
        <w:t xml:space="preserve">:  Students must have a minimum grade point average at the end of the previous year of </w:t>
      </w:r>
      <w:r w:rsidR="00697CC7" w:rsidRPr="00BA0FCD">
        <w:rPr>
          <w:rFonts w:cs="Arial"/>
          <w:color w:val="000000" w:themeColor="text1"/>
        </w:rPr>
        <w:t>78</w:t>
      </w:r>
      <w:r w:rsidR="00F468A5" w:rsidRPr="00BA0FCD">
        <w:rPr>
          <w:rFonts w:cs="Arial"/>
          <w:color w:val="000000" w:themeColor="text1"/>
        </w:rPr>
        <w:t xml:space="preserve"> and may not be on probation in order to take this course unless special permission is granted in writing;</w:t>
      </w:r>
      <w:r w:rsidR="00F468A5" w:rsidRPr="00BA0FCD">
        <w:rPr>
          <w:rFonts w:cs="Arial"/>
          <w:b/>
          <w:bCs/>
          <w:color w:val="000000" w:themeColor="text1"/>
        </w:rPr>
        <w:t xml:space="preserve"> </w:t>
      </w:r>
      <w:r w:rsidR="00F468A5" w:rsidRPr="00BA0FCD">
        <w:rPr>
          <w:rFonts w:cs="Arial"/>
          <w:b/>
          <w:i/>
          <w:color w:val="000000" w:themeColor="text1"/>
        </w:rPr>
        <w:t>Applicable Concentrations</w:t>
      </w:r>
      <w:r w:rsidR="00F468A5" w:rsidRPr="00BA0FCD">
        <w:rPr>
          <w:rFonts w:cs="Arial"/>
          <w:color w:val="000000" w:themeColor="text1"/>
        </w:rPr>
        <w:t xml:space="preserve">:  </w:t>
      </w:r>
      <w:r w:rsidR="00CB537F" w:rsidRPr="00BA0FCD">
        <w:rPr>
          <w:rFonts w:cs="Arial"/>
          <w:color w:val="000000" w:themeColor="text1"/>
        </w:rPr>
        <w:t xml:space="preserve">Cannot be applied to any concentration for </w:t>
      </w:r>
      <w:r w:rsidR="00F468A5" w:rsidRPr="00BA0FCD">
        <w:rPr>
          <w:rFonts w:cs="Arial"/>
          <w:color w:val="000000" w:themeColor="text1"/>
        </w:rPr>
        <w:t>General Diploma</w:t>
      </w:r>
    </w:p>
    <w:p w14:paraId="726A681F" w14:textId="39DC8F35" w:rsidR="00D93F89" w:rsidRPr="005D540F" w:rsidRDefault="00242297" w:rsidP="005D540F">
      <w:pPr>
        <w:spacing w:after="240"/>
        <w:ind w:left="720" w:hanging="720"/>
        <w:jc w:val="both"/>
        <w:rPr>
          <w:color w:val="000000" w:themeColor="text1"/>
        </w:rPr>
      </w:pPr>
      <w:r w:rsidRPr="00242297">
        <w:rPr>
          <w:rFonts w:cs="Arial"/>
          <w:color w:val="000000" w:themeColor="text1"/>
          <w:szCs w:val="20"/>
        </w:rPr>
        <w:t>T3815</w:t>
      </w:r>
      <w:r w:rsidR="0024648B">
        <w:rPr>
          <w:rFonts w:cs="Arial"/>
          <w:color w:val="000000" w:themeColor="text1"/>
          <w:szCs w:val="20"/>
        </w:rPr>
        <w:tab/>
      </w:r>
      <w:r w:rsidR="0024648B" w:rsidRPr="0024648B">
        <w:rPr>
          <w:rFonts w:cs="Arial"/>
          <w:color w:val="000000" w:themeColor="text1"/>
          <w:szCs w:val="20"/>
          <w:u w:val="single"/>
        </w:rPr>
        <w:t>BASIC WEB DEVELOPMENT</w:t>
      </w:r>
      <w:r w:rsidR="0024648B">
        <w:rPr>
          <w:rFonts w:cs="Arial"/>
          <w:color w:val="000000" w:themeColor="text1"/>
          <w:szCs w:val="20"/>
        </w:rPr>
        <w:t xml:space="preserve"> – (2 Credits) </w:t>
      </w:r>
      <w:r w:rsidR="0024648B" w:rsidRPr="0024648B">
        <w:rPr>
          <w:rFonts w:cs="Arial"/>
          <w:color w:val="000000"/>
          <w:shd w:val="clear" w:color="auto" w:fill="FFFFFF"/>
        </w:rPr>
        <w:t xml:space="preserve">This course provides a </w:t>
      </w:r>
      <w:r w:rsidR="0024648B">
        <w:rPr>
          <w:rFonts w:cs="Arial"/>
          <w:color w:val="000000"/>
          <w:shd w:val="clear" w:color="auto" w:fill="FFFFFF"/>
        </w:rPr>
        <w:t>general</w:t>
      </w:r>
      <w:r w:rsidR="0024648B" w:rsidRPr="0024648B">
        <w:rPr>
          <w:rFonts w:cs="Arial"/>
          <w:color w:val="000000"/>
          <w:shd w:val="clear" w:color="auto" w:fill="FFFFFF"/>
        </w:rPr>
        <w:t xml:space="preserve"> introduction to the essentials of Web design, from planning page layouts to publishing a complete site to the Web. Students learn how to</w:t>
      </w:r>
      <w:r w:rsidR="0024648B">
        <w:rPr>
          <w:rFonts w:cs="Arial"/>
          <w:color w:val="000000"/>
          <w:shd w:val="clear" w:color="auto" w:fill="FFFFFF"/>
        </w:rPr>
        <w:t xml:space="preserve"> utilize templates with</w:t>
      </w:r>
      <w:r w:rsidR="0024648B" w:rsidRPr="0024648B">
        <w:rPr>
          <w:rFonts w:cs="Arial"/>
          <w:color w:val="000000"/>
          <w:shd w:val="clear" w:color="auto" w:fill="FFFFFF"/>
        </w:rPr>
        <w:t xml:space="preserve"> HTML to design their own Web pages. The course covers basic HTML tags for formatting text, as well as more advanced tags. Through </w:t>
      </w:r>
      <w:r w:rsidR="005D540F">
        <w:rPr>
          <w:rFonts w:cs="Arial"/>
          <w:color w:val="000000"/>
          <w:shd w:val="clear" w:color="auto" w:fill="FFFFFF"/>
        </w:rPr>
        <w:t>practical</w:t>
      </w:r>
      <w:r w:rsidR="0024648B" w:rsidRPr="0024648B">
        <w:rPr>
          <w:rFonts w:cs="Arial"/>
          <w:color w:val="000000"/>
          <w:shd w:val="clear" w:color="auto" w:fill="FFFFFF"/>
        </w:rPr>
        <w:t xml:space="preserve"> design scenarios and hands-on projects, students create compelling, usable websites using the latest suite of free tools.</w:t>
      </w:r>
      <w:r w:rsidR="0024648B">
        <w:rPr>
          <w:rFonts w:cs="Arial"/>
          <w:color w:val="000000"/>
          <w:shd w:val="clear" w:color="auto" w:fill="FFFFFF"/>
        </w:rPr>
        <w:t xml:space="preserve">  Note: Domain fees may apply in setting up a personal site.</w:t>
      </w:r>
      <w:r w:rsidR="005D540F">
        <w:rPr>
          <w:rFonts w:cs="Arial"/>
          <w:color w:val="000000"/>
          <w:shd w:val="clear" w:color="auto" w:fill="FFFFFF"/>
        </w:rPr>
        <w:t xml:space="preserve"> </w:t>
      </w:r>
      <w:r w:rsidR="005D540F" w:rsidRPr="00BA0FCD">
        <w:rPr>
          <w:b/>
          <w:i/>
          <w:color w:val="000000" w:themeColor="text1"/>
        </w:rPr>
        <w:t>Prerequisite</w:t>
      </w:r>
      <w:r w:rsidR="005D540F" w:rsidRPr="00BA0FCD">
        <w:rPr>
          <w:color w:val="000000" w:themeColor="text1"/>
        </w:rPr>
        <w:t xml:space="preserve">:  </w:t>
      </w:r>
      <w:r w:rsidR="005D540F" w:rsidRPr="00BA0FCD">
        <w:rPr>
          <w:color w:val="000000" w:themeColor="text1"/>
        </w:rPr>
        <w:lastRenderedPageBreak/>
        <w:t xml:space="preserve">Computer Applications; </w:t>
      </w:r>
      <w:r w:rsidR="005D540F" w:rsidRPr="00BA0FCD">
        <w:rPr>
          <w:b/>
          <w:i/>
          <w:color w:val="000000" w:themeColor="text1"/>
        </w:rPr>
        <w:t>Applicable Concentrations</w:t>
      </w:r>
      <w:r w:rsidR="005D540F" w:rsidRPr="00BA0FCD">
        <w:rPr>
          <w:color w:val="000000" w:themeColor="text1"/>
        </w:rPr>
        <w:t>:  Technology with General Diploma and Computer Education with all other diplomas.</w:t>
      </w:r>
      <w:r w:rsidR="00C51519">
        <w:rPr>
          <w:color w:val="000000" w:themeColor="text1"/>
        </w:rPr>
        <w:t xml:space="preserve"> </w:t>
      </w:r>
      <w:r w:rsidR="00C51519">
        <w:rPr>
          <w:rFonts w:cs="Arial"/>
          <w:b/>
          <w:color w:val="000000" w:themeColor="text1"/>
        </w:rPr>
        <w:t>*(</w:t>
      </w:r>
      <w:r w:rsidR="004213C9">
        <w:rPr>
          <w:rFonts w:cs="Arial"/>
          <w:b/>
          <w:color w:val="000000" w:themeColor="text1"/>
        </w:rPr>
        <w:t>Not offered during the 2019-20</w:t>
      </w:r>
      <w:r w:rsidR="00C51519" w:rsidRPr="00616C00">
        <w:rPr>
          <w:rFonts w:cs="Arial"/>
          <w:b/>
          <w:color w:val="000000" w:themeColor="text1"/>
        </w:rPr>
        <w:t xml:space="preserve"> school year)</w:t>
      </w:r>
    </w:p>
    <w:p w14:paraId="742CFC04" w14:textId="4DC7BA2D" w:rsidR="00711E6C" w:rsidRDefault="00711E6C" w:rsidP="005D540F">
      <w:pPr>
        <w:spacing w:after="240"/>
        <w:ind w:left="720" w:hanging="720"/>
        <w:jc w:val="both"/>
        <w:rPr>
          <w:rFonts w:cs="Arial"/>
          <w:color w:val="000000" w:themeColor="text1"/>
        </w:rPr>
      </w:pPr>
      <w:r>
        <w:rPr>
          <w:rFonts w:cs="Arial"/>
          <w:color w:val="000000" w:themeColor="text1"/>
        </w:rPr>
        <w:t>TBA</w:t>
      </w:r>
      <w:r>
        <w:rPr>
          <w:rFonts w:cs="Arial"/>
          <w:color w:val="000000" w:themeColor="text1"/>
        </w:rPr>
        <w:tab/>
      </w:r>
      <w:r w:rsidRPr="004B4341">
        <w:rPr>
          <w:rFonts w:cs="Arial"/>
          <w:color w:val="000000" w:themeColor="text1"/>
          <w:u w:val="single"/>
        </w:rPr>
        <w:t>IT FUNDAMENTALS</w:t>
      </w:r>
      <w:r w:rsidR="005B1C2E">
        <w:rPr>
          <w:rFonts w:cs="Arial"/>
          <w:color w:val="000000" w:themeColor="text1"/>
        </w:rPr>
        <w:t xml:space="preserve"> (2</w:t>
      </w:r>
      <w:r w:rsidRPr="00F33D77">
        <w:rPr>
          <w:rFonts w:cs="Arial"/>
          <w:color w:val="000000" w:themeColor="text1"/>
        </w:rPr>
        <w:t xml:space="preserve"> credits) </w:t>
      </w:r>
      <w:r w:rsidR="00DB2A0C" w:rsidRPr="00F33D77">
        <w:t>Acting as a comprehensive begi</w:t>
      </w:r>
      <w:r w:rsidR="00F33D77" w:rsidRPr="00F33D77">
        <w:t xml:space="preserve">nner course, this course </w:t>
      </w:r>
      <w:r w:rsidR="00DB2A0C" w:rsidRPr="00F33D77">
        <w:t xml:space="preserve">will introduce students to a variety of topics to prepare them for future careers, both in the IT field and elsewhere.  </w:t>
      </w:r>
      <w:r w:rsidR="00F33D77" w:rsidRPr="00F33D77">
        <w:t>Starting from</w:t>
      </w:r>
      <w:r w:rsidR="00DB2A0C" w:rsidRPr="00F33D77">
        <w:t xml:space="preserve"> the ground up, this class will discuss the ins and outs of computers, from how they function from a hardware and software perspective, to best practices when using a device.  If there is a vested interest in pursuing a career in technology, this is the first step in readying oneself.</w:t>
      </w:r>
      <w:r w:rsidR="00F33D77">
        <w:t xml:space="preserve"> This course will have a lab fee of $249.00 per semester for cover testing expenses…</w:t>
      </w:r>
    </w:p>
    <w:p w14:paraId="43975BDF" w14:textId="5CC79D64" w:rsidR="004B4341" w:rsidRDefault="005D540F" w:rsidP="004B4341">
      <w:pPr>
        <w:spacing w:after="240"/>
        <w:ind w:left="720" w:hanging="720"/>
        <w:jc w:val="both"/>
        <w:rPr>
          <w:rFonts w:cs="Arial"/>
          <w:color w:val="000000" w:themeColor="text1"/>
        </w:rPr>
      </w:pPr>
      <w:r w:rsidRPr="00BA0FCD">
        <w:rPr>
          <w:rFonts w:cs="Arial"/>
          <w:color w:val="000000" w:themeColor="text1"/>
        </w:rPr>
        <w:t>T3577</w:t>
      </w:r>
      <w:r w:rsidRPr="00BA0FCD">
        <w:rPr>
          <w:rFonts w:cs="Arial"/>
          <w:color w:val="000000" w:themeColor="text1"/>
        </w:rPr>
        <w:tab/>
      </w:r>
      <w:r w:rsidRPr="00BA0FCD">
        <w:rPr>
          <w:rFonts w:cs="Arial"/>
          <w:color w:val="000000" w:themeColor="text1"/>
          <w:u w:val="single"/>
        </w:rPr>
        <w:t>WIND ENSEMBLE</w:t>
      </w:r>
      <w:r w:rsidR="00C51519">
        <w:rPr>
          <w:rFonts w:cs="Arial"/>
          <w:color w:val="000000" w:themeColor="text1"/>
          <w:u w:val="single"/>
        </w:rPr>
        <w:t>/BAND</w:t>
      </w:r>
      <w:r w:rsidRPr="00BA0FCD">
        <w:rPr>
          <w:rFonts w:cs="Arial"/>
          <w:color w:val="000000" w:themeColor="text1"/>
        </w:rPr>
        <w:t xml:space="preserve"> - (2 credits) This elective will be offered to any student in grade 9 and above who has at least one year of experience on a band instrument.  The goal of this course is to raise the standard of musicianship for the player by playing with others in small and larger group ensembles.  There will be some required performances during and outside of school hours and the student will be required to attend such performances.  </w:t>
      </w:r>
      <w:r w:rsidRPr="00BA0FCD">
        <w:rPr>
          <w:rFonts w:cs="Arial"/>
          <w:b/>
          <w:i/>
          <w:color w:val="000000" w:themeColor="text1"/>
        </w:rPr>
        <w:t>Prerequisite</w:t>
      </w:r>
      <w:r w:rsidRPr="00BA0FCD">
        <w:rPr>
          <w:rFonts w:cs="Arial"/>
          <w:color w:val="000000" w:themeColor="text1"/>
        </w:rPr>
        <w:t>:  Satisfactory achievement at audition;</w:t>
      </w:r>
      <w:r w:rsidRPr="00BA0FCD">
        <w:rPr>
          <w:rFonts w:cs="Arial"/>
          <w:b/>
          <w:bCs/>
          <w:color w:val="000000" w:themeColor="text1"/>
        </w:rPr>
        <w:t xml:space="preserve"> </w:t>
      </w:r>
      <w:r w:rsidRPr="00BA0FCD">
        <w:rPr>
          <w:rFonts w:cs="Arial"/>
          <w:b/>
          <w:i/>
          <w:color w:val="000000" w:themeColor="text1"/>
        </w:rPr>
        <w:t>Applicable Concentrations</w:t>
      </w:r>
      <w:r w:rsidRPr="00BA0FCD">
        <w:rPr>
          <w:rFonts w:cs="Arial"/>
          <w:color w:val="000000" w:themeColor="text1"/>
        </w:rPr>
        <w:t>:  Music with General Diploma and Fine or Practical Arts with all other diplomas</w:t>
      </w:r>
      <w:r w:rsidR="004B4341">
        <w:rPr>
          <w:rFonts w:cs="Arial"/>
          <w:color w:val="000000" w:themeColor="text1"/>
        </w:rPr>
        <w:t>.</w:t>
      </w:r>
    </w:p>
    <w:p w14:paraId="1E305147" w14:textId="4BF35CD5" w:rsidR="00A63DFA" w:rsidRDefault="004B4341" w:rsidP="00A63DFA">
      <w:pPr>
        <w:keepLines/>
        <w:spacing w:after="240"/>
        <w:ind w:left="720" w:hanging="720"/>
        <w:contextualSpacing/>
        <w:jc w:val="both"/>
        <w:rPr>
          <w:rFonts w:cs="Arial"/>
          <w:color w:val="000000" w:themeColor="text1"/>
        </w:rPr>
      </w:pPr>
      <w:r>
        <w:rPr>
          <w:rFonts w:cs="Arial"/>
          <w:color w:val="000000" w:themeColor="text1"/>
        </w:rPr>
        <w:t>TBA</w:t>
      </w:r>
      <w:r>
        <w:rPr>
          <w:rFonts w:cs="Arial"/>
          <w:color w:val="000000" w:themeColor="text1"/>
        </w:rPr>
        <w:tab/>
      </w:r>
      <w:r w:rsidRPr="004B4341">
        <w:rPr>
          <w:rFonts w:cs="Arial"/>
          <w:color w:val="000000" w:themeColor="text1"/>
          <w:u w:val="single"/>
        </w:rPr>
        <w:t>DRAMA</w:t>
      </w:r>
      <w:r>
        <w:rPr>
          <w:rFonts w:cs="Arial"/>
          <w:color w:val="000000" w:themeColor="text1"/>
        </w:rPr>
        <w:t xml:space="preserve"> (2 credits) - </w:t>
      </w:r>
      <w:r w:rsidR="00A63DFA">
        <w:t>Students will be introduced to basic theatre vocabulary, stage locations, movements, and terminology and process of evaluation. Further, students will learn how performers approach warm-ups in a performance setting as well as how they access the thoughts, feelings, and actions of a character. Students will learn the structures and varieties of drama, theatre history, and performance techniques</w:t>
      </w:r>
      <w:r w:rsidR="00A63DFA">
        <w:rPr>
          <w:rFonts w:cs="Arial"/>
          <w:color w:val="000000" w:themeColor="text1"/>
        </w:rPr>
        <w:t xml:space="preserve">, culminating in a theatrical performance.  </w:t>
      </w:r>
      <w:r w:rsidR="00A63DFA" w:rsidRPr="00BA0FCD">
        <w:rPr>
          <w:rFonts w:cs="Arial"/>
          <w:b/>
          <w:i/>
          <w:color w:val="000000" w:themeColor="text1"/>
        </w:rPr>
        <w:t>Applicable Concentrations</w:t>
      </w:r>
      <w:r w:rsidR="00A63DFA" w:rsidRPr="00BA0FCD">
        <w:rPr>
          <w:rFonts w:cs="Arial"/>
          <w:color w:val="000000" w:themeColor="text1"/>
        </w:rPr>
        <w:t>:  Music with General Diploma and Fine or Practical Arts with all other diplomas</w:t>
      </w:r>
      <w:r w:rsidR="00A63DFA">
        <w:rPr>
          <w:rFonts w:cs="Arial"/>
          <w:color w:val="000000" w:themeColor="text1"/>
        </w:rPr>
        <w:t>.</w:t>
      </w:r>
    </w:p>
    <w:p w14:paraId="0E759FBB" w14:textId="30C6074D" w:rsidR="004B4341" w:rsidRPr="004B4341" w:rsidRDefault="005B1C2E" w:rsidP="004B4341">
      <w:pPr>
        <w:spacing w:after="240"/>
        <w:ind w:left="720" w:hanging="720"/>
        <w:jc w:val="both"/>
        <w:rPr>
          <w:rFonts w:cs="Arial"/>
          <w:color w:val="000000" w:themeColor="text1"/>
        </w:rPr>
        <w:sectPr w:rsidR="004B4341" w:rsidRPr="004B4341" w:rsidSect="009C6BA5">
          <w:endnotePr>
            <w:numFmt w:val="decimal"/>
          </w:endnotePr>
          <w:pgSz w:w="12240" w:h="15840"/>
          <w:pgMar w:top="1440" w:right="1440" w:bottom="1440" w:left="1440" w:header="1440" w:footer="1440" w:gutter="0"/>
          <w:cols w:space="720"/>
          <w:noEndnote/>
        </w:sectPr>
      </w:pPr>
      <w:r>
        <w:rPr>
          <w:rFonts w:cs="Arial"/>
          <w:color w:val="000000" w:themeColor="text1"/>
        </w:rPr>
        <w:t xml:space="preserve">  </w:t>
      </w:r>
    </w:p>
    <w:p w14:paraId="6215FC85" w14:textId="5886C0A4" w:rsidR="006961BC" w:rsidRDefault="006961BC" w:rsidP="005B1C2E">
      <w:pPr>
        <w:tabs>
          <w:tab w:val="center" w:pos="4500"/>
          <w:tab w:val="left" w:pos="5040"/>
          <w:tab w:val="left" w:pos="5760"/>
          <w:tab w:val="left" w:pos="6480"/>
          <w:tab w:val="left" w:pos="7200"/>
          <w:tab w:val="left" w:pos="7920"/>
          <w:tab w:val="left" w:pos="8640"/>
        </w:tabs>
        <w:spacing w:after="0" w:line="240" w:lineRule="auto"/>
        <w:rPr>
          <w:i/>
          <w:iCs/>
          <w:color w:val="000000" w:themeColor="text1"/>
          <w:szCs w:val="24"/>
        </w:rPr>
      </w:pPr>
    </w:p>
    <w:p w14:paraId="3AF0C7EF" w14:textId="77777777" w:rsidR="004B4341" w:rsidRPr="0069470B" w:rsidRDefault="004B4341" w:rsidP="004B4341">
      <w:pPr>
        <w:contextualSpacing/>
        <w:jc w:val="center"/>
        <w:rPr>
          <w:rFonts w:ascii="Times New Roman" w:hAnsi="Times New Roman" w:cs="Times New Roman"/>
          <w:b/>
          <w:sz w:val="24"/>
          <w:szCs w:val="24"/>
        </w:rPr>
      </w:pPr>
      <w:r w:rsidRPr="0069470B">
        <w:rPr>
          <w:rFonts w:ascii="Times New Roman" w:hAnsi="Times New Roman" w:cs="Times New Roman"/>
          <w:b/>
          <w:sz w:val="24"/>
          <w:szCs w:val="24"/>
        </w:rPr>
        <w:t>COURSE SELECTION SHEET</w:t>
      </w:r>
    </w:p>
    <w:p w14:paraId="4232EAA6" w14:textId="77777777" w:rsidR="004B4341" w:rsidRPr="0069470B" w:rsidRDefault="004B4341" w:rsidP="004B4341">
      <w:pPr>
        <w:contextualSpacing/>
        <w:jc w:val="center"/>
        <w:rPr>
          <w:rFonts w:ascii="Times New Roman" w:hAnsi="Times New Roman" w:cs="Times New Roman"/>
          <w:b/>
          <w:sz w:val="24"/>
          <w:szCs w:val="24"/>
        </w:rPr>
      </w:pPr>
      <w:r w:rsidRPr="0069470B">
        <w:rPr>
          <w:rFonts w:ascii="Times New Roman" w:hAnsi="Times New Roman" w:cs="Times New Roman"/>
          <w:b/>
          <w:sz w:val="24"/>
          <w:szCs w:val="24"/>
        </w:rPr>
        <w:t>ENTERING GRADE 9</w:t>
      </w:r>
    </w:p>
    <w:p w14:paraId="3660BF71" w14:textId="77777777" w:rsidR="004B4341" w:rsidRDefault="004B4341" w:rsidP="004B4341">
      <w:pPr>
        <w:contextualSpacing/>
        <w:rPr>
          <w:rFonts w:ascii="Times New Roman" w:hAnsi="Times New Roman" w:cs="Times New Roman"/>
          <w:sz w:val="24"/>
          <w:szCs w:val="24"/>
        </w:rPr>
      </w:pPr>
    </w:p>
    <w:p w14:paraId="389D236C"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7F64CA1C" w14:textId="77777777" w:rsidR="004B4341" w:rsidRDefault="004B4341" w:rsidP="004B4341">
      <w:pPr>
        <w:contextualSpacing/>
        <w:rPr>
          <w:rFonts w:ascii="Times New Roman" w:hAnsi="Times New Roman" w:cs="Times New Roman"/>
          <w:sz w:val="24"/>
          <w:szCs w:val="24"/>
        </w:rPr>
      </w:pPr>
    </w:p>
    <w:p w14:paraId="58AA993E"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_______________________________________________________________</w:t>
      </w:r>
    </w:p>
    <w:p w14:paraId="23C5D025" w14:textId="77777777" w:rsidR="004B4341" w:rsidRDefault="004B4341" w:rsidP="004B4341">
      <w:pPr>
        <w:contextualSpacing/>
        <w:rPr>
          <w:rFonts w:ascii="Times New Roman" w:hAnsi="Times New Roman" w:cs="Times New Roman"/>
          <w:sz w:val="24"/>
          <w:szCs w:val="24"/>
        </w:rPr>
      </w:pPr>
    </w:p>
    <w:p w14:paraId="76CECF24"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Desired Diploma (please circle):  </w:t>
      </w:r>
      <w:r>
        <w:rPr>
          <w:rFonts w:ascii="Times New Roman" w:hAnsi="Times New Roman" w:cs="Times New Roman"/>
          <w:sz w:val="24"/>
          <w:szCs w:val="24"/>
        </w:rPr>
        <w:tab/>
        <w:t>General</w:t>
      </w:r>
      <w:r>
        <w:rPr>
          <w:rFonts w:ascii="Times New Roman" w:hAnsi="Times New Roman" w:cs="Times New Roman"/>
          <w:sz w:val="24"/>
          <w:szCs w:val="24"/>
        </w:rPr>
        <w:tab/>
        <w:t>College Prep</w:t>
      </w:r>
      <w:r>
        <w:rPr>
          <w:rFonts w:ascii="Times New Roman" w:hAnsi="Times New Roman" w:cs="Times New Roman"/>
          <w:sz w:val="24"/>
          <w:szCs w:val="24"/>
        </w:rPr>
        <w:tab/>
      </w:r>
      <w:r>
        <w:rPr>
          <w:rFonts w:ascii="Times New Roman" w:hAnsi="Times New Roman" w:cs="Times New Roman"/>
          <w:sz w:val="24"/>
          <w:szCs w:val="24"/>
        </w:rPr>
        <w:tab/>
        <w:t>Honors</w:t>
      </w:r>
    </w:p>
    <w:p w14:paraId="76ED7EA7" w14:textId="77777777" w:rsidR="004B4341" w:rsidRDefault="004B4341" w:rsidP="004B4341">
      <w:pPr>
        <w:contextualSpacing/>
        <w:rPr>
          <w:rFonts w:ascii="Times New Roman" w:hAnsi="Times New Roman" w:cs="Times New Roman"/>
          <w:sz w:val="24"/>
          <w:szCs w:val="24"/>
        </w:rPr>
      </w:pPr>
    </w:p>
    <w:p w14:paraId="1020C023" w14:textId="77777777" w:rsidR="004B4341" w:rsidRDefault="004B4341" w:rsidP="004B4341">
      <w:pPr>
        <w:contextualSpacing/>
        <w:rPr>
          <w:rFonts w:ascii="Times New Roman" w:hAnsi="Times New Roman" w:cs="Times New Roman"/>
          <w:sz w:val="24"/>
          <w:szCs w:val="24"/>
        </w:rPr>
      </w:pPr>
    </w:p>
    <w:p w14:paraId="5377AEBE"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Students at Cumberland Christian School must take a minimum of 35 credit hours their freshman year.</w:t>
      </w:r>
    </w:p>
    <w:p w14:paraId="3177996C" w14:textId="77777777" w:rsidR="004B4341" w:rsidRDefault="004B4341" w:rsidP="004B4341">
      <w:pPr>
        <w:contextualSpacing/>
        <w:rPr>
          <w:rFonts w:ascii="Times New Roman" w:hAnsi="Times New Roman" w:cs="Times New Roman"/>
          <w:sz w:val="24"/>
          <w:szCs w:val="24"/>
        </w:rPr>
      </w:pPr>
    </w:p>
    <w:p w14:paraId="54459B60"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The following are required courses for all freshman (25 credits)</w:t>
      </w:r>
    </w:p>
    <w:p w14:paraId="0D66953C" w14:textId="77777777" w:rsidR="004B4341" w:rsidRDefault="004B4341" w:rsidP="004B4341">
      <w:pPr>
        <w:contextualSpacing/>
        <w:rPr>
          <w:rFonts w:ascii="Times New Roman" w:hAnsi="Times New Roman" w:cs="Times New Roman"/>
          <w:sz w:val="24"/>
          <w:szCs w:val="24"/>
        </w:rPr>
      </w:pPr>
    </w:p>
    <w:p w14:paraId="3377CCBB"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Bible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5F5E2AD"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World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Write-in Class: ___________________________________</w:t>
      </w:r>
    </w:p>
    <w:p w14:paraId="1505B7EE"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English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needed)</w:t>
      </w:r>
    </w:p>
    <w:p w14:paraId="176DD7F7"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Biology</w:t>
      </w:r>
    </w:p>
    <w:p w14:paraId="6C02E28A"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Spanish I (or online language)</w:t>
      </w:r>
    </w:p>
    <w:p w14:paraId="45B9B0BC" w14:textId="77777777" w:rsidR="004B4341" w:rsidRDefault="004B4341" w:rsidP="004B4341">
      <w:pPr>
        <w:contextualSpacing/>
        <w:rPr>
          <w:rFonts w:ascii="Times New Roman" w:hAnsi="Times New Roman" w:cs="Times New Roman"/>
          <w:sz w:val="24"/>
          <w:szCs w:val="24"/>
        </w:rPr>
      </w:pPr>
    </w:p>
    <w:p w14:paraId="7FBDE5A6"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math courses (5 credits)</w:t>
      </w:r>
    </w:p>
    <w:p w14:paraId="33200AD7"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_____Geometry (required for College Prep &amp; Honors Diplomas)</w:t>
      </w:r>
    </w:p>
    <w:p w14:paraId="6F4CA58E"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_____General Geometry (General Diploma)</w:t>
      </w:r>
    </w:p>
    <w:p w14:paraId="6A78356A"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_____Algebra I (transfer students only)</w:t>
      </w:r>
    </w:p>
    <w:p w14:paraId="20A61507" w14:textId="77777777" w:rsidR="004B4341" w:rsidRDefault="004B4341" w:rsidP="004B4341">
      <w:pPr>
        <w:contextualSpacing/>
        <w:rPr>
          <w:rFonts w:ascii="Times New Roman" w:hAnsi="Times New Roman" w:cs="Times New Roman"/>
          <w:sz w:val="24"/>
          <w:szCs w:val="24"/>
        </w:rPr>
      </w:pPr>
    </w:p>
    <w:p w14:paraId="1E816824"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Physical Education (required every year – 3 credits per year)</w:t>
      </w:r>
    </w:p>
    <w:p w14:paraId="6584E233" w14:textId="77777777" w:rsidR="004B4341" w:rsidRDefault="004B4341" w:rsidP="004B4341">
      <w:pPr>
        <w:contextualSpacing/>
        <w:rPr>
          <w:rFonts w:ascii="Times New Roman" w:hAnsi="Times New Roman" w:cs="Times New Roman"/>
          <w:sz w:val="24"/>
          <w:szCs w:val="24"/>
        </w:rPr>
      </w:pPr>
    </w:p>
    <w:p w14:paraId="35E6B66A"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Electives: You must choose at least </w:t>
      </w:r>
      <w:r w:rsidRPr="00155FEE">
        <w:rPr>
          <w:rFonts w:ascii="Times New Roman" w:hAnsi="Times New Roman" w:cs="Times New Roman"/>
          <w:sz w:val="24"/>
          <w:szCs w:val="24"/>
        </w:rPr>
        <w:t>2 credits</w:t>
      </w:r>
      <w:r>
        <w:rPr>
          <w:rFonts w:ascii="Times New Roman" w:hAnsi="Times New Roman" w:cs="Times New Roman"/>
          <w:sz w:val="24"/>
          <w:szCs w:val="24"/>
        </w:rPr>
        <w:t xml:space="preserve"> worth of electives.  Please rank your choices based on your preferences.  </w:t>
      </w:r>
    </w:p>
    <w:p w14:paraId="6EF0CBF5" w14:textId="77777777" w:rsidR="004B4341" w:rsidRDefault="004B4341" w:rsidP="004B4341">
      <w:pPr>
        <w:contextualSpacing/>
        <w:rPr>
          <w:rFonts w:ascii="Times New Roman" w:hAnsi="Times New Roman" w:cs="Times New Roman"/>
          <w:sz w:val="24"/>
          <w:szCs w:val="24"/>
        </w:rPr>
      </w:pPr>
    </w:p>
    <w:p w14:paraId="26CD72D6"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_____Choir (2 credits)</w:t>
      </w:r>
    </w:p>
    <w:p w14:paraId="32BB46E5"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_____Band (Wind Ensemble – 2 credits)</w:t>
      </w:r>
    </w:p>
    <w:p w14:paraId="559BA026"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_____Mock Trial (2 credits) – Semester 1 only</w:t>
      </w:r>
    </w:p>
    <w:p w14:paraId="4E5BAD4B"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_____Home Economics (2 credits) – one semester</w:t>
      </w:r>
    </w:p>
    <w:p w14:paraId="2E13E7C5"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_____Drama Elective (3 credits) – Semester 2 only</w:t>
      </w:r>
    </w:p>
    <w:p w14:paraId="4CAF3C05"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_____IT Fundamentals (parts I and II for IT certifications, 2 or 5 credits)</w:t>
      </w:r>
    </w:p>
    <w:p w14:paraId="799E6248" w14:textId="77777777" w:rsidR="004B4341" w:rsidRDefault="004B4341" w:rsidP="004B4341">
      <w:pPr>
        <w:contextualSpacing/>
        <w:rPr>
          <w:rFonts w:ascii="Times New Roman" w:hAnsi="Times New Roman" w:cs="Times New Roman"/>
          <w:sz w:val="24"/>
          <w:szCs w:val="24"/>
        </w:rPr>
      </w:pPr>
    </w:p>
    <w:p w14:paraId="4C2D5586"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lastRenderedPageBreak/>
        <w:t>_____I am requesting a study hall one period a day (as my schedule allows)</w:t>
      </w:r>
    </w:p>
    <w:p w14:paraId="0236C8C7" w14:textId="77777777" w:rsidR="004B4341" w:rsidRDefault="004B4341" w:rsidP="004B4341">
      <w:pPr>
        <w:contextualSpacing/>
        <w:rPr>
          <w:rFonts w:ascii="Times New Roman" w:hAnsi="Times New Roman" w:cs="Times New Roman"/>
          <w:sz w:val="24"/>
          <w:szCs w:val="24"/>
        </w:rPr>
      </w:pPr>
    </w:p>
    <w:p w14:paraId="0AC13EA2" w14:textId="77777777" w:rsidR="004B4341" w:rsidRPr="005675B1" w:rsidRDefault="004B4341" w:rsidP="004B4341">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4758868" wp14:editId="5BFEFA29">
                <wp:simplePos x="0" y="0"/>
                <wp:positionH relativeFrom="margin">
                  <wp:posOffset>5039139</wp:posOffset>
                </wp:positionH>
                <wp:positionV relativeFrom="paragraph">
                  <wp:posOffset>277606</wp:posOffset>
                </wp:positionV>
                <wp:extent cx="752475" cy="2667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7524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F9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96.8pt;margin-top:21.85pt;width:59.2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" adj="17772" fillcolor="#5b9bd5" strokecolor="#41719c" strokeweight="1pt">
                <w10:wrap anchorx="margin"/>
              </v:shape>
            </w:pict>
          </mc:Fallback>
        </mc:AlternateContent>
      </w:r>
      <w:r w:rsidRPr="005675B1">
        <w:rPr>
          <w:rFonts w:ascii="Times New Roman" w:hAnsi="Times New Roman" w:cs="Times New Roman"/>
          <w:sz w:val="24"/>
          <w:szCs w:val="24"/>
        </w:rPr>
        <w:t xml:space="preserve">*Please note that revisions are currently being made on the Course Selection Guide that is available through the school’s web page.  </w:t>
      </w:r>
      <w:r>
        <w:rPr>
          <w:rFonts w:ascii="Times New Roman" w:hAnsi="Times New Roman" w:cs="Times New Roman"/>
          <w:sz w:val="24"/>
          <w:szCs w:val="24"/>
        </w:rPr>
        <w:tab/>
      </w:r>
      <w:r>
        <w:rPr>
          <w:rFonts w:ascii="Times New Roman" w:hAnsi="Times New Roman" w:cs="Times New Roman"/>
          <w:sz w:val="24"/>
          <w:szCs w:val="24"/>
        </w:rPr>
        <w:tab/>
      </w:r>
    </w:p>
    <w:p w14:paraId="328C7325" w14:textId="77777777" w:rsidR="004B4341" w:rsidRPr="005675B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12A15F1"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We are allowing students to choose from classes listed below at </w:t>
      </w:r>
      <w:r w:rsidRPr="0022151E">
        <w:rPr>
          <w:rFonts w:ascii="Times New Roman" w:hAnsi="Times New Roman" w:cs="Times New Roman"/>
          <w:i/>
          <w:sz w:val="24"/>
          <w:szCs w:val="24"/>
        </w:rPr>
        <w:t>Educere</w:t>
      </w:r>
      <w:r>
        <w:rPr>
          <w:rFonts w:ascii="Times New Roman" w:hAnsi="Times New Roman" w:cs="Times New Roman"/>
          <w:sz w:val="24"/>
          <w:szCs w:val="24"/>
        </w:rPr>
        <w:t xml:space="preserve">, an online educational provider currently used locally in the Vineland/Millville public education sector.  There are a number of </w:t>
      </w:r>
      <w:r w:rsidRPr="005675B1">
        <w:rPr>
          <w:rFonts w:ascii="Times New Roman" w:hAnsi="Times New Roman" w:cs="Times New Roman"/>
          <w:sz w:val="24"/>
          <w:szCs w:val="24"/>
        </w:rPr>
        <w:t>online course possibilities</w:t>
      </w:r>
      <w:r>
        <w:rPr>
          <w:rFonts w:ascii="Times New Roman" w:hAnsi="Times New Roman" w:cs="Times New Roman"/>
          <w:sz w:val="24"/>
          <w:szCs w:val="24"/>
        </w:rPr>
        <w:t xml:space="preserve"> listed and we will consider requests for other classes, but we are encouraging the consideration of the five classes listed below (NOTE: there are extra financial obligations for these classes, and the fees vary depending on the class; the revised Course Selection Guide will reference this in greater detail).  </w:t>
      </w:r>
    </w:p>
    <w:p w14:paraId="5698A264" w14:textId="77777777" w:rsidR="004B4341" w:rsidRDefault="004B4341" w:rsidP="004B4341">
      <w:pPr>
        <w:contextualSpacing/>
        <w:rPr>
          <w:rFonts w:ascii="Times New Roman" w:hAnsi="Times New Roman" w:cs="Times New Roman"/>
          <w:sz w:val="24"/>
          <w:szCs w:val="24"/>
        </w:rPr>
      </w:pPr>
    </w:p>
    <w:p w14:paraId="389AC4C6" w14:textId="77777777" w:rsidR="004B4341" w:rsidRPr="00437F34" w:rsidRDefault="009F51AE" w:rsidP="004B4341">
      <w:pPr>
        <w:contextualSpacing/>
        <w:rPr>
          <w:rFonts w:ascii="Times New Roman" w:hAnsi="Times New Roman" w:cs="Times New Roman"/>
          <w:sz w:val="24"/>
          <w:szCs w:val="24"/>
        </w:rPr>
      </w:pPr>
      <w:hyperlink r:id="rId11" w:history="1">
        <w:r w:rsidR="004B4341" w:rsidRPr="00437F34">
          <w:rPr>
            <w:rStyle w:val="Hyperlink"/>
            <w:rFonts w:ascii="Times New Roman" w:hAnsi="Times New Roman" w:cs="Times New Roman"/>
            <w:sz w:val="24"/>
            <w:szCs w:val="24"/>
          </w:rPr>
          <w:t>https://www.educere.net/myCourses.asp?pageID=4426.%2012219</w:t>
        </w:r>
      </w:hyperlink>
    </w:p>
    <w:p w14:paraId="247BAFBB" w14:textId="77777777" w:rsidR="004B4341" w:rsidRDefault="004B4341" w:rsidP="004B4341">
      <w:pPr>
        <w:contextualSpacing/>
        <w:rPr>
          <w:rFonts w:ascii="Times New Roman" w:hAnsi="Times New Roman" w:cs="Times New Roman"/>
          <w:sz w:val="24"/>
          <w:szCs w:val="24"/>
        </w:rPr>
      </w:pPr>
    </w:p>
    <w:p w14:paraId="38115D92" w14:textId="77777777" w:rsidR="004B4341" w:rsidRPr="00437F34" w:rsidRDefault="009F51AE" w:rsidP="004B4341">
      <w:pPr>
        <w:contextualSpacing/>
        <w:rPr>
          <w:rFonts w:ascii="Arial" w:hAnsi="Arial" w:cs="Arial"/>
          <w:sz w:val="20"/>
          <w:szCs w:val="20"/>
          <w:shd w:val="clear" w:color="auto" w:fill="FFFFFF"/>
        </w:rPr>
      </w:pPr>
      <w:hyperlink r:id="rId12" w:history="1">
        <w:r w:rsidR="004B4341" w:rsidRPr="00437F34">
          <w:rPr>
            <w:rFonts w:ascii="Arial" w:hAnsi="Arial" w:cs="Arial"/>
            <w:sz w:val="20"/>
            <w:szCs w:val="20"/>
            <w:u w:val="single"/>
            <w:shd w:val="clear" w:color="auto" w:fill="FFFFFF"/>
          </w:rPr>
          <w:t>Functions Statistics and Trigonometry</w:t>
        </w:r>
      </w:hyperlink>
      <w:r w:rsidR="004B4341" w:rsidRPr="00437F34">
        <w:rPr>
          <w:rFonts w:ascii="Arial" w:hAnsi="Arial" w:cs="Arial"/>
          <w:sz w:val="20"/>
          <w:szCs w:val="20"/>
          <w:shd w:val="clear" w:color="auto" w:fill="FFFFFF"/>
        </w:rPr>
        <w:t> </w:t>
      </w:r>
    </w:p>
    <w:p w14:paraId="0D3F6C34" w14:textId="77777777" w:rsidR="004B4341" w:rsidRPr="00437F34" w:rsidRDefault="009F51AE" w:rsidP="004B4341">
      <w:pPr>
        <w:contextualSpacing/>
      </w:pPr>
      <w:hyperlink r:id="rId13" w:history="1">
        <w:r w:rsidR="004B4341" w:rsidRPr="00437F34">
          <w:rPr>
            <w:rFonts w:ascii="Arial" w:hAnsi="Arial" w:cs="Arial"/>
            <w:sz w:val="20"/>
            <w:szCs w:val="20"/>
            <w:u w:val="single"/>
            <w:shd w:val="clear" w:color="auto" w:fill="FFFFFF"/>
          </w:rPr>
          <w:t>Concepts of Engineering and Technology</w:t>
        </w:r>
      </w:hyperlink>
    </w:p>
    <w:p w14:paraId="5526C947" w14:textId="77777777" w:rsidR="004B4341" w:rsidRPr="00437F34" w:rsidRDefault="009F51AE" w:rsidP="004B4341">
      <w:pPr>
        <w:contextualSpacing/>
        <w:rPr>
          <w:rFonts w:ascii="Arial" w:hAnsi="Arial" w:cs="Arial"/>
          <w:sz w:val="20"/>
          <w:szCs w:val="20"/>
          <w:shd w:val="clear" w:color="auto" w:fill="FFFFFF"/>
        </w:rPr>
      </w:pPr>
      <w:hyperlink r:id="rId14" w:history="1">
        <w:r w:rsidR="004B4341" w:rsidRPr="00437F34">
          <w:rPr>
            <w:rFonts w:ascii="Arial" w:hAnsi="Arial" w:cs="Arial"/>
            <w:sz w:val="20"/>
            <w:szCs w:val="20"/>
            <w:u w:val="single"/>
            <w:shd w:val="clear" w:color="auto" w:fill="FFFFFF"/>
          </w:rPr>
          <w:t>Forensic Science</w:t>
        </w:r>
      </w:hyperlink>
      <w:r w:rsidR="004B4341" w:rsidRPr="00437F34">
        <w:rPr>
          <w:rFonts w:ascii="Arial" w:hAnsi="Arial" w:cs="Arial"/>
          <w:sz w:val="20"/>
          <w:szCs w:val="20"/>
          <w:shd w:val="clear" w:color="auto" w:fill="FFFFFF"/>
        </w:rPr>
        <w:t> </w:t>
      </w:r>
    </w:p>
    <w:p w14:paraId="4C048016" w14:textId="77777777" w:rsidR="004B4341" w:rsidRPr="00437F34" w:rsidRDefault="009F51AE" w:rsidP="004B4341">
      <w:pPr>
        <w:contextualSpacing/>
        <w:rPr>
          <w:rFonts w:ascii="Arial" w:hAnsi="Arial" w:cs="Arial"/>
          <w:sz w:val="20"/>
          <w:szCs w:val="20"/>
          <w:shd w:val="clear" w:color="auto" w:fill="FFFFFF"/>
        </w:rPr>
      </w:pPr>
      <w:hyperlink r:id="rId15" w:history="1">
        <w:r w:rsidR="004B4341" w:rsidRPr="00437F34">
          <w:rPr>
            <w:rFonts w:ascii="Arial" w:hAnsi="Arial" w:cs="Arial"/>
            <w:sz w:val="20"/>
            <w:szCs w:val="20"/>
            <w:u w:val="single"/>
            <w:shd w:val="clear" w:color="auto" w:fill="FFFFFF"/>
          </w:rPr>
          <w:t>Essentials of Business</w:t>
        </w:r>
      </w:hyperlink>
      <w:r w:rsidR="004B4341" w:rsidRPr="00437F34">
        <w:rPr>
          <w:rFonts w:ascii="Arial" w:hAnsi="Arial" w:cs="Arial"/>
          <w:sz w:val="20"/>
          <w:szCs w:val="20"/>
          <w:shd w:val="clear" w:color="auto" w:fill="FFFFFF"/>
        </w:rPr>
        <w:t> </w:t>
      </w:r>
    </w:p>
    <w:p w14:paraId="63B296EB" w14:textId="77777777" w:rsidR="004B4341" w:rsidRPr="00437F34" w:rsidRDefault="009F51AE" w:rsidP="004B4341">
      <w:pPr>
        <w:rPr>
          <w:rFonts w:ascii="Arial" w:hAnsi="Arial" w:cs="Arial"/>
          <w:sz w:val="20"/>
          <w:szCs w:val="20"/>
        </w:rPr>
      </w:pPr>
      <w:hyperlink r:id="rId16" w:history="1">
        <w:r w:rsidR="004B4341" w:rsidRPr="00437F34">
          <w:rPr>
            <w:rStyle w:val="Hyperlink"/>
            <w:rFonts w:ascii="Arial" w:hAnsi="Arial" w:cs="Arial"/>
            <w:sz w:val="20"/>
            <w:szCs w:val="20"/>
          </w:rPr>
          <w:t>Drivers Ed - NJ</w:t>
        </w:r>
      </w:hyperlink>
      <w:r w:rsidR="004B4341" w:rsidRPr="00437F34">
        <w:rPr>
          <w:rFonts w:ascii="Arial" w:hAnsi="Arial" w:cs="Arial"/>
          <w:sz w:val="20"/>
          <w:szCs w:val="20"/>
        </w:rPr>
        <w:t> </w:t>
      </w:r>
    </w:p>
    <w:p w14:paraId="5554A7C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(We will consider other requests on an individual basis).</w:t>
      </w:r>
    </w:p>
    <w:p w14:paraId="2BB5B1DF" w14:textId="77777777" w:rsidR="004B4341" w:rsidRDefault="004B4341" w:rsidP="004B4341">
      <w:pPr>
        <w:contextualSpacing/>
        <w:rPr>
          <w:rFonts w:ascii="Times New Roman" w:hAnsi="Times New Roman" w:cs="Times New Roman"/>
          <w:sz w:val="24"/>
          <w:szCs w:val="24"/>
        </w:rPr>
      </w:pPr>
    </w:p>
    <w:p w14:paraId="5FCFE4D0" w14:textId="77777777" w:rsidR="004B4341" w:rsidRDefault="004B4341" w:rsidP="00983D45">
      <w:pPr>
        <w:contextualSpacing/>
        <w:jc w:val="center"/>
        <w:rPr>
          <w:rFonts w:ascii="Times New Roman" w:hAnsi="Times New Roman" w:cs="Times New Roman"/>
          <w:b/>
          <w:sz w:val="24"/>
          <w:szCs w:val="24"/>
        </w:rPr>
      </w:pPr>
    </w:p>
    <w:p w14:paraId="4589EB4F" w14:textId="77777777" w:rsidR="004B4341" w:rsidRDefault="004B4341" w:rsidP="00983D45">
      <w:pPr>
        <w:contextualSpacing/>
        <w:jc w:val="center"/>
        <w:rPr>
          <w:rFonts w:ascii="Times New Roman" w:hAnsi="Times New Roman" w:cs="Times New Roman"/>
          <w:b/>
          <w:sz w:val="24"/>
          <w:szCs w:val="24"/>
        </w:rPr>
      </w:pPr>
    </w:p>
    <w:p w14:paraId="5715172E" w14:textId="77777777" w:rsidR="004B4341" w:rsidRDefault="004B4341" w:rsidP="00983D45">
      <w:pPr>
        <w:contextualSpacing/>
        <w:jc w:val="center"/>
        <w:rPr>
          <w:rFonts w:ascii="Times New Roman" w:hAnsi="Times New Roman" w:cs="Times New Roman"/>
          <w:b/>
          <w:sz w:val="24"/>
          <w:szCs w:val="24"/>
        </w:rPr>
      </w:pPr>
    </w:p>
    <w:p w14:paraId="5F27259D" w14:textId="77777777" w:rsidR="004B4341" w:rsidRDefault="004B4341" w:rsidP="00983D45">
      <w:pPr>
        <w:contextualSpacing/>
        <w:jc w:val="center"/>
        <w:rPr>
          <w:rFonts w:ascii="Times New Roman" w:hAnsi="Times New Roman" w:cs="Times New Roman"/>
          <w:b/>
          <w:sz w:val="24"/>
          <w:szCs w:val="24"/>
        </w:rPr>
      </w:pPr>
    </w:p>
    <w:p w14:paraId="7BDAD312" w14:textId="77777777" w:rsidR="004B4341" w:rsidRDefault="004B4341" w:rsidP="00983D45">
      <w:pPr>
        <w:contextualSpacing/>
        <w:jc w:val="center"/>
        <w:rPr>
          <w:rFonts w:ascii="Times New Roman" w:hAnsi="Times New Roman" w:cs="Times New Roman"/>
          <w:b/>
          <w:sz w:val="24"/>
          <w:szCs w:val="24"/>
        </w:rPr>
      </w:pPr>
    </w:p>
    <w:p w14:paraId="14E04DFB" w14:textId="77777777" w:rsidR="004B4341" w:rsidRDefault="004B4341" w:rsidP="00983D45">
      <w:pPr>
        <w:contextualSpacing/>
        <w:jc w:val="center"/>
        <w:rPr>
          <w:rFonts w:ascii="Times New Roman" w:hAnsi="Times New Roman" w:cs="Times New Roman"/>
          <w:b/>
          <w:sz w:val="24"/>
          <w:szCs w:val="24"/>
        </w:rPr>
      </w:pPr>
    </w:p>
    <w:p w14:paraId="7C1C5425" w14:textId="77777777" w:rsidR="004B4341" w:rsidRDefault="004B4341" w:rsidP="00983D45">
      <w:pPr>
        <w:contextualSpacing/>
        <w:jc w:val="center"/>
        <w:rPr>
          <w:rFonts w:ascii="Times New Roman" w:hAnsi="Times New Roman" w:cs="Times New Roman"/>
          <w:b/>
          <w:sz w:val="24"/>
          <w:szCs w:val="24"/>
        </w:rPr>
      </w:pPr>
    </w:p>
    <w:p w14:paraId="65D517F5" w14:textId="77777777" w:rsidR="004B4341" w:rsidRDefault="004B4341" w:rsidP="00983D45">
      <w:pPr>
        <w:contextualSpacing/>
        <w:jc w:val="center"/>
        <w:rPr>
          <w:rFonts w:ascii="Times New Roman" w:hAnsi="Times New Roman" w:cs="Times New Roman"/>
          <w:b/>
          <w:sz w:val="24"/>
          <w:szCs w:val="24"/>
        </w:rPr>
      </w:pPr>
    </w:p>
    <w:p w14:paraId="3B051069" w14:textId="77777777" w:rsidR="004B4341" w:rsidRDefault="004B4341" w:rsidP="00983D45">
      <w:pPr>
        <w:contextualSpacing/>
        <w:jc w:val="center"/>
        <w:rPr>
          <w:rFonts w:ascii="Times New Roman" w:hAnsi="Times New Roman" w:cs="Times New Roman"/>
          <w:b/>
          <w:sz w:val="24"/>
          <w:szCs w:val="24"/>
        </w:rPr>
      </w:pPr>
    </w:p>
    <w:p w14:paraId="4C535007" w14:textId="77777777" w:rsidR="004B4341" w:rsidRDefault="004B4341" w:rsidP="00983D45">
      <w:pPr>
        <w:contextualSpacing/>
        <w:jc w:val="center"/>
        <w:rPr>
          <w:rFonts w:ascii="Times New Roman" w:hAnsi="Times New Roman" w:cs="Times New Roman"/>
          <w:b/>
          <w:sz w:val="24"/>
          <w:szCs w:val="24"/>
        </w:rPr>
      </w:pPr>
    </w:p>
    <w:p w14:paraId="33320C1D" w14:textId="77777777" w:rsidR="004B4341" w:rsidRDefault="004B4341" w:rsidP="00983D45">
      <w:pPr>
        <w:contextualSpacing/>
        <w:jc w:val="center"/>
        <w:rPr>
          <w:rFonts w:ascii="Times New Roman" w:hAnsi="Times New Roman" w:cs="Times New Roman"/>
          <w:b/>
          <w:sz w:val="24"/>
          <w:szCs w:val="24"/>
        </w:rPr>
      </w:pPr>
    </w:p>
    <w:p w14:paraId="220779C5" w14:textId="77777777" w:rsidR="004B4341" w:rsidRDefault="004B4341" w:rsidP="00983D45">
      <w:pPr>
        <w:contextualSpacing/>
        <w:jc w:val="center"/>
        <w:rPr>
          <w:rFonts w:ascii="Times New Roman" w:hAnsi="Times New Roman" w:cs="Times New Roman"/>
          <w:b/>
          <w:sz w:val="24"/>
          <w:szCs w:val="24"/>
        </w:rPr>
      </w:pPr>
    </w:p>
    <w:p w14:paraId="13D74E1D" w14:textId="77777777" w:rsidR="004B4341" w:rsidRDefault="004B4341" w:rsidP="00983D45">
      <w:pPr>
        <w:contextualSpacing/>
        <w:jc w:val="center"/>
        <w:rPr>
          <w:rFonts w:ascii="Times New Roman" w:hAnsi="Times New Roman" w:cs="Times New Roman"/>
          <w:b/>
          <w:sz w:val="24"/>
          <w:szCs w:val="24"/>
        </w:rPr>
      </w:pPr>
    </w:p>
    <w:p w14:paraId="45DC7651" w14:textId="77777777" w:rsidR="004B4341" w:rsidRDefault="004B4341" w:rsidP="00983D45">
      <w:pPr>
        <w:contextualSpacing/>
        <w:jc w:val="center"/>
        <w:rPr>
          <w:rFonts w:ascii="Times New Roman" w:hAnsi="Times New Roman" w:cs="Times New Roman"/>
          <w:b/>
          <w:sz w:val="24"/>
          <w:szCs w:val="24"/>
        </w:rPr>
      </w:pPr>
    </w:p>
    <w:p w14:paraId="35B3DBB7" w14:textId="77777777" w:rsidR="004B4341" w:rsidRDefault="004B4341" w:rsidP="00983D45">
      <w:pPr>
        <w:contextualSpacing/>
        <w:jc w:val="center"/>
        <w:rPr>
          <w:rFonts w:ascii="Times New Roman" w:hAnsi="Times New Roman" w:cs="Times New Roman"/>
          <w:b/>
          <w:sz w:val="24"/>
          <w:szCs w:val="24"/>
        </w:rPr>
      </w:pPr>
    </w:p>
    <w:p w14:paraId="5000D099" w14:textId="77777777" w:rsidR="004B4341" w:rsidRDefault="004B4341" w:rsidP="00983D45">
      <w:pPr>
        <w:contextualSpacing/>
        <w:jc w:val="center"/>
        <w:rPr>
          <w:rFonts w:ascii="Times New Roman" w:hAnsi="Times New Roman" w:cs="Times New Roman"/>
          <w:b/>
          <w:sz w:val="24"/>
          <w:szCs w:val="24"/>
        </w:rPr>
      </w:pPr>
    </w:p>
    <w:p w14:paraId="3683D2A0" w14:textId="77777777" w:rsidR="000354D6" w:rsidRPr="0069470B" w:rsidRDefault="000354D6" w:rsidP="000354D6">
      <w:pPr>
        <w:contextualSpacing/>
        <w:jc w:val="center"/>
        <w:rPr>
          <w:rFonts w:ascii="Times New Roman" w:hAnsi="Times New Roman" w:cs="Times New Roman"/>
          <w:b/>
          <w:sz w:val="24"/>
          <w:szCs w:val="24"/>
        </w:rPr>
      </w:pPr>
      <w:r w:rsidRPr="0069470B">
        <w:rPr>
          <w:rFonts w:ascii="Times New Roman" w:hAnsi="Times New Roman" w:cs="Times New Roman"/>
          <w:b/>
          <w:sz w:val="24"/>
          <w:szCs w:val="24"/>
        </w:rPr>
        <w:t>COURSE SELECTION SHEET</w:t>
      </w:r>
    </w:p>
    <w:p w14:paraId="7A340C47" w14:textId="77777777" w:rsidR="000354D6" w:rsidRPr="0069470B" w:rsidRDefault="000354D6" w:rsidP="000354D6">
      <w:pPr>
        <w:contextualSpacing/>
        <w:jc w:val="center"/>
        <w:rPr>
          <w:rFonts w:ascii="Times New Roman" w:hAnsi="Times New Roman" w:cs="Times New Roman"/>
          <w:b/>
          <w:sz w:val="24"/>
          <w:szCs w:val="24"/>
        </w:rPr>
      </w:pPr>
      <w:r>
        <w:rPr>
          <w:rFonts w:ascii="Times New Roman" w:hAnsi="Times New Roman" w:cs="Times New Roman"/>
          <w:b/>
          <w:sz w:val="24"/>
          <w:szCs w:val="24"/>
        </w:rPr>
        <w:t>ENTERING GRADE 10</w:t>
      </w:r>
    </w:p>
    <w:p w14:paraId="39C7FCED" w14:textId="77777777" w:rsidR="000354D6" w:rsidRDefault="000354D6" w:rsidP="000354D6">
      <w:pPr>
        <w:contextualSpacing/>
        <w:rPr>
          <w:rFonts w:ascii="Times New Roman" w:hAnsi="Times New Roman" w:cs="Times New Roman"/>
          <w:sz w:val="24"/>
          <w:szCs w:val="24"/>
        </w:rPr>
      </w:pPr>
    </w:p>
    <w:p w14:paraId="483ED0C3"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2CDB9950" w14:textId="77777777" w:rsidR="000354D6" w:rsidRDefault="000354D6" w:rsidP="000354D6">
      <w:pPr>
        <w:contextualSpacing/>
        <w:rPr>
          <w:rFonts w:ascii="Times New Roman" w:hAnsi="Times New Roman" w:cs="Times New Roman"/>
          <w:sz w:val="24"/>
          <w:szCs w:val="24"/>
        </w:rPr>
      </w:pPr>
    </w:p>
    <w:p w14:paraId="7F956F0C"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_______________________________________________________________</w:t>
      </w:r>
    </w:p>
    <w:p w14:paraId="22D20929" w14:textId="77777777" w:rsidR="000354D6" w:rsidRDefault="000354D6" w:rsidP="000354D6">
      <w:pPr>
        <w:contextualSpacing/>
        <w:rPr>
          <w:rFonts w:ascii="Times New Roman" w:hAnsi="Times New Roman" w:cs="Times New Roman"/>
          <w:sz w:val="24"/>
          <w:szCs w:val="24"/>
        </w:rPr>
      </w:pPr>
    </w:p>
    <w:p w14:paraId="6EB62FA6"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 xml:space="preserve">Desired Diploma (please circle):  </w:t>
      </w:r>
      <w:r>
        <w:rPr>
          <w:rFonts w:ascii="Times New Roman" w:hAnsi="Times New Roman" w:cs="Times New Roman"/>
          <w:sz w:val="24"/>
          <w:szCs w:val="24"/>
        </w:rPr>
        <w:tab/>
        <w:t>General</w:t>
      </w:r>
      <w:r>
        <w:rPr>
          <w:rFonts w:ascii="Times New Roman" w:hAnsi="Times New Roman" w:cs="Times New Roman"/>
          <w:sz w:val="24"/>
          <w:szCs w:val="24"/>
        </w:rPr>
        <w:tab/>
        <w:t>College Prep</w:t>
      </w:r>
      <w:r>
        <w:rPr>
          <w:rFonts w:ascii="Times New Roman" w:hAnsi="Times New Roman" w:cs="Times New Roman"/>
          <w:sz w:val="24"/>
          <w:szCs w:val="24"/>
        </w:rPr>
        <w:tab/>
      </w:r>
      <w:r>
        <w:rPr>
          <w:rFonts w:ascii="Times New Roman" w:hAnsi="Times New Roman" w:cs="Times New Roman"/>
          <w:sz w:val="24"/>
          <w:szCs w:val="24"/>
        </w:rPr>
        <w:tab/>
        <w:t>Honors</w:t>
      </w:r>
    </w:p>
    <w:p w14:paraId="5E4EF7A0" w14:textId="77777777" w:rsidR="000354D6" w:rsidRDefault="000354D6" w:rsidP="000354D6">
      <w:pPr>
        <w:contextualSpacing/>
        <w:rPr>
          <w:rFonts w:ascii="Times New Roman" w:hAnsi="Times New Roman" w:cs="Times New Roman"/>
          <w:sz w:val="24"/>
          <w:szCs w:val="24"/>
        </w:rPr>
      </w:pPr>
    </w:p>
    <w:p w14:paraId="167EACF0"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Students at Cumberland Christian School must take a minimum of 35 credit hours their sophomore year.</w:t>
      </w:r>
    </w:p>
    <w:p w14:paraId="14BD37AD" w14:textId="77777777" w:rsidR="000354D6" w:rsidRDefault="000354D6" w:rsidP="000354D6">
      <w:pPr>
        <w:contextualSpacing/>
        <w:rPr>
          <w:rFonts w:ascii="Times New Roman" w:hAnsi="Times New Roman" w:cs="Times New Roman"/>
          <w:sz w:val="24"/>
          <w:szCs w:val="24"/>
        </w:rPr>
      </w:pPr>
    </w:p>
    <w:p w14:paraId="3A0D9C13"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The following are required courses for all sophomores (25 credits)</w:t>
      </w:r>
    </w:p>
    <w:p w14:paraId="37294F88"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Bible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DCEAF3"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English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Write-in Class: ___________________________________</w:t>
      </w:r>
    </w:p>
    <w:p w14:paraId="242E3E40"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Physical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needed)</w:t>
      </w:r>
    </w:p>
    <w:p w14:paraId="1D16EC27"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Spanish II (or online language)</w:t>
      </w:r>
    </w:p>
    <w:p w14:paraId="136E51E9"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US History II</w:t>
      </w:r>
    </w:p>
    <w:p w14:paraId="0A4924E6" w14:textId="77777777" w:rsidR="000354D6" w:rsidRDefault="000354D6" w:rsidP="000354D6">
      <w:pPr>
        <w:contextualSpacing/>
        <w:rPr>
          <w:rFonts w:ascii="Times New Roman" w:hAnsi="Times New Roman" w:cs="Times New Roman"/>
          <w:sz w:val="24"/>
          <w:szCs w:val="24"/>
        </w:rPr>
      </w:pPr>
    </w:p>
    <w:p w14:paraId="33194972"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math courses (5 credits)</w:t>
      </w:r>
    </w:p>
    <w:p w14:paraId="6C237599"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_____Algebra II (required for College Prep &amp; Honors Diplomas)</w:t>
      </w:r>
    </w:p>
    <w:p w14:paraId="276370F6"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_____Business Math (for General Diploma)</w:t>
      </w:r>
    </w:p>
    <w:p w14:paraId="2CF142F1"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_____Geometry (transfer students only)</w:t>
      </w:r>
    </w:p>
    <w:p w14:paraId="3EA1EC85" w14:textId="77777777" w:rsidR="000354D6" w:rsidRDefault="000354D6" w:rsidP="000354D6">
      <w:pPr>
        <w:contextualSpacing/>
        <w:rPr>
          <w:rFonts w:ascii="Times New Roman" w:hAnsi="Times New Roman" w:cs="Times New Roman"/>
          <w:sz w:val="24"/>
          <w:szCs w:val="24"/>
        </w:rPr>
      </w:pPr>
    </w:p>
    <w:p w14:paraId="64FB8367"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Physical Education (required every year – 3 credits per year)</w:t>
      </w:r>
    </w:p>
    <w:p w14:paraId="1FED0580" w14:textId="77777777" w:rsidR="000354D6" w:rsidRDefault="000354D6" w:rsidP="000354D6">
      <w:pPr>
        <w:contextualSpacing/>
        <w:rPr>
          <w:rFonts w:ascii="Times New Roman" w:hAnsi="Times New Roman" w:cs="Times New Roman"/>
          <w:sz w:val="24"/>
          <w:szCs w:val="24"/>
        </w:rPr>
      </w:pPr>
    </w:p>
    <w:p w14:paraId="62F8B55F"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 xml:space="preserve">Electives: You must choose at least </w:t>
      </w:r>
      <w:r w:rsidRPr="00155FEE">
        <w:rPr>
          <w:rFonts w:ascii="Times New Roman" w:hAnsi="Times New Roman" w:cs="Times New Roman"/>
          <w:sz w:val="24"/>
          <w:szCs w:val="24"/>
        </w:rPr>
        <w:t>2 credits</w:t>
      </w:r>
      <w:r>
        <w:rPr>
          <w:rFonts w:ascii="Times New Roman" w:hAnsi="Times New Roman" w:cs="Times New Roman"/>
          <w:sz w:val="24"/>
          <w:szCs w:val="24"/>
        </w:rPr>
        <w:t xml:space="preserve"> worth of electives.  Please rank your choices based on your preferences.  </w:t>
      </w:r>
    </w:p>
    <w:p w14:paraId="7A52EE5A" w14:textId="77777777" w:rsidR="000354D6" w:rsidRDefault="000354D6" w:rsidP="000354D6">
      <w:pPr>
        <w:contextualSpacing/>
        <w:rPr>
          <w:rFonts w:ascii="Times New Roman" w:hAnsi="Times New Roman" w:cs="Times New Roman"/>
          <w:sz w:val="24"/>
          <w:szCs w:val="24"/>
        </w:rPr>
      </w:pPr>
    </w:p>
    <w:p w14:paraId="5A8EE1AA"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_____Choir (2 credits)</w:t>
      </w:r>
    </w:p>
    <w:p w14:paraId="3674110C"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_____Band (Wind Ensemble – 2 credits)</w:t>
      </w:r>
    </w:p>
    <w:p w14:paraId="1DBECE7B"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_____Mock Trial (2 credits) – Semester 1 only</w:t>
      </w:r>
    </w:p>
    <w:p w14:paraId="3C040559"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_____Home Economics (2 credits) – one semester</w:t>
      </w:r>
    </w:p>
    <w:p w14:paraId="014DF7CF"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_____Drama Elective (3 credits) – Semester 2 only</w:t>
      </w:r>
    </w:p>
    <w:p w14:paraId="272876D3"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_____IT Fundamentals (parts I and II for IT certifications, 2 or 5 credits)</w:t>
      </w:r>
    </w:p>
    <w:p w14:paraId="56634017"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_____Yearbook (3 credits)</w:t>
      </w:r>
    </w:p>
    <w:p w14:paraId="389E839E"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_____Art I (2 credits)</w:t>
      </w:r>
    </w:p>
    <w:p w14:paraId="342C0AAF" w14:textId="77777777" w:rsidR="000354D6" w:rsidRDefault="000354D6" w:rsidP="000354D6">
      <w:pPr>
        <w:contextualSpacing/>
        <w:rPr>
          <w:rFonts w:ascii="Times New Roman" w:hAnsi="Times New Roman" w:cs="Times New Roman"/>
          <w:sz w:val="24"/>
          <w:szCs w:val="24"/>
        </w:rPr>
      </w:pPr>
    </w:p>
    <w:p w14:paraId="18A29D97"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_____I am requesting a study hall one period a day (as my schedule allows)</w:t>
      </w:r>
    </w:p>
    <w:p w14:paraId="31845E4E" w14:textId="77777777" w:rsidR="000354D6" w:rsidRDefault="000354D6" w:rsidP="000354D6">
      <w:pPr>
        <w:contextualSpacing/>
        <w:rPr>
          <w:rFonts w:ascii="Times New Roman" w:hAnsi="Times New Roman" w:cs="Times New Roman"/>
          <w:sz w:val="24"/>
          <w:szCs w:val="24"/>
        </w:rPr>
      </w:pPr>
    </w:p>
    <w:p w14:paraId="3E22B5DF" w14:textId="77777777" w:rsidR="000354D6" w:rsidRPr="00C82976" w:rsidRDefault="000354D6" w:rsidP="000354D6">
      <w:pPr>
        <w:contextual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1B955A7A" wp14:editId="4BBCC998">
                <wp:simplePos x="0" y="0"/>
                <wp:positionH relativeFrom="margin">
                  <wp:posOffset>4422913</wp:posOffset>
                </wp:positionH>
                <wp:positionV relativeFrom="paragraph">
                  <wp:posOffset>237463</wp:posOffset>
                </wp:positionV>
                <wp:extent cx="752475" cy="266700"/>
                <wp:effectExtent l="0" t="19050" r="47625" b="38100"/>
                <wp:wrapNone/>
                <wp:docPr id="35" name="Right Arrow 35"/>
                <wp:cNvGraphicFramePr/>
                <a:graphic xmlns:a="http://schemas.openxmlformats.org/drawingml/2006/main">
                  <a:graphicData uri="http://schemas.microsoft.com/office/word/2010/wordprocessingShape">
                    <wps:wsp>
                      <wps:cNvSpPr/>
                      <wps:spPr>
                        <a:xfrm>
                          <a:off x="0" y="0"/>
                          <a:ext cx="7524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C9A7" id="Right Arrow 35" o:spid="_x0000_s1026" type="#_x0000_t13" style="position:absolute;margin-left:348.25pt;margin-top:18.7pt;width:59.25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" adj="17772" fillcolor="#5b9bd5" strokecolor="#41719c" strokeweight="1pt">
                <w10:wrap anchorx="margin"/>
              </v:shape>
            </w:pict>
          </mc:Fallback>
        </mc:AlternateContent>
      </w:r>
      <w:r w:rsidRPr="00C82976">
        <w:rPr>
          <w:rFonts w:ascii="Times New Roman" w:hAnsi="Times New Roman" w:cs="Times New Roman"/>
          <w:sz w:val="24"/>
          <w:szCs w:val="24"/>
        </w:rPr>
        <w:t xml:space="preserve">*Please note that revisions are currently being made on the Course Selection Guide that is available through the school’s web page.  </w:t>
      </w:r>
      <w:r>
        <w:rPr>
          <w:rFonts w:ascii="Times New Roman" w:hAnsi="Times New Roman" w:cs="Times New Roman"/>
          <w:sz w:val="24"/>
          <w:szCs w:val="24"/>
        </w:rPr>
        <w:tab/>
      </w:r>
      <w:r>
        <w:rPr>
          <w:rFonts w:ascii="Times New Roman" w:hAnsi="Times New Roman" w:cs="Times New Roman"/>
          <w:sz w:val="24"/>
          <w:szCs w:val="24"/>
        </w:rPr>
        <w:tab/>
      </w:r>
    </w:p>
    <w:p w14:paraId="54A7F631" w14:textId="77777777" w:rsidR="000354D6" w:rsidRPr="00C82976" w:rsidRDefault="000354D6" w:rsidP="000354D6">
      <w:pPr>
        <w:contextualSpacing/>
        <w:rPr>
          <w:rFonts w:ascii="Times New Roman" w:hAnsi="Times New Roman" w:cs="Times New Roman"/>
          <w:sz w:val="24"/>
          <w:szCs w:val="24"/>
        </w:rPr>
      </w:pPr>
    </w:p>
    <w:p w14:paraId="4A9C88E5"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 xml:space="preserve">We are allowing students to choose from classes listed below at </w:t>
      </w:r>
      <w:r w:rsidRPr="0022151E">
        <w:rPr>
          <w:rFonts w:ascii="Times New Roman" w:hAnsi="Times New Roman" w:cs="Times New Roman"/>
          <w:i/>
          <w:sz w:val="24"/>
          <w:szCs w:val="24"/>
        </w:rPr>
        <w:t>Educere</w:t>
      </w:r>
      <w:r>
        <w:rPr>
          <w:rFonts w:ascii="Times New Roman" w:hAnsi="Times New Roman" w:cs="Times New Roman"/>
          <w:sz w:val="24"/>
          <w:szCs w:val="24"/>
        </w:rPr>
        <w:t xml:space="preserve">, an online educational provider currently used locally in the Vineland/Millville public education sector.  There are a number of </w:t>
      </w:r>
      <w:r w:rsidRPr="005675B1">
        <w:rPr>
          <w:rFonts w:ascii="Times New Roman" w:hAnsi="Times New Roman" w:cs="Times New Roman"/>
          <w:sz w:val="24"/>
          <w:szCs w:val="24"/>
        </w:rPr>
        <w:t>online course possibilities</w:t>
      </w:r>
      <w:r>
        <w:rPr>
          <w:rFonts w:ascii="Times New Roman" w:hAnsi="Times New Roman" w:cs="Times New Roman"/>
          <w:sz w:val="24"/>
          <w:szCs w:val="24"/>
        </w:rPr>
        <w:t xml:space="preserve"> listed and we will consider requests for other classes, but we are encouraging the consideration of the five classes listed below (NOTE: there are extra financial obligations for these classes, and the fees vary depending on the class; the revised Course Selection Guide will reference this in greater detail).  </w:t>
      </w:r>
    </w:p>
    <w:p w14:paraId="723CA3E3" w14:textId="77777777" w:rsidR="000354D6" w:rsidRDefault="000354D6" w:rsidP="000354D6">
      <w:pPr>
        <w:contextualSpacing/>
        <w:rPr>
          <w:rFonts w:ascii="Times New Roman" w:hAnsi="Times New Roman" w:cs="Times New Roman"/>
          <w:sz w:val="24"/>
          <w:szCs w:val="24"/>
        </w:rPr>
      </w:pPr>
    </w:p>
    <w:p w14:paraId="1B682E7B" w14:textId="77777777" w:rsidR="000354D6" w:rsidRPr="00437F34" w:rsidRDefault="009F51AE" w:rsidP="000354D6">
      <w:pPr>
        <w:contextualSpacing/>
        <w:rPr>
          <w:rFonts w:ascii="Times New Roman" w:hAnsi="Times New Roman" w:cs="Times New Roman"/>
          <w:sz w:val="24"/>
          <w:szCs w:val="24"/>
        </w:rPr>
      </w:pPr>
      <w:hyperlink r:id="rId17" w:history="1">
        <w:r w:rsidR="000354D6" w:rsidRPr="00437F34">
          <w:rPr>
            <w:rStyle w:val="Hyperlink"/>
            <w:rFonts w:ascii="Times New Roman" w:hAnsi="Times New Roman" w:cs="Times New Roman"/>
            <w:sz w:val="24"/>
            <w:szCs w:val="24"/>
          </w:rPr>
          <w:t>https://www.educere.net/myCourses.asp?pageID=4426.%2012219</w:t>
        </w:r>
      </w:hyperlink>
    </w:p>
    <w:p w14:paraId="06CBF7A2" w14:textId="77777777" w:rsidR="000354D6" w:rsidRDefault="000354D6" w:rsidP="000354D6">
      <w:pPr>
        <w:contextualSpacing/>
        <w:rPr>
          <w:rFonts w:ascii="Times New Roman" w:hAnsi="Times New Roman" w:cs="Times New Roman"/>
          <w:sz w:val="24"/>
          <w:szCs w:val="24"/>
        </w:rPr>
      </w:pPr>
    </w:p>
    <w:p w14:paraId="59E7B840" w14:textId="77777777" w:rsidR="000354D6" w:rsidRPr="00437F34" w:rsidRDefault="009F51AE" w:rsidP="000354D6">
      <w:pPr>
        <w:contextualSpacing/>
        <w:rPr>
          <w:rFonts w:ascii="Arial" w:hAnsi="Arial" w:cs="Arial"/>
          <w:sz w:val="20"/>
          <w:szCs w:val="20"/>
          <w:shd w:val="clear" w:color="auto" w:fill="FFFFFF"/>
        </w:rPr>
      </w:pPr>
      <w:hyperlink r:id="rId18" w:history="1">
        <w:r w:rsidR="000354D6" w:rsidRPr="00437F34">
          <w:rPr>
            <w:rFonts w:ascii="Arial" w:hAnsi="Arial" w:cs="Arial"/>
            <w:sz w:val="20"/>
            <w:szCs w:val="20"/>
            <w:u w:val="single"/>
            <w:shd w:val="clear" w:color="auto" w:fill="FFFFFF"/>
          </w:rPr>
          <w:t>Functions Statistics and Trigonometry</w:t>
        </w:r>
      </w:hyperlink>
      <w:r w:rsidR="000354D6" w:rsidRPr="00437F34">
        <w:rPr>
          <w:rFonts w:ascii="Arial" w:hAnsi="Arial" w:cs="Arial"/>
          <w:sz w:val="20"/>
          <w:szCs w:val="20"/>
          <w:shd w:val="clear" w:color="auto" w:fill="FFFFFF"/>
        </w:rPr>
        <w:t> </w:t>
      </w:r>
    </w:p>
    <w:p w14:paraId="29944425" w14:textId="77777777" w:rsidR="000354D6" w:rsidRPr="00437F34" w:rsidRDefault="009F51AE" w:rsidP="000354D6">
      <w:pPr>
        <w:contextualSpacing/>
      </w:pPr>
      <w:hyperlink r:id="rId19" w:history="1">
        <w:r w:rsidR="000354D6" w:rsidRPr="00437F34">
          <w:rPr>
            <w:rFonts w:ascii="Arial" w:hAnsi="Arial" w:cs="Arial"/>
            <w:sz w:val="20"/>
            <w:szCs w:val="20"/>
            <w:u w:val="single"/>
            <w:shd w:val="clear" w:color="auto" w:fill="FFFFFF"/>
          </w:rPr>
          <w:t>Concepts of Engineering and Technology</w:t>
        </w:r>
      </w:hyperlink>
    </w:p>
    <w:p w14:paraId="38071190" w14:textId="77777777" w:rsidR="000354D6" w:rsidRPr="00437F34" w:rsidRDefault="009F51AE" w:rsidP="000354D6">
      <w:pPr>
        <w:contextualSpacing/>
        <w:rPr>
          <w:rFonts w:ascii="Arial" w:hAnsi="Arial" w:cs="Arial"/>
          <w:sz w:val="20"/>
          <w:szCs w:val="20"/>
          <w:shd w:val="clear" w:color="auto" w:fill="FFFFFF"/>
        </w:rPr>
      </w:pPr>
      <w:hyperlink r:id="rId20" w:history="1">
        <w:r w:rsidR="000354D6" w:rsidRPr="00437F34">
          <w:rPr>
            <w:rFonts w:ascii="Arial" w:hAnsi="Arial" w:cs="Arial"/>
            <w:sz w:val="20"/>
            <w:szCs w:val="20"/>
            <w:u w:val="single"/>
            <w:shd w:val="clear" w:color="auto" w:fill="FFFFFF"/>
          </w:rPr>
          <w:t>Forensic Science</w:t>
        </w:r>
      </w:hyperlink>
      <w:r w:rsidR="000354D6" w:rsidRPr="00437F34">
        <w:rPr>
          <w:rFonts w:ascii="Arial" w:hAnsi="Arial" w:cs="Arial"/>
          <w:sz w:val="20"/>
          <w:szCs w:val="20"/>
          <w:shd w:val="clear" w:color="auto" w:fill="FFFFFF"/>
        </w:rPr>
        <w:t> </w:t>
      </w:r>
    </w:p>
    <w:p w14:paraId="02399E27" w14:textId="77777777" w:rsidR="000354D6" w:rsidRPr="00437F34" w:rsidRDefault="009F51AE" w:rsidP="000354D6">
      <w:pPr>
        <w:contextualSpacing/>
        <w:rPr>
          <w:rFonts w:ascii="Arial" w:hAnsi="Arial" w:cs="Arial"/>
          <w:sz w:val="20"/>
          <w:szCs w:val="20"/>
          <w:shd w:val="clear" w:color="auto" w:fill="FFFFFF"/>
        </w:rPr>
      </w:pPr>
      <w:hyperlink r:id="rId21" w:history="1">
        <w:r w:rsidR="000354D6" w:rsidRPr="00437F34">
          <w:rPr>
            <w:rFonts w:ascii="Arial" w:hAnsi="Arial" w:cs="Arial"/>
            <w:sz w:val="20"/>
            <w:szCs w:val="20"/>
            <w:u w:val="single"/>
            <w:shd w:val="clear" w:color="auto" w:fill="FFFFFF"/>
          </w:rPr>
          <w:t>Essentials of Business</w:t>
        </w:r>
      </w:hyperlink>
      <w:r w:rsidR="000354D6" w:rsidRPr="00437F34">
        <w:rPr>
          <w:rFonts w:ascii="Arial" w:hAnsi="Arial" w:cs="Arial"/>
          <w:sz w:val="20"/>
          <w:szCs w:val="20"/>
          <w:shd w:val="clear" w:color="auto" w:fill="FFFFFF"/>
        </w:rPr>
        <w:t> </w:t>
      </w:r>
    </w:p>
    <w:p w14:paraId="7774F3AA" w14:textId="77777777" w:rsidR="000354D6" w:rsidRPr="00437F34" w:rsidRDefault="009F51AE" w:rsidP="000354D6">
      <w:pPr>
        <w:rPr>
          <w:rFonts w:ascii="Arial" w:hAnsi="Arial" w:cs="Arial"/>
          <w:sz w:val="20"/>
          <w:szCs w:val="20"/>
        </w:rPr>
      </w:pPr>
      <w:hyperlink r:id="rId22" w:history="1">
        <w:r w:rsidR="000354D6" w:rsidRPr="00437F34">
          <w:rPr>
            <w:rStyle w:val="Hyperlink"/>
            <w:rFonts w:ascii="Arial" w:hAnsi="Arial" w:cs="Arial"/>
            <w:sz w:val="20"/>
            <w:szCs w:val="20"/>
          </w:rPr>
          <w:t>Drivers Ed - NJ</w:t>
        </w:r>
      </w:hyperlink>
      <w:r w:rsidR="000354D6" w:rsidRPr="00437F34">
        <w:rPr>
          <w:rFonts w:ascii="Arial" w:hAnsi="Arial" w:cs="Arial"/>
          <w:sz w:val="20"/>
          <w:szCs w:val="20"/>
        </w:rPr>
        <w:t> </w:t>
      </w:r>
    </w:p>
    <w:p w14:paraId="5CB4B51F" w14:textId="77777777" w:rsidR="000354D6" w:rsidRDefault="000354D6" w:rsidP="000354D6">
      <w:pPr>
        <w:contextualSpacing/>
        <w:rPr>
          <w:rFonts w:ascii="Times New Roman" w:hAnsi="Times New Roman" w:cs="Times New Roman"/>
          <w:sz w:val="24"/>
          <w:szCs w:val="24"/>
        </w:rPr>
      </w:pPr>
      <w:r>
        <w:rPr>
          <w:rFonts w:ascii="Times New Roman" w:hAnsi="Times New Roman" w:cs="Times New Roman"/>
          <w:sz w:val="24"/>
          <w:szCs w:val="24"/>
        </w:rPr>
        <w:t>(We will consider other requests on an individual basis).</w:t>
      </w:r>
    </w:p>
    <w:p w14:paraId="248EACCE" w14:textId="77777777" w:rsidR="000354D6" w:rsidRDefault="000354D6" w:rsidP="0021387B">
      <w:pPr>
        <w:contextualSpacing/>
        <w:jc w:val="center"/>
        <w:rPr>
          <w:rFonts w:ascii="Times New Roman" w:hAnsi="Times New Roman" w:cs="Times New Roman"/>
          <w:b/>
          <w:sz w:val="24"/>
          <w:szCs w:val="24"/>
        </w:rPr>
      </w:pPr>
    </w:p>
    <w:p w14:paraId="1088137C" w14:textId="77777777" w:rsidR="000354D6" w:rsidRDefault="000354D6" w:rsidP="0021387B">
      <w:pPr>
        <w:contextualSpacing/>
        <w:jc w:val="center"/>
        <w:rPr>
          <w:rFonts w:ascii="Times New Roman" w:hAnsi="Times New Roman" w:cs="Times New Roman"/>
          <w:b/>
          <w:sz w:val="24"/>
          <w:szCs w:val="24"/>
        </w:rPr>
      </w:pPr>
    </w:p>
    <w:p w14:paraId="4F603BCF" w14:textId="77777777" w:rsidR="000354D6" w:rsidRDefault="000354D6" w:rsidP="0021387B">
      <w:pPr>
        <w:contextualSpacing/>
        <w:jc w:val="center"/>
        <w:rPr>
          <w:rFonts w:ascii="Times New Roman" w:hAnsi="Times New Roman" w:cs="Times New Roman"/>
          <w:b/>
          <w:sz w:val="24"/>
          <w:szCs w:val="24"/>
        </w:rPr>
      </w:pPr>
    </w:p>
    <w:p w14:paraId="39E36425" w14:textId="77777777" w:rsidR="000354D6" w:rsidRDefault="000354D6" w:rsidP="0021387B">
      <w:pPr>
        <w:contextualSpacing/>
        <w:jc w:val="center"/>
        <w:rPr>
          <w:rFonts w:ascii="Times New Roman" w:hAnsi="Times New Roman" w:cs="Times New Roman"/>
          <w:b/>
          <w:sz w:val="24"/>
          <w:szCs w:val="24"/>
        </w:rPr>
      </w:pPr>
    </w:p>
    <w:p w14:paraId="6385A127" w14:textId="77777777" w:rsidR="000354D6" w:rsidRDefault="000354D6" w:rsidP="0021387B">
      <w:pPr>
        <w:contextualSpacing/>
        <w:jc w:val="center"/>
        <w:rPr>
          <w:rFonts w:ascii="Times New Roman" w:hAnsi="Times New Roman" w:cs="Times New Roman"/>
          <w:b/>
          <w:sz w:val="24"/>
          <w:szCs w:val="24"/>
        </w:rPr>
      </w:pPr>
    </w:p>
    <w:p w14:paraId="18843A79" w14:textId="77777777" w:rsidR="000354D6" w:rsidRDefault="000354D6" w:rsidP="0021387B">
      <w:pPr>
        <w:contextualSpacing/>
        <w:jc w:val="center"/>
        <w:rPr>
          <w:rFonts w:ascii="Times New Roman" w:hAnsi="Times New Roman" w:cs="Times New Roman"/>
          <w:b/>
          <w:sz w:val="24"/>
          <w:szCs w:val="24"/>
        </w:rPr>
      </w:pPr>
    </w:p>
    <w:p w14:paraId="23C3FD9D" w14:textId="77777777" w:rsidR="000354D6" w:rsidRDefault="000354D6" w:rsidP="0021387B">
      <w:pPr>
        <w:contextualSpacing/>
        <w:jc w:val="center"/>
        <w:rPr>
          <w:rFonts w:ascii="Times New Roman" w:hAnsi="Times New Roman" w:cs="Times New Roman"/>
          <w:b/>
          <w:sz w:val="24"/>
          <w:szCs w:val="24"/>
        </w:rPr>
      </w:pPr>
    </w:p>
    <w:p w14:paraId="30E538B8" w14:textId="77777777" w:rsidR="000354D6" w:rsidRDefault="000354D6" w:rsidP="0021387B">
      <w:pPr>
        <w:contextualSpacing/>
        <w:jc w:val="center"/>
        <w:rPr>
          <w:rFonts w:ascii="Times New Roman" w:hAnsi="Times New Roman" w:cs="Times New Roman"/>
          <w:b/>
          <w:sz w:val="24"/>
          <w:szCs w:val="24"/>
        </w:rPr>
      </w:pPr>
    </w:p>
    <w:p w14:paraId="64BDA5A9" w14:textId="77777777" w:rsidR="000354D6" w:rsidRDefault="000354D6" w:rsidP="0021387B">
      <w:pPr>
        <w:contextualSpacing/>
        <w:jc w:val="center"/>
        <w:rPr>
          <w:rFonts w:ascii="Times New Roman" w:hAnsi="Times New Roman" w:cs="Times New Roman"/>
          <w:b/>
          <w:sz w:val="24"/>
          <w:szCs w:val="24"/>
        </w:rPr>
      </w:pPr>
    </w:p>
    <w:p w14:paraId="5A8934C9" w14:textId="77777777" w:rsidR="000354D6" w:rsidRDefault="000354D6" w:rsidP="0021387B">
      <w:pPr>
        <w:contextualSpacing/>
        <w:jc w:val="center"/>
        <w:rPr>
          <w:rFonts w:ascii="Times New Roman" w:hAnsi="Times New Roman" w:cs="Times New Roman"/>
          <w:b/>
          <w:sz w:val="24"/>
          <w:szCs w:val="24"/>
        </w:rPr>
      </w:pPr>
    </w:p>
    <w:p w14:paraId="5CBAEE8A" w14:textId="77777777" w:rsidR="000354D6" w:rsidRDefault="000354D6" w:rsidP="0021387B">
      <w:pPr>
        <w:contextualSpacing/>
        <w:jc w:val="center"/>
        <w:rPr>
          <w:rFonts w:ascii="Times New Roman" w:hAnsi="Times New Roman" w:cs="Times New Roman"/>
          <w:b/>
          <w:sz w:val="24"/>
          <w:szCs w:val="24"/>
        </w:rPr>
      </w:pPr>
    </w:p>
    <w:p w14:paraId="0A5E1714" w14:textId="77777777" w:rsidR="000354D6" w:rsidRDefault="000354D6" w:rsidP="0021387B">
      <w:pPr>
        <w:contextualSpacing/>
        <w:jc w:val="center"/>
        <w:rPr>
          <w:rFonts w:ascii="Times New Roman" w:hAnsi="Times New Roman" w:cs="Times New Roman"/>
          <w:b/>
          <w:sz w:val="24"/>
          <w:szCs w:val="24"/>
        </w:rPr>
      </w:pPr>
    </w:p>
    <w:p w14:paraId="56A7FFCE" w14:textId="77777777" w:rsidR="000354D6" w:rsidRDefault="000354D6" w:rsidP="0021387B">
      <w:pPr>
        <w:contextualSpacing/>
        <w:jc w:val="center"/>
        <w:rPr>
          <w:rFonts w:ascii="Times New Roman" w:hAnsi="Times New Roman" w:cs="Times New Roman"/>
          <w:b/>
          <w:sz w:val="24"/>
          <w:szCs w:val="24"/>
        </w:rPr>
      </w:pPr>
    </w:p>
    <w:p w14:paraId="060D5BC1" w14:textId="77777777" w:rsidR="000354D6" w:rsidRDefault="000354D6" w:rsidP="0021387B">
      <w:pPr>
        <w:contextualSpacing/>
        <w:jc w:val="center"/>
        <w:rPr>
          <w:rFonts w:ascii="Times New Roman" w:hAnsi="Times New Roman" w:cs="Times New Roman"/>
          <w:b/>
          <w:sz w:val="24"/>
          <w:szCs w:val="24"/>
        </w:rPr>
      </w:pPr>
    </w:p>
    <w:p w14:paraId="4985AD64" w14:textId="77777777" w:rsidR="000354D6" w:rsidRDefault="000354D6" w:rsidP="0021387B">
      <w:pPr>
        <w:contextualSpacing/>
        <w:jc w:val="center"/>
        <w:rPr>
          <w:rFonts w:ascii="Times New Roman" w:hAnsi="Times New Roman" w:cs="Times New Roman"/>
          <w:b/>
          <w:sz w:val="24"/>
          <w:szCs w:val="24"/>
        </w:rPr>
      </w:pPr>
    </w:p>
    <w:p w14:paraId="2859AA99" w14:textId="77777777" w:rsidR="000354D6" w:rsidRDefault="000354D6" w:rsidP="0021387B">
      <w:pPr>
        <w:contextualSpacing/>
        <w:jc w:val="center"/>
        <w:rPr>
          <w:rFonts w:ascii="Times New Roman" w:hAnsi="Times New Roman" w:cs="Times New Roman"/>
          <w:b/>
          <w:sz w:val="24"/>
          <w:szCs w:val="24"/>
        </w:rPr>
      </w:pPr>
    </w:p>
    <w:p w14:paraId="12F27E2F" w14:textId="77777777" w:rsidR="000354D6" w:rsidRDefault="000354D6" w:rsidP="0021387B">
      <w:pPr>
        <w:contextualSpacing/>
        <w:jc w:val="center"/>
        <w:rPr>
          <w:rFonts w:ascii="Times New Roman" w:hAnsi="Times New Roman" w:cs="Times New Roman"/>
          <w:b/>
          <w:sz w:val="24"/>
          <w:szCs w:val="24"/>
        </w:rPr>
      </w:pPr>
    </w:p>
    <w:p w14:paraId="4317F04F" w14:textId="77777777" w:rsidR="00AF75D8" w:rsidRPr="0069470B" w:rsidRDefault="00AF75D8" w:rsidP="00AF75D8">
      <w:pPr>
        <w:contextualSpacing/>
        <w:jc w:val="center"/>
        <w:rPr>
          <w:rFonts w:ascii="Times New Roman" w:hAnsi="Times New Roman" w:cs="Times New Roman"/>
          <w:b/>
          <w:sz w:val="24"/>
          <w:szCs w:val="24"/>
        </w:rPr>
      </w:pPr>
      <w:r w:rsidRPr="0069470B">
        <w:rPr>
          <w:rFonts w:ascii="Times New Roman" w:hAnsi="Times New Roman" w:cs="Times New Roman"/>
          <w:b/>
          <w:sz w:val="24"/>
          <w:szCs w:val="24"/>
        </w:rPr>
        <w:t>COURSE SELECTION SHEET</w:t>
      </w:r>
    </w:p>
    <w:p w14:paraId="086AE87C" w14:textId="77777777" w:rsidR="00AF75D8" w:rsidRPr="0069470B" w:rsidRDefault="00AF75D8" w:rsidP="00AF75D8">
      <w:pPr>
        <w:contextualSpacing/>
        <w:jc w:val="center"/>
        <w:rPr>
          <w:rFonts w:ascii="Times New Roman" w:hAnsi="Times New Roman" w:cs="Times New Roman"/>
          <w:b/>
          <w:sz w:val="24"/>
          <w:szCs w:val="24"/>
        </w:rPr>
      </w:pPr>
      <w:r>
        <w:rPr>
          <w:rFonts w:ascii="Times New Roman" w:hAnsi="Times New Roman" w:cs="Times New Roman"/>
          <w:b/>
          <w:sz w:val="24"/>
          <w:szCs w:val="24"/>
        </w:rPr>
        <w:t>ENTERING GRADE 11</w:t>
      </w:r>
    </w:p>
    <w:p w14:paraId="0865921A" w14:textId="77777777" w:rsidR="00AF75D8" w:rsidRDefault="00AF75D8" w:rsidP="00AF75D8">
      <w:pPr>
        <w:contextualSpacing/>
        <w:rPr>
          <w:rFonts w:ascii="Times New Roman" w:hAnsi="Times New Roman" w:cs="Times New Roman"/>
          <w:sz w:val="24"/>
          <w:szCs w:val="24"/>
        </w:rPr>
      </w:pPr>
    </w:p>
    <w:p w14:paraId="3BA293A3"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6706A3C9" w14:textId="77777777" w:rsidR="00AF75D8" w:rsidRDefault="00AF75D8" w:rsidP="00AF75D8">
      <w:pPr>
        <w:contextualSpacing/>
        <w:rPr>
          <w:rFonts w:ascii="Times New Roman" w:hAnsi="Times New Roman" w:cs="Times New Roman"/>
          <w:sz w:val="24"/>
          <w:szCs w:val="24"/>
        </w:rPr>
      </w:pPr>
    </w:p>
    <w:p w14:paraId="04C6527B"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_______________________________________________________________</w:t>
      </w:r>
    </w:p>
    <w:p w14:paraId="4756E0D8" w14:textId="77777777" w:rsidR="00AF75D8" w:rsidRDefault="00AF75D8" w:rsidP="00AF75D8">
      <w:pPr>
        <w:contextualSpacing/>
        <w:rPr>
          <w:rFonts w:ascii="Times New Roman" w:hAnsi="Times New Roman" w:cs="Times New Roman"/>
          <w:sz w:val="24"/>
          <w:szCs w:val="24"/>
        </w:rPr>
      </w:pPr>
    </w:p>
    <w:p w14:paraId="6AFCA618"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 xml:space="preserve">Desired Diploma (please circle):  </w:t>
      </w:r>
      <w:r>
        <w:rPr>
          <w:rFonts w:ascii="Times New Roman" w:hAnsi="Times New Roman" w:cs="Times New Roman"/>
          <w:sz w:val="24"/>
          <w:szCs w:val="24"/>
        </w:rPr>
        <w:tab/>
        <w:t>General</w:t>
      </w:r>
      <w:r>
        <w:rPr>
          <w:rFonts w:ascii="Times New Roman" w:hAnsi="Times New Roman" w:cs="Times New Roman"/>
          <w:sz w:val="24"/>
          <w:szCs w:val="24"/>
        </w:rPr>
        <w:tab/>
        <w:t>College Prep</w:t>
      </w:r>
      <w:r>
        <w:rPr>
          <w:rFonts w:ascii="Times New Roman" w:hAnsi="Times New Roman" w:cs="Times New Roman"/>
          <w:sz w:val="24"/>
          <w:szCs w:val="24"/>
        </w:rPr>
        <w:tab/>
      </w:r>
      <w:r>
        <w:rPr>
          <w:rFonts w:ascii="Times New Roman" w:hAnsi="Times New Roman" w:cs="Times New Roman"/>
          <w:sz w:val="24"/>
          <w:szCs w:val="24"/>
        </w:rPr>
        <w:tab/>
        <w:t>Honors</w:t>
      </w:r>
    </w:p>
    <w:p w14:paraId="797CC892" w14:textId="77777777" w:rsidR="00AF75D8" w:rsidRDefault="00AF75D8" w:rsidP="00AF75D8">
      <w:pPr>
        <w:contextualSpacing/>
        <w:rPr>
          <w:rFonts w:ascii="Times New Roman" w:hAnsi="Times New Roman" w:cs="Times New Roman"/>
          <w:sz w:val="24"/>
          <w:szCs w:val="24"/>
        </w:rPr>
      </w:pPr>
    </w:p>
    <w:p w14:paraId="432791EF" w14:textId="77777777" w:rsidR="00AF75D8" w:rsidRDefault="00AF75D8" w:rsidP="00AF75D8">
      <w:pPr>
        <w:contextualSpacing/>
        <w:rPr>
          <w:rFonts w:ascii="Times New Roman" w:hAnsi="Times New Roman" w:cs="Times New Roman"/>
          <w:sz w:val="24"/>
          <w:szCs w:val="24"/>
        </w:rPr>
      </w:pPr>
    </w:p>
    <w:p w14:paraId="60165244"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The following are required courses for all juniors (Choose in each subject area if multiple options are given):</w:t>
      </w:r>
    </w:p>
    <w:p w14:paraId="535EEFBE" w14:textId="77777777" w:rsidR="00AF75D8" w:rsidRDefault="00AF75D8" w:rsidP="00AF75D8">
      <w:pPr>
        <w:contextualSpacing/>
        <w:rPr>
          <w:rFonts w:ascii="Times New Roman" w:hAnsi="Times New Roman" w:cs="Times New Roman"/>
          <w:sz w:val="24"/>
          <w:szCs w:val="24"/>
        </w:rPr>
      </w:pPr>
    </w:p>
    <w:p w14:paraId="7C201B38"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Bible 11 – (5 credits) – In addition, there are Christian Service requirements (note online Guide).</w:t>
      </w:r>
    </w:p>
    <w:p w14:paraId="76C13351"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US History II – (5 credits)</w:t>
      </w:r>
    </w:p>
    <w:p w14:paraId="6CDAB3EB" w14:textId="77777777" w:rsidR="00AF75D8" w:rsidRDefault="00AF75D8" w:rsidP="00AF75D8">
      <w:pPr>
        <w:contextualSpacing/>
        <w:rPr>
          <w:rFonts w:ascii="Times New Roman" w:hAnsi="Times New Roman" w:cs="Times New Roman"/>
          <w:sz w:val="24"/>
          <w:szCs w:val="24"/>
        </w:rPr>
      </w:pPr>
    </w:p>
    <w:p w14:paraId="1D352433"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 xml:space="preserve">You must </w:t>
      </w:r>
      <w:r w:rsidRPr="004553D5">
        <w:rPr>
          <w:rFonts w:ascii="Times New Roman" w:hAnsi="Times New Roman" w:cs="Times New Roman"/>
          <w:sz w:val="24"/>
          <w:szCs w:val="24"/>
        </w:rPr>
        <w:t>choose one of the following English courses</w:t>
      </w:r>
      <w:r>
        <w:rPr>
          <w:rFonts w:ascii="Times New Roman" w:hAnsi="Times New Roman" w:cs="Times New Roman"/>
          <w:sz w:val="24"/>
          <w:szCs w:val="24"/>
        </w:rPr>
        <w:t xml:space="preserve"> (5 credits)</w:t>
      </w:r>
    </w:p>
    <w:p w14:paraId="1ABA8CAD" w14:textId="77777777" w:rsidR="00AF75D8" w:rsidRDefault="00AF75D8" w:rsidP="00AF75D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_____English III </w:t>
      </w:r>
    </w:p>
    <w:p w14:paraId="01B37BA7" w14:textId="77777777" w:rsidR="00AF75D8" w:rsidRDefault="00AF75D8" w:rsidP="00AF75D8">
      <w:pPr>
        <w:ind w:left="720"/>
        <w:contextualSpacing/>
        <w:rPr>
          <w:rFonts w:ascii="Times New Roman" w:hAnsi="Times New Roman" w:cs="Times New Roman"/>
          <w:sz w:val="24"/>
          <w:szCs w:val="24"/>
        </w:rPr>
      </w:pPr>
      <w:r>
        <w:rPr>
          <w:rFonts w:ascii="Times New Roman" w:hAnsi="Times New Roman" w:cs="Times New Roman"/>
          <w:sz w:val="24"/>
          <w:szCs w:val="24"/>
        </w:rPr>
        <w:t>_____AP English Language (Required for Honors Diploma &amp; must meet criteria for          option).</w:t>
      </w:r>
    </w:p>
    <w:p w14:paraId="5D9B6EFD"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EFDB808"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Foreign Language (Requirement for Honors Diploma) (5 credits)</w:t>
      </w:r>
    </w:p>
    <w:p w14:paraId="5689C666"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ab/>
        <w:t>_____Spanish III</w:t>
      </w:r>
    </w:p>
    <w:p w14:paraId="7E8D196F"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ab/>
        <w:t>_____Online class</w:t>
      </w:r>
    </w:p>
    <w:p w14:paraId="0615A420" w14:textId="77777777" w:rsidR="00AF75D8" w:rsidRDefault="00AF75D8" w:rsidP="00AF75D8">
      <w:pPr>
        <w:contextualSpacing/>
        <w:rPr>
          <w:rFonts w:ascii="Times New Roman" w:hAnsi="Times New Roman" w:cs="Times New Roman"/>
          <w:sz w:val="24"/>
          <w:szCs w:val="24"/>
        </w:rPr>
      </w:pPr>
    </w:p>
    <w:p w14:paraId="07460937"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math courses (5 credits)</w:t>
      </w:r>
    </w:p>
    <w:p w14:paraId="24DC2F31" w14:textId="77777777" w:rsidR="00AF75D8" w:rsidRDefault="00AF75D8" w:rsidP="00AF75D8">
      <w:pPr>
        <w:ind w:firstLine="720"/>
        <w:contextualSpacing/>
        <w:rPr>
          <w:rFonts w:ascii="Times New Roman" w:hAnsi="Times New Roman" w:cs="Times New Roman"/>
          <w:sz w:val="24"/>
          <w:szCs w:val="24"/>
        </w:rPr>
      </w:pPr>
      <w:r>
        <w:rPr>
          <w:rFonts w:ascii="Times New Roman" w:hAnsi="Times New Roman" w:cs="Times New Roman"/>
          <w:sz w:val="24"/>
          <w:szCs w:val="24"/>
        </w:rPr>
        <w:t>_____Pre-Calculus (Formerly Advanced Math) – Required for Honors Diploma</w:t>
      </w:r>
    </w:p>
    <w:p w14:paraId="2E0B24B9" w14:textId="77777777" w:rsidR="00AF75D8" w:rsidRDefault="00AF75D8" w:rsidP="00AF75D8">
      <w:pPr>
        <w:ind w:firstLine="720"/>
        <w:contextualSpacing/>
        <w:rPr>
          <w:rFonts w:ascii="Times New Roman" w:hAnsi="Times New Roman" w:cs="Times New Roman"/>
          <w:sz w:val="24"/>
          <w:szCs w:val="24"/>
        </w:rPr>
      </w:pPr>
      <w:r>
        <w:rPr>
          <w:rFonts w:ascii="Times New Roman" w:hAnsi="Times New Roman" w:cs="Times New Roman"/>
          <w:sz w:val="24"/>
          <w:szCs w:val="24"/>
        </w:rPr>
        <w:t>_____Business Math</w:t>
      </w:r>
    </w:p>
    <w:p w14:paraId="7C8C9057" w14:textId="77777777" w:rsidR="00AF75D8" w:rsidRDefault="00AF75D8" w:rsidP="00AF75D8">
      <w:pPr>
        <w:ind w:firstLine="720"/>
        <w:contextualSpacing/>
        <w:rPr>
          <w:rFonts w:ascii="Times New Roman" w:hAnsi="Times New Roman" w:cs="Times New Roman"/>
          <w:sz w:val="24"/>
          <w:szCs w:val="24"/>
        </w:rPr>
      </w:pPr>
      <w:r>
        <w:rPr>
          <w:rFonts w:ascii="Times New Roman" w:hAnsi="Times New Roman" w:cs="Times New Roman"/>
          <w:sz w:val="24"/>
          <w:szCs w:val="24"/>
        </w:rPr>
        <w:t>_____Algebra II (transfer students only)</w:t>
      </w:r>
    </w:p>
    <w:p w14:paraId="378A5038" w14:textId="77777777" w:rsidR="00AF75D8" w:rsidRDefault="00AF75D8" w:rsidP="00AF75D8">
      <w:pPr>
        <w:contextualSpacing/>
        <w:rPr>
          <w:rFonts w:ascii="Times New Roman" w:hAnsi="Times New Roman" w:cs="Times New Roman"/>
          <w:sz w:val="24"/>
          <w:szCs w:val="24"/>
        </w:rPr>
      </w:pPr>
    </w:p>
    <w:p w14:paraId="50343C80"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science courses (5 credits)</w:t>
      </w:r>
    </w:p>
    <w:p w14:paraId="7F01D143"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ab/>
        <w:t>_____Anatomy and Physiology</w:t>
      </w:r>
    </w:p>
    <w:p w14:paraId="03C60495"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ab/>
        <w:t>_____Chemistry</w:t>
      </w:r>
    </w:p>
    <w:p w14:paraId="5EAA8ABD" w14:textId="77777777" w:rsidR="00AF75D8" w:rsidRDefault="00AF75D8" w:rsidP="00AF75D8">
      <w:pPr>
        <w:contextualSpacing/>
        <w:rPr>
          <w:rFonts w:ascii="Times New Roman" w:hAnsi="Times New Roman" w:cs="Times New Roman"/>
          <w:sz w:val="24"/>
          <w:szCs w:val="24"/>
        </w:rPr>
      </w:pPr>
    </w:p>
    <w:p w14:paraId="4F9960DB"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Write-in Class: _________________________________________________________________</w:t>
      </w:r>
    </w:p>
    <w:p w14:paraId="4A25967D"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(If needed)</w:t>
      </w:r>
    </w:p>
    <w:p w14:paraId="050885C8"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553275B" wp14:editId="4219B6F5">
                <wp:simplePos x="0" y="0"/>
                <wp:positionH relativeFrom="column">
                  <wp:posOffset>4552950</wp:posOffset>
                </wp:positionH>
                <wp:positionV relativeFrom="paragraph">
                  <wp:posOffset>64771</wp:posOffset>
                </wp:positionV>
                <wp:extent cx="752475" cy="266700"/>
                <wp:effectExtent l="0" t="19050" r="47625" b="38100"/>
                <wp:wrapNone/>
                <wp:docPr id="37" name="Right Arrow 37"/>
                <wp:cNvGraphicFramePr/>
                <a:graphic xmlns:a="http://schemas.openxmlformats.org/drawingml/2006/main">
                  <a:graphicData uri="http://schemas.microsoft.com/office/word/2010/wordprocessingShape">
                    <wps:wsp>
                      <wps:cNvSpPr/>
                      <wps:spPr>
                        <a:xfrm>
                          <a:off x="0" y="0"/>
                          <a:ext cx="7524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BC4D" id="Right Arrow 37" o:spid="_x0000_s1026" type="#_x0000_t13" style="position:absolute;margin-left:358.5pt;margin-top:5.1pt;width:5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" adj="17772" fillcolor="#4f81bd [3204]" strokecolor="#243f60 [1604]" strokeweight="2pt"/>
            </w:pict>
          </mc:Fallback>
        </mc:AlternateContent>
      </w:r>
      <w:r>
        <w:rPr>
          <w:rFonts w:ascii="Times New Roman" w:hAnsi="Times New Roman" w:cs="Times New Roman"/>
          <w:sz w:val="24"/>
          <w:szCs w:val="24"/>
        </w:rPr>
        <w:t>Physical Education (required every year – 3 credits per year)</w:t>
      </w:r>
    </w:p>
    <w:p w14:paraId="3301029A"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BD9C11" w14:textId="77777777" w:rsidR="00AF75D8" w:rsidRDefault="00AF75D8" w:rsidP="00AF75D8">
      <w:pPr>
        <w:contextualSpacing/>
        <w:rPr>
          <w:rFonts w:ascii="Times New Roman" w:hAnsi="Times New Roman" w:cs="Times New Roman"/>
          <w:sz w:val="24"/>
          <w:szCs w:val="24"/>
        </w:rPr>
      </w:pPr>
    </w:p>
    <w:p w14:paraId="73190F64" w14:textId="77777777" w:rsidR="00AF75D8" w:rsidRDefault="00AF75D8" w:rsidP="00AF75D8">
      <w:pPr>
        <w:contextualSpacing/>
        <w:rPr>
          <w:rFonts w:ascii="Times New Roman" w:hAnsi="Times New Roman" w:cs="Times New Roman"/>
          <w:sz w:val="24"/>
          <w:szCs w:val="24"/>
        </w:rPr>
      </w:pPr>
    </w:p>
    <w:p w14:paraId="237059A7"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 xml:space="preserve">Electives: You must choose at </w:t>
      </w:r>
      <w:r w:rsidRPr="00892494">
        <w:rPr>
          <w:rFonts w:ascii="Times New Roman" w:hAnsi="Times New Roman" w:cs="Times New Roman"/>
          <w:sz w:val="24"/>
          <w:szCs w:val="24"/>
          <w:u w:val="single"/>
        </w:rPr>
        <w:t>least 2 credits</w:t>
      </w:r>
      <w:r>
        <w:rPr>
          <w:rFonts w:ascii="Times New Roman" w:hAnsi="Times New Roman" w:cs="Times New Roman"/>
          <w:sz w:val="24"/>
          <w:szCs w:val="24"/>
        </w:rPr>
        <w:t xml:space="preserve"> worth of electives.  Please rank your choices based on your preferences.  It is recommended that if you are not a musician (choir or band) you should choose Art or Yearbook (or a computer class if you have not done so yet).</w:t>
      </w:r>
    </w:p>
    <w:p w14:paraId="282C2BEB" w14:textId="77777777" w:rsidR="00AF75D8" w:rsidRDefault="00AF75D8" w:rsidP="00AF75D8">
      <w:pPr>
        <w:contextualSpacing/>
        <w:rPr>
          <w:rFonts w:ascii="Times New Roman" w:hAnsi="Times New Roman" w:cs="Times New Roman"/>
          <w:sz w:val="24"/>
          <w:szCs w:val="24"/>
        </w:rPr>
      </w:pPr>
    </w:p>
    <w:p w14:paraId="419D9E74"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_____Choir (2 credits)</w:t>
      </w:r>
    </w:p>
    <w:p w14:paraId="56D497F0"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_____Band (Wind Ensemble – 2 credits)</w:t>
      </w:r>
    </w:p>
    <w:p w14:paraId="34D5BD30"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_____Mock Trial (2 credits) – Semester 1 only</w:t>
      </w:r>
    </w:p>
    <w:p w14:paraId="06C79C9A"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_____IT Fundamentals (parts I and II for IT certifications, 2 or 5 credits, by semester)</w:t>
      </w:r>
    </w:p>
    <w:p w14:paraId="32CF8255"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_____Yearbook (3 credits)</w:t>
      </w:r>
    </w:p>
    <w:p w14:paraId="5DC7CE2B" w14:textId="77777777" w:rsidR="00AF75D8" w:rsidRPr="00671F4E"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_____Art II</w:t>
      </w:r>
      <w:r w:rsidRPr="00671F4E">
        <w:rPr>
          <w:rFonts w:ascii="Times New Roman" w:hAnsi="Times New Roman" w:cs="Times New Roman"/>
          <w:sz w:val="24"/>
          <w:szCs w:val="24"/>
        </w:rPr>
        <w:t xml:space="preserve"> (3 credits) – one semester</w:t>
      </w:r>
    </w:p>
    <w:p w14:paraId="553D38E9"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_____Financial Literacy (2 credits) – one semester</w:t>
      </w:r>
    </w:p>
    <w:p w14:paraId="28BD3510"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_____Home Economics (2 credits) – one semester</w:t>
      </w:r>
    </w:p>
    <w:p w14:paraId="7DA9684C"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_____Drama Elective (3 credits) – Semester 2 only</w:t>
      </w:r>
    </w:p>
    <w:p w14:paraId="6713225E" w14:textId="77777777" w:rsidR="00AF75D8" w:rsidRPr="00671F4E" w:rsidRDefault="00AF75D8" w:rsidP="00AF75D8">
      <w:pPr>
        <w:contextualSpacing/>
        <w:rPr>
          <w:rFonts w:ascii="Times New Roman" w:hAnsi="Times New Roman" w:cs="Times New Roman"/>
          <w:sz w:val="24"/>
          <w:szCs w:val="24"/>
        </w:rPr>
      </w:pPr>
      <w:r w:rsidRPr="00671F4E">
        <w:rPr>
          <w:rFonts w:ascii="Times New Roman" w:hAnsi="Times New Roman" w:cs="Times New Roman"/>
          <w:sz w:val="24"/>
          <w:szCs w:val="24"/>
        </w:rPr>
        <w:t>_____School Service (1 to 4 credits depending on frequency of participation)</w:t>
      </w:r>
    </w:p>
    <w:p w14:paraId="641A6C9A" w14:textId="77777777" w:rsidR="00AF75D8" w:rsidRDefault="00AF75D8" w:rsidP="00AF75D8">
      <w:pPr>
        <w:contextualSpacing/>
        <w:rPr>
          <w:rFonts w:ascii="Times New Roman" w:hAnsi="Times New Roman" w:cs="Times New Roman"/>
          <w:sz w:val="24"/>
          <w:szCs w:val="24"/>
        </w:rPr>
      </w:pPr>
    </w:p>
    <w:p w14:paraId="64C544D5"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_____I am requesting a study hall one period a day (as my schedule allows)</w:t>
      </w:r>
    </w:p>
    <w:p w14:paraId="7EEE8700" w14:textId="77777777" w:rsidR="00AF75D8" w:rsidRDefault="00AF75D8" w:rsidP="00AF75D8">
      <w:pPr>
        <w:contextualSpacing/>
        <w:rPr>
          <w:rFonts w:ascii="Times New Roman" w:hAnsi="Times New Roman" w:cs="Times New Roman"/>
          <w:sz w:val="24"/>
          <w:szCs w:val="24"/>
        </w:rPr>
      </w:pPr>
    </w:p>
    <w:p w14:paraId="1FBE1339" w14:textId="77777777" w:rsidR="00AF75D8" w:rsidRDefault="00AF75D8" w:rsidP="00AF75D8">
      <w:pPr>
        <w:contextualSpacing/>
        <w:rPr>
          <w:rFonts w:ascii="Times New Roman" w:hAnsi="Times New Roman" w:cs="Times New Roman"/>
          <w:sz w:val="24"/>
          <w:szCs w:val="24"/>
        </w:rPr>
      </w:pPr>
      <w:r>
        <w:rPr>
          <w:rFonts w:ascii="Times New Roman" w:hAnsi="Times New Roman" w:cs="Times New Roman"/>
          <w:sz w:val="24"/>
          <w:szCs w:val="24"/>
        </w:rPr>
        <w:t xml:space="preserve">*Please note that revisions are currently being made on the Course Selection Guide that is available through the school’s web page.  </w:t>
      </w:r>
    </w:p>
    <w:p w14:paraId="59F42DE0" w14:textId="77777777" w:rsidR="00AF75D8" w:rsidRDefault="00AF75D8" w:rsidP="00AF75D8">
      <w:pPr>
        <w:contextualSpacing/>
        <w:rPr>
          <w:rFonts w:ascii="Times New Roman" w:hAnsi="Times New Roman" w:cs="Times New Roman"/>
          <w:sz w:val="24"/>
          <w:szCs w:val="24"/>
        </w:rPr>
      </w:pPr>
    </w:p>
    <w:p w14:paraId="0790BEBF" w14:textId="77777777" w:rsidR="00AF75D8" w:rsidRPr="003538A5" w:rsidRDefault="00AF75D8" w:rsidP="00AF75D8">
      <w:pPr>
        <w:contextualSpacing/>
        <w:rPr>
          <w:rFonts w:ascii="Times New Roman" w:hAnsi="Times New Roman" w:cs="Times New Roman"/>
          <w:sz w:val="24"/>
          <w:szCs w:val="24"/>
        </w:rPr>
      </w:pPr>
      <w:r w:rsidRPr="003538A5">
        <w:rPr>
          <w:rFonts w:ascii="Times New Roman" w:hAnsi="Times New Roman" w:cs="Times New Roman"/>
          <w:sz w:val="24"/>
          <w:szCs w:val="24"/>
        </w:rPr>
        <w:t xml:space="preserve">We are allowing students to choose from classes listed below at </w:t>
      </w:r>
      <w:r w:rsidRPr="003538A5">
        <w:rPr>
          <w:rFonts w:ascii="Times New Roman" w:hAnsi="Times New Roman" w:cs="Times New Roman"/>
          <w:i/>
          <w:sz w:val="24"/>
          <w:szCs w:val="24"/>
        </w:rPr>
        <w:t>Educere</w:t>
      </w:r>
      <w:r w:rsidRPr="003538A5">
        <w:rPr>
          <w:rFonts w:ascii="Times New Roman" w:hAnsi="Times New Roman" w:cs="Times New Roman"/>
          <w:sz w:val="24"/>
          <w:szCs w:val="24"/>
        </w:rPr>
        <w:t xml:space="preserve">, an online educational provider currently used locally in the Vineland/Millville public education sector.  There are a number of online course possibilities listed and we will consider requests for other classes, but we are encouraging the consideration of the five classes listed below (NOTE: there are extra financial obligations for these classes, and the fees vary depending on the class; the revised Course Selection Guide will reference this in greater detail).  </w:t>
      </w:r>
    </w:p>
    <w:p w14:paraId="56F26D18" w14:textId="77777777" w:rsidR="00AF75D8" w:rsidRPr="003538A5" w:rsidRDefault="00AF75D8" w:rsidP="00AF75D8">
      <w:pPr>
        <w:contextualSpacing/>
        <w:rPr>
          <w:rFonts w:ascii="Times New Roman" w:hAnsi="Times New Roman" w:cs="Times New Roman"/>
          <w:sz w:val="24"/>
          <w:szCs w:val="24"/>
        </w:rPr>
      </w:pPr>
    </w:p>
    <w:p w14:paraId="2D50050A" w14:textId="77777777" w:rsidR="00AF75D8" w:rsidRPr="003538A5" w:rsidRDefault="009F51AE" w:rsidP="00AF75D8">
      <w:pPr>
        <w:contextualSpacing/>
        <w:rPr>
          <w:rFonts w:ascii="Times New Roman" w:hAnsi="Times New Roman" w:cs="Times New Roman"/>
          <w:sz w:val="24"/>
          <w:szCs w:val="24"/>
        </w:rPr>
      </w:pPr>
      <w:hyperlink r:id="rId23" w:history="1">
        <w:r w:rsidR="00AF75D8" w:rsidRPr="003538A5">
          <w:rPr>
            <w:rFonts w:ascii="Times New Roman" w:hAnsi="Times New Roman" w:cs="Times New Roman"/>
            <w:sz w:val="24"/>
            <w:szCs w:val="24"/>
            <w:u w:val="single"/>
          </w:rPr>
          <w:t>https://www.educere.net/myCourses.asp?pageID=4426.%2012219</w:t>
        </w:r>
      </w:hyperlink>
    </w:p>
    <w:p w14:paraId="71DE29DF" w14:textId="77777777" w:rsidR="00AF75D8" w:rsidRPr="003538A5" w:rsidRDefault="00AF75D8" w:rsidP="00AF75D8">
      <w:pPr>
        <w:contextualSpacing/>
        <w:rPr>
          <w:rFonts w:ascii="Times New Roman" w:hAnsi="Times New Roman" w:cs="Times New Roman"/>
          <w:sz w:val="24"/>
          <w:szCs w:val="24"/>
        </w:rPr>
      </w:pPr>
    </w:p>
    <w:p w14:paraId="72F936A9" w14:textId="77777777" w:rsidR="00AF75D8" w:rsidRPr="003538A5" w:rsidRDefault="009F51AE" w:rsidP="00AF75D8">
      <w:pPr>
        <w:contextualSpacing/>
        <w:rPr>
          <w:rFonts w:ascii="Arial" w:hAnsi="Arial" w:cs="Arial"/>
          <w:sz w:val="20"/>
          <w:szCs w:val="20"/>
          <w:shd w:val="clear" w:color="auto" w:fill="FFFFFF"/>
        </w:rPr>
      </w:pPr>
      <w:hyperlink r:id="rId24" w:history="1">
        <w:r w:rsidR="00AF75D8" w:rsidRPr="003538A5">
          <w:rPr>
            <w:rFonts w:ascii="Arial" w:hAnsi="Arial" w:cs="Arial"/>
            <w:sz w:val="20"/>
            <w:szCs w:val="20"/>
            <w:u w:val="single"/>
            <w:shd w:val="clear" w:color="auto" w:fill="FFFFFF"/>
          </w:rPr>
          <w:t>Functions Statistics and Trigonometry</w:t>
        </w:r>
      </w:hyperlink>
      <w:r w:rsidR="00AF75D8" w:rsidRPr="003538A5">
        <w:rPr>
          <w:rFonts w:ascii="Arial" w:hAnsi="Arial" w:cs="Arial"/>
          <w:sz w:val="20"/>
          <w:szCs w:val="20"/>
          <w:shd w:val="clear" w:color="auto" w:fill="FFFFFF"/>
        </w:rPr>
        <w:t> </w:t>
      </w:r>
    </w:p>
    <w:p w14:paraId="5DB2EBE7" w14:textId="77777777" w:rsidR="00AF75D8" w:rsidRPr="003538A5" w:rsidRDefault="009F51AE" w:rsidP="00AF75D8">
      <w:pPr>
        <w:contextualSpacing/>
      </w:pPr>
      <w:hyperlink r:id="rId25" w:history="1">
        <w:r w:rsidR="00AF75D8" w:rsidRPr="003538A5">
          <w:rPr>
            <w:rFonts w:ascii="Arial" w:hAnsi="Arial" w:cs="Arial"/>
            <w:sz w:val="20"/>
            <w:szCs w:val="20"/>
            <w:u w:val="single"/>
            <w:shd w:val="clear" w:color="auto" w:fill="FFFFFF"/>
          </w:rPr>
          <w:t>Concepts of Engineering and Technology</w:t>
        </w:r>
      </w:hyperlink>
    </w:p>
    <w:p w14:paraId="3410D629" w14:textId="77777777" w:rsidR="00AF75D8" w:rsidRPr="003538A5" w:rsidRDefault="009F51AE" w:rsidP="00AF75D8">
      <w:pPr>
        <w:contextualSpacing/>
        <w:rPr>
          <w:rFonts w:ascii="Arial" w:hAnsi="Arial" w:cs="Arial"/>
          <w:sz w:val="20"/>
          <w:szCs w:val="20"/>
          <w:shd w:val="clear" w:color="auto" w:fill="FFFFFF"/>
        </w:rPr>
      </w:pPr>
      <w:hyperlink r:id="rId26" w:history="1">
        <w:r w:rsidR="00AF75D8" w:rsidRPr="003538A5">
          <w:rPr>
            <w:rFonts w:ascii="Arial" w:hAnsi="Arial" w:cs="Arial"/>
            <w:sz w:val="20"/>
            <w:szCs w:val="20"/>
            <w:u w:val="single"/>
            <w:shd w:val="clear" w:color="auto" w:fill="FFFFFF"/>
          </w:rPr>
          <w:t>Forensic Science</w:t>
        </w:r>
      </w:hyperlink>
      <w:r w:rsidR="00AF75D8" w:rsidRPr="003538A5">
        <w:rPr>
          <w:rFonts w:ascii="Arial" w:hAnsi="Arial" w:cs="Arial"/>
          <w:sz w:val="20"/>
          <w:szCs w:val="20"/>
          <w:shd w:val="clear" w:color="auto" w:fill="FFFFFF"/>
        </w:rPr>
        <w:t> </w:t>
      </w:r>
    </w:p>
    <w:p w14:paraId="04F4A330" w14:textId="77777777" w:rsidR="00AF75D8" w:rsidRPr="003538A5" w:rsidRDefault="009F51AE" w:rsidP="00AF75D8">
      <w:pPr>
        <w:contextualSpacing/>
        <w:rPr>
          <w:rFonts w:ascii="Arial" w:hAnsi="Arial" w:cs="Arial"/>
          <w:sz w:val="20"/>
          <w:szCs w:val="20"/>
          <w:shd w:val="clear" w:color="auto" w:fill="FFFFFF"/>
        </w:rPr>
      </w:pPr>
      <w:hyperlink r:id="rId27" w:history="1">
        <w:r w:rsidR="00AF75D8" w:rsidRPr="003538A5">
          <w:rPr>
            <w:rFonts w:ascii="Arial" w:hAnsi="Arial" w:cs="Arial"/>
            <w:sz w:val="20"/>
            <w:szCs w:val="20"/>
            <w:u w:val="single"/>
            <w:shd w:val="clear" w:color="auto" w:fill="FFFFFF"/>
          </w:rPr>
          <w:t>Essentials of Business</w:t>
        </w:r>
      </w:hyperlink>
      <w:r w:rsidR="00AF75D8" w:rsidRPr="003538A5">
        <w:rPr>
          <w:rFonts w:ascii="Arial" w:hAnsi="Arial" w:cs="Arial"/>
          <w:sz w:val="20"/>
          <w:szCs w:val="20"/>
          <w:shd w:val="clear" w:color="auto" w:fill="FFFFFF"/>
        </w:rPr>
        <w:t> </w:t>
      </w:r>
    </w:p>
    <w:p w14:paraId="38251612" w14:textId="77777777" w:rsidR="00AF75D8" w:rsidRPr="003538A5" w:rsidRDefault="009F51AE" w:rsidP="00AF75D8">
      <w:pPr>
        <w:rPr>
          <w:rFonts w:ascii="Arial" w:hAnsi="Arial" w:cs="Arial"/>
          <w:sz w:val="20"/>
          <w:szCs w:val="20"/>
        </w:rPr>
      </w:pPr>
      <w:hyperlink r:id="rId28" w:history="1">
        <w:r w:rsidR="00AF75D8" w:rsidRPr="003538A5">
          <w:rPr>
            <w:rFonts w:ascii="Arial" w:hAnsi="Arial" w:cs="Arial"/>
            <w:sz w:val="20"/>
            <w:szCs w:val="20"/>
            <w:u w:val="single"/>
          </w:rPr>
          <w:t>Drivers Ed - NJ</w:t>
        </w:r>
      </w:hyperlink>
      <w:r w:rsidR="00AF75D8" w:rsidRPr="003538A5">
        <w:rPr>
          <w:rFonts w:ascii="Arial" w:hAnsi="Arial" w:cs="Arial"/>
          <w:sz w:val="20"/>
          <w:szCs w:val="20"/>
        </w:rPr>
        <w:t> </w:t>
      </w:r>
    </w:p>
    <w:p w14:paraId="1B39F15D" w14:textId="3A1FDB88" w:rsidR="00D7751E" w:rsidRPr="00097EDB" w:rsidRDefault="00AF75D8" w:rsidP="00097EDB">
      <w:pPr>
        <w:contextualSpacing/>
        <w:rPr>
          <w:rFonts w:ascii="Times New Roman" w:hAnsi="Times New Roman" w:cs="Times New Roman"/>
          <w:sz w:val="24"/>
          <w:szCs w:val="24"/>
        </w:rPr>
      </w:pPr>
      <w:r w:rsidRPr="003538A5">
        <w:rPr>
          <w:rFonts w:ascii="Times New Roman" w:hAnsi="Times New Roman" w:cs="Times New Roman"/>
          <w:sz w:val="24"/>
          <w:szCs w:val="24"/>
        </w:rPr>
        <w:t>(We will consider other r</w:t>
      </w:r>
      <w:r w:rsidR="00097EDB">
        <w:rPr>
          <w:rFonts w:ascii="Times New Roman" w:hAnsi="Times New Roman" w:cs="Times New Roman"/>
          <w:sz w:val="24"/>
          <w:szCs w:val="24"/>
        </w:rPr>
        <w:t>equests on an individual basis)</w:t>
      </w:r>
    </w:p>
    <w:p w14:paraId="283DCE4D" w14:textId="77777777" w:rsidR="004B4341" w:rsidRPr="0069470B" w:rsidRDefault="004B4341" w:rsidP="004B4341">
      <w:pPr>
        <w:contextualSpacing/>
        <w:jc w:val="center"/>
        <w:rPr>
          <w:rFonts w:ascii="Times New Roman" w:hAnsi="Times New Roman" w:cs="Times New Roman"/>
          <w:b/>
          <w:sz w:val="24"/>
          <w:szCs w:val="24"/>
        </w:rPr>
      </w:pPr>
      <w:r w:rsidRPr="0069470B">
        <w:rPr>
          <w:rFonts w:ascii="Times New Roman" w:hAnsi="Times New Roman" w:cs="Times New Roman"/>
          <w:b/>
          <w:sz w:val="24"/>
          <w:szCs w:val="24"/>
        </w:rPr>
        <w:t>COURSE SELECTION SHEET</w:t>
      </w:r>
    </w:p>
    <w:p w14:paraId="662015C5" w14:textId="77777777" w:rsidR="004B4341" w:rsidRPr="0069470B" w:rsidRDefault="004B4341" w:rsidP="004B4341">
      <w:pPr>
        <w:contextualSpacing/>
        <w:jc w:val="center"/>
        <w:rPr>
          <w:rFonts w:ascii="Times New Roman" w:hAnsi="Times New Roman" w:cs="Times New Roman"/>
          <w:b/>
          <w:sz w:val="24"/>
          <w:szCs w:val="24"/>
        </w:rPr>
      </w:pPr>
      <w:r>
        <w:rPr>
          <w:rFonts w:ascii="Times New Roman" w:hAnsi="Times New Roman" w:cs="Times New Roman"/>
          <w:b/>
          <w:sz w:val="24"/>
          <w:szCs w:val="24"/>
        </w:rPr>
        <w:t>ENTERING GRADE 12</w:t>
      </w:r>
    </w:p>
    <w:p w14:paraId="77F01070" w14:textId="77777777" w:rsidR="004B4341" w:rsidRDefault="004B4341" w:rsidP="004B4341">
      <w:pPr>
        <w:contextualSpacing/>
        <w:rPr>
          <w:rFonts w:ascii="Times New Roman" w:hAnsi="Times New Roman" w:cs="Times New Roman"/>
          <w:sz w:val="24"/>
          <w:szCs w:val="24"/>
        </w:rPr>
      </w:pPr>
    </w:p>
    <w:p w14:paraId="4FB38BC7"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36062B22" w14:textId="77777777" w:rsidR="004B4341" w:rsidRDefault="004B4341" w:rsidP="004B4341">
      <w:pPr>
        <w:contextualSpacing/>
        <w:rPr>
          <w:rFonts w:ascii="Times New Roman" w:hAnsi="Times New Roman" w:cs="Times New Roman"/>
          <w:sz w:val="24"/>
          <w:szCs w:val="24"/>
        </w:rPr>
      </w:pPr>
    </w:p>
    <w:p w14:paraId="25B18906"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_______________________________________________________________</w:t>
      </w:r>
    </w:p>
    <w:p w14:paraId="26E28492" w14:textId="77777777" w:rsidR="004B4341" w:rsidRDefault="004B4341" w:rsidP="004B4341">
      <w:pPr>
        <w:contextualSpacing/>
        <w:rPr>
          <w:rFonts w:ascii="Times New Roman" w:hAnsi="Times New Roman" w:cs="Times New Roman"/>
          <w:sz w:val="24"/>
          <w:szCs w:val="24"/>
        </w:rPr>
      </w:pPr>
    </w:p>
    <w:p w14:paraId="5B04A343"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Desired Diploma (please circle):  </w:t>
      </w:r>
      <w:r>
        <w:rPr>
          <w:rFonts w:ascii="Times New Roman" w:hAnsi="Times New Roman" w:cs="Times New Roman"/>
          <w:sz w:val="24"/>
          <w:szCs w:val="24"/>
        </w:rPr>
        <w:tab/>
        <w:t>General</w:t>
      </w:r>
      <w:r>
        <w:rPr>
          <w:rFonts w:ascii="Times New Roman" w:hAnsi="Times New Roman" w:cs="Times New Roman"/>
          <w:sz w:val="24"/>
          <w:szCs w:val="24"/>
        </w:rPr>
        <w:tab/>
        <w:t>College Prep</w:t>
      </w:r>
      <w:r>
        <w:rPr>
          <w:rFonts w:ascii="Times New Roman" w:hAnsi="Times New Roman" w:cs="Times New Roman"/>
          <w:sz w:val="24"/>
          <w:szCs w:val="24"/>
        </w:rPr>
        <w:tab/>
      </w:r>
      <w:r>
        <w:rPr>
          <w:rFonts w:ascii="Times New Roman" w:hAnsi="Times New Roman" w:cs="Times New Roman"/>
          <w:sz w:val="24"/>
          <w:szCs w:val="24"/>
        </w:rPr>
        <w:tab/>
        <w:t>Honors</w:t>
      </w:r>
    </w:p>
    <w:p w14:paraId="5BF83374" w14:textId="77777777" w:rsidR="004B4341" w:rsidRDefault="004B4341" w:rsidP="004B4341">
      <w:pPr>
        <w:contextualSpacing/>
        <w:rPr>
          <w:rFonts w:ascii="Times New Roman" w:hAnsi="Times New Roman" w:cs="Times New Roman"/>
          <w:sz w:val="24"/>
          <w:szCs w:val="24"/>
        </w:rPr>
      </w:pPr>
    </w:p>
    <w:p w14:paraId="5BDADB7B"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The following are required courses for all seniors (Choose in each subject area if multiple options are given):</w:t>
      </w:r>
    </w:p>
    <w:p w14:paraId="7622DE90" w14:textId="77777777" w:rsidR="004B4341" w:rsidRDefault="004B4341" w:rsidP="004B4341">
      <w:pPr>
        <w:contextualSpacing/>
        <w:rPr>
          <w:rFonts w:ascii="Times New Roman" w:hAnsi="Times New Roman" w:cs="Times New Roman"/>
          <w:sz w:val="24"/>
          <w:szCs w:val="24"/>
        </w:rPr>
      </w:pPr>
    </w:p>
    <w:p w14:paraId="32C13532"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Bible 12 – (5 credits) – In addition, there are Christian Service requirements (note online Guide).</w:t>
      </w:r>
    </w:p>
    <w:p w14:paraId="392294CF"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Senior Seminar/Family Living – (5 credits)</w:t>
      </w:r>
    </w:p>
    <w:p w14:paraId="7EB39446" w14:textId="77777777" w:rsidR="004B4341" w:rsidRDefault="004B4341" w:rsidP="004B4341">
      <w:pPr>
        <w:contextualSpacing/>
        <w:rPr>
          <w:rFonts w:ascii="Times New Roman" w:hAnsi="Times New Roman" w:cs="Times New Roman"/>
          <w:sz w:val="24"/>
          <w:szCs w:val="24"/>
        </w:rPr>
      </w:pPr>
    </w:p>
    <w:p w14:paraId="4A4C41C8"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You must </w:t>
      </w:r>
      <w:r w:rsidRPr="00710EE4">
        <w:rPr>
          <w:rFonts w:ascii="Times New Roman" w:hAnsi="Times New Roman" w:cs="Times New Roman"/>
          <w:sz w:val="24"/>
          <w:szCs w:val="24"/>
        </w:rPr>
        <w:t>choose one of the following English courses</w:t>
      </w:r>
      <w:r>
        <w:rPr>
          <w:rFonts w:ascii="Times New Roman" w:hAnsi="Times New Roman" w:cs="Times New Roman"/>
          <w:sz w:val="24"/>
          <w:szCs w:val="24"/>
        </w:rPr>
        <w:t xml:space="preserve"> (5 credits)</w:t>
      </w:r>
    </w:p>
    <w:p w14:paraId="6A847556" w14:textId="77777777" w:rsidR="004B4341" w:rsidRDefault="004B4341" w:rsidP="004B4341">
      <w:pPr>
        <w:ind w:firstLine="720"/>
        <w:contextualSpacing/>
        <w:rPr>
          <w:rFonts w:ascii="Times New Roman" w:hAnsi="Times New Roman" w:cs="Times New Roman"/>
          <w:sz w:val="24"/>
          <w:szCs w:val="24"/>
        </w:rPr>
      </w:pPr>
      <w:r>
        <w:rPr>
          <w:rFonts w:ascii="Times New Roman" w:hAnsi="Times New Roman" w:cs="Times New Roman"/>
          <w:sz w:val="24"/>
          <w:szCs w:val="24"/>
        </w:rPr>
        <w:t>_____English IV</w:t>
      </w:r>
    </w:p>
    <w:p w14:paraId="769662B8" w14:textId="77777777" w:rsidR="004B4341" w:rsidRDefault="004B4341" w:rsidP="004B4341">
      <w:pPr>
        <w:ind w:left="720"/>
        <w:contextualSpacing/>
        <w:rPr>
          <w:rFonts w:ascii="Times New Roman" w:hAnsi="Times New Roman" w:cs="Times New Roman"/>
          <w:sz w:val="24"/>
          <w:szCs w:val="24"/>
        </w:rPr>
      </w:pPr>
      <w:r>
        <w:rPr>
          <w:rFonts w:ascii="Times New Roman" w:hAnsi="Times New Roman" w:cs="Times New Roman"/>
          <w:sz w:val="24"/>
          <w:szCs w:val="24"/>
        </w:rPr>
        <w:t>_____AP English Literature (Required for Honors Diploma &amp; must meet criteria for this          option).</w:t>
      </w:r>
    </w:p>
    <w:p w14:paraId="02561E11"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CCC10F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You must </w:t>
      </w:r>
      <w:r w:rsidRPr="00710EE4">
        <w:rPr>
          <w:rFonts w:ascii="Times New Roman" w:hAnsi="Times New Roman" w:cs="Times New Roman"/>
          <w:sz w:val="24"/>
          <w:szCs w:val="24"/>
        </w:rPr>
        <w:t xml:space="preserve">choose </w:t>
      </w:r>
      <w:r>
        <w:rPr>
          <w:rFonts w:ascii="Times New Roman" w:hAnsi="Times New Roman" w:cs="Times New Roman"/>
          <w:sz w:val="24"/>
          <w:szCs w:val="24"/>
        </w:rPr>
        <w:t>the history course below. (5 credits)</w:t>
      </w:r>
    </w:p>
    <w:p w14:paraId="7BB3ED08"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US History II _____</w:t>
      </w:r>
    </w:p>
    <w:p w14:paraId="4099552D" w14:textId="77777777" w:rsidR="004B4341" w:rsidRDefault="004B4341" w:rsidP="004B4341">
      <w:pPr>
        <w:contextualSpacing/>
        <w:rPr>
          <w:rFonts w:ascii="Times New Roman" w:hAnsi="Times New Roman" w:cs="Times New Roman"/>
          <w:sz w:val="24"/>
          <w:szCs w:val="24"/>
        </w:rPr>
      </w:pPr>
    </w:p>
    <w:p w14:paraId="55657032"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math courses (If you have not had at least 3 math classes) (5 credits)</w:t>
      </w:r>
    </w:p>
    <w:p w14:paraId="2F8E07A1" w14:textId="77777777" w:rsidR="004B4341" w:rsidRDefault="004B4341" w:rsidP="004B4341">
      <w:pPr>
        <w:ind w:firstLine="720"/>
        <w:contextualSpacing/>
        <w:rPr>
          <w:rFonts w:ascii="Times New Roman" w:hAnsi="Times New Roman" w:cs="Times New Roman"/>
          <w:sz w:val="24"/>
          <w:szCs w:val="24"/>
        </w:rPr>
      </w:pPr>
      <w:r>
        <w:rPr>
          <w:rFonts w:ascii="Times New Roman" w:hAnsi="Times New Roman" w:cs="Times New Roman"/>
          <w:sz w:val="24"/>
          <w:szCs w:val="24"/>
        </w:rPr>
        <w:t>_____AP Calculus - Required for Honors Diploma</w:t>
      </w:r>
    </w:p>
    <w:p w14:paraId="76C780AE" w14:textId="77777777" w:rsidR="004B4341" w:rsidRDefault="004B4341" w:rsidP="004B4341">
      <w:pPr>
        <w:ind w:firstLine="720"/>
        <w:contextualSpacing/>
        <w:rPr>
          <w:rFonts w:ascii="Times New Roman" w:hAnsi="Times New Roman" w:cs="Times New Roman"/>
          <w:sz w:val="24"/>
          <w:szCs w:val="24"/>
        </w:rPr>
      </w:pPr>
      <w:r>
        <w:rPr>
          <w:rFonts w:ascii="Times New Roman" w:hAnsi="Times New Roman" w:cs="Times New Roman"/>
          <w:sz w:val="24"/>
          <w:szCs w:val="24"/>
        </w:rPr>
        <w:t>_____Pre-Calculus (formerly Advanced Math)</w:t>
      </w:r>
    </w:p>
    <w:p w14:paraId="5EA08134" w14:textId="77777777" w:rsidR="004B4341" w:rsidRDefault="004B4341" w:rsidP="004B4341">
      <w:pPr>
        <w:ind w:firstLine="720"/>
        <w:contextualSpacing/>
        <w:rPr>
          <w:rFonts w:ascii="Times New Roman" w:hAnsi="Times New Roman" w:cs="Times New Roman"/>
          <w:sz w:val="24"/>
          <w:szCs w:val="24"/>
        </w:rPr>
      </w:pPr>
      <w:r>
        <w:rPr>
          <w:rFonts w:ascii="Times New Roman" w:hAnsi="Times New Roman" w:cs="Times New Roman"/>
          <w:sz w:val="24"/>
          <w:szCs w:val="24"/>
        </w:rPr>
        <w:t>_____Business Math</w:t>
      </w:r>
    </w:p>
    <w:p w14:paraId="4E899A9B" w14:textId="77777777" w:rsidR="004B4341" w:rsidRDefault="004B4341" w:rsidP="004B4341">
      <w:pPr>
        <w:contextualSpacing/>
        <w:rPr>
          <w:rFonts w:ascii="Times New Roman" w:hAnsi="Times New Roman" w:cs="Times New Roman"/>
          <w:sz w:val="24"/>
          <w:szCs w:val="24"/>
        </w:rPr>
      </w:pPr>
    </w:p>
    <w:p w14:paraId="0FFD09AC"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You must choose one of the following science courses (If you have not had at least 3 science classes) (5 credits)</w:t>
      </w:r>
    </w:p>
    <w:p w14:paraId="7968CB65"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ab/>
        <w:t>_____Honors Physics (Required for Honors Diploma)</w:t>
      </w:r>
    </w:p>
    <w:p w14:paraId="444FDF92" w14:textId="77777777" w:rsidR="004B4341" w:rsidRDefault="004B4341" w:rsidP="004B4341">
      <w:pPr>
        <w:ind w:firstLine="720"/>
        <w:contextualSpacing/>
        <w:rPr>
          <w:rFonts w:ascii="Times New Roman" w:hAnsi="Times New Roman" w:cs="Times New Roman"/>
          <w:sz w:val="24"/>
          <w:szCs w:val="24"/>
        </w:rPr>
      </w:pPr>
      <w:r>
        <w:rPr>
          <w:rFonts w:ascii="Times New Roman" w:hAnsi="Times New Roman" w:cs="Times New Roman"/>
          <w:sz w:val="24"/>
          <w:szCs w:val="24"/>
        </w:rPr>
        <w:t>_____Anatomy and Physiology</w:t>
      </w:r>
    </w:p>
    <w:p w14:paraId="4740C3DF"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ab/>
        <w:t>_____Chemistry</w:t>
      </w:r>
    </w:p>
    <w:p w14:paraId="1AA72811"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6F1D7AC" wp14:editId="16EBCCEF">
                <wp:simplePos x="0" y="0"/>
                <wp:positionH relativeFrom="column">
                  <wp:posOffset>4638675</wp:posOffset>
                </wp:positionH>
                <wp:positionV relativeFrom="paragraph">
                  <wp:posOffset>37465</wp:posOffset>
                </wp:positionV>
                <wp:extent cx="752475" cy="266700"/>
                <wp:effectExtent l="0" t="19050" r="47625" b="38100"/>
                <wp:wrapNone/>
                <wp:docPr id="34" name="Right Arrow 34"/>
                <wp:cNvGraphicFramePr/>
                <a:graphic xmlns:a="http://schemas.openxmlformats.org/drawingml/2006/main">
                  <a:graphicData uri="http://schemas.microsoft.com/office/word/2010/wordprocessingShape">
                    <wps:wsp>
                      <wps:cNvSpPr/>
                      <wps:spPr>
                        <a:xfrm>
                          <a:off x="0" y="0"/>
                          <a:ext cx="7524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1CA7" id="Right Arrow 34" o:spid="_x0000_s1026" type="#_x0000_t13" style="position:absolute;margin-left:365.25pt;margin-top:2.95pt;width:59.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" adj="17772" fillcolor="#5b9bd5" strokecolor="#41719c"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B8D6CA"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Physical Education (required every year – 3 credits per year)</w:t>
      </w:r>
    </w:p>
    <w:p w14:paraId="6314C937" w14:textId="77777777" w:rsidR="004B4341" w:rsidRDefault="004B4341" w:rsidP="004B4341">
      <w:pPr>
        <w:contextualSpacing/>
        <w:rPr>
          <w:rFonts w:ascii="Times New Roman" w:hAnsi="Times New Roman" w:cs="Times New Roman"/>
          <w:sz w:val="24"/>
          <w:szCs w:val="24"/>
        </w:rPr>
      </w:pPr>
    </w:p>
    <w:p w14:paraId="2F7827E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Foreign Language (3 year requirement for Honors Diploma if not taken yet) (5 credits)</w:t>
      </w:r>
    </w:p>
    <w:p w14:paraId="2F9FE2D2"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ab/>
        <w:t>_____Spanish III</w:t>
      </w:r>
    </w:p>
    <w:p w14:paraId="23CD6F94"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ab/>
        <w:t>_____Spanish IV</w:t>
      </w:r>
    </w:p>
    <w:p w14:paraId="1B3E39B7" w14:textId="77777777" w:rsidR="004B4341" w:rsidRDefault="004B4341" w:rsidP="004B4341">
      <w:pPr>
        <w:contextualSpacing/>
        <w:rPr>
          <w:rFonts w:ascii="Times New Roman" w:hAnsi="Times New Roman" w:cs="Times New Roman"/>
          <w:sz w:val="24"/>
          <w:szCs w:val="24"/>
        </w:rPr>
      </w:pPr>
    </w:p>
    <w:p w14:paraId="3D38D6C1"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Write-in Class: _________________________________________________________________</w:t>
      </w:r>
    </w:p>
    <w:p w14:paraId="48938992"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(If needed)</w:t>
      </w:r>
    </w:p>
    <w:p w14:paraId="5F118F9D" w14:textId="77777777" w:rsidR="004B4341" w:rsidRDefault="004B4341" w:rsidP="004B4341">
      <w:pPr>
        <w:contextualSpacing/>
        <w:rPr>
          <w:rFonts w:ascii="Times New Roman" w:hAnsi="Times New Roman" w:cs="Times New Roman"/>
          <w:sz w:val="24"/>
          <w:szCs w:val="24"/>
        </w:rPr>
      </w:pPr>
    </w:p>
    <w:p w14:paraId="3FBF5141" w14:textId="77777777" w:rsidR="004B4341" w:rsidRDefault="004B4341" w:rsidP="004B4341">
      <w:pPr>
        <w:contextualSpacing/>
        <w:rPr>
          <w:rFonts w:ascii="Times New Roman" w:hAnsi="Times New Roman" w:cs="Times New Roman"/>
          <w:sz w:val="24"/>
          <w:szCs w:val="24"/>
        </w:rPr>
      </w:pPr>
      <w:r w:rsidRPr="00331053">
        <w:rPr>
          <w:rFonts w:ascii="Times New Roman" w:hAnsi="Times New Roman" w:cs="Times New Roman"/>
          <w:b/>
          <w:sz w:val="24"/>
          <w:szCs w:val="24"/>
        </w:rPr>
        <w:t>SENIORS</w:t>
      </w:r>
      <w:r>
        <w:rPr>
          <w:rFonts w:ascii="Times New Roman" w:hAnsi="Times New Roman" w:cs="Times New Roman"/>
          <w:sz w:val="24"/>
          <w:szCs w:val="24"/>
        </w:rPr>
        <w:t>: Please make sure you look at the link below for elective requirements and make sure all of your elective credits are fulfilled!</w:t>
      </w:r>
    </w:p>
    <w:p w14:paraId="299CEE93" w14:textId="77777777" w:rsidR="004B4341" w:rsidRDefault="004B4341" w:rsidP="004B4341">
      <w:pPr>
        <w:contextualSpacing/>
        <w:rPr>
          <w:rFonts w:ascii="Times New Roman" w:hAnsi="Times New Roman" w:cs="Times New Roman"/>
          <w:sz w:val="24"/>
          <w:szCs w:val="24"/>
        </w:rPr>
      </w:pPr>
    </w:p>
    <w:p w14:paraId="04794D94"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Electives: You must choose at </w:t>
      </w:r>
      <w:r w:rsidRPr="00892494">
        <w:rPr>
          <w:rFonts w:ascii="Times New Roman" w:hAnsi="Times New Roman" w:cs="Times New Roman"/>
          <w:sz w:val="24"/>
          <w:szCs w:val="24"/>
          <w:u w:val="single"/>
        </w:rPr>
        <w:t>least 2 credits</w:t>
      </w:r>
      <w:r>
        <w:rPr>
          <w:rFonts w:ascii="Times New Roman" w:hAnsi="Times New Roman" w:cs="Times New Roman"/>
          <w:sz w:val="24"/>
          <w:szCs w:val="24"/>
        </w:rPr>
        <w:t xml:space="preserve"> worth of electives.  Please rank your choices based on your preferences.  It is recommended that if you are not a musician (choir or band) you should choose Art or Yearbook (or a computer class if you have not done so yet).</w:t>
      </w:r>
    </w:p>
    <w:p w14:paraId="3CA1E7E1" w14:textId="77777777" w:rsidR="004B4341" w:rsidRDefault="004B4341" w:rsidP="004B4341">
      <w:pPr>
        <w:contextualSpacing/>
        <w:rPr>
          <w:rFonts w:ascii="Times New Roman" w:hAnsi="Times New Roman" w:cs="Times New Roman"/>
          <w:sz w:val="24"/>
          <w:szCs w:val="24"/>
        </w:rPr>
      </w:pPr>
    </w:p>
    <w:p w14:paraId="2A4976A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_____Choir (2 credits)</w:t>
      </w:r>
    </w:p>
    <w:p w14:paraId="5F59F5A7"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_____Band (Wind Ensemble – 2 credits)</w:t>
      </w:r>
    </w:p>
    <w:p w14:paraId="1931F3B8"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_____Mock Trial (2 credits) – Semester 1 only</w:t>
      </w:r>
    </w:p>
    <w:p w14:paraId="2C5F8A7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_____IT Fundamentals (parts I and II for IT certifications, 2 or 5 credits, by semester)</w:t>
      </w:r>
    </w:p>
    <w:p w14:paraId="68501960"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_____Yearbook (3 credits)</w:t>
      </w:r>
    </w:p>
    <w:p w14:paraId="63EA546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_____Art III (3 credits) – one semester</w:t>
      </w:r>
    </w:p>
    <w:p w14:paraId="2FB5267F"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_____Financial Literacy (2 credits) – one semester</w:t>
      </w:r>
    </w:p>
    <w:p w14:paraId="5392B49F"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_____Home Economics (2 credits) – one semester</w:t>
      </w:r>
    </w:p>
    <w:p w14:paraId="3E28137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_____Drama Elective (3 credits) – Semester 2 only</w:t>
      </w:r>
    </w:p>
    <w:p w14:paraId="227FEF63"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_____School Service (1 to 4 credits depending on frequency of participation)</w:t>
      </w:r>
    </w:p>
    <w:p w14:paraId="210F680F" w14:textId="77777777" w:rsidR="004B4341" w:rsidRDefault="004B4341" w:rsidP="004B4341">
      <w:pPr>
        <w:contextualSpacing/>
        <w:rPr>
          <w:rFonts w:ascii="Times New Roman" w:hAnsi="Times New Roman" w:cs="Times New Roman"/>
          <w:sz w:val="24"/>
          <w:szCs w:val="24"/>
        </w:rPr>
      </w:pPr>
    </w:p>
    <w:p w14:paraId="6717B8AD"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_____I am requesting a study hall one period a day (as my schedule allows)</w:t>
      </w:r>
    </w:p>
    <w:p w14:paraId="1414ABA7" w14:textId="77777777" w:rsidR="004B4341" w:rsidRDefault="004B4341" w:rsidP="004B4341">
      <w:pPr>
        <w:contextualSpacing/>
        <w:rPr>
          <w:rFonts w:ascii="Times New Roman" w:hAnsi="Times New Roman" w:cs="Times New Roman"/>
          <w:sz w:val="24"/>
          <w:szCs w:val="24"/>
        </w:rPr>
      </w:pPr>
    </w:p>
    <w:p w14:paraId="7809E13C"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*Please note that revisions are currently being made on the Course Selection Guide that is available through the school’s web page.  </w:t>
      </w:r>
    </w:p>
    <w:p w14:paraId="2E12A426" w14:textId="77777777" w:rsidR="004B4341" w:rsidRDefault="004B4341" w:rsidP="004B4341">
      <w:pPr>
        <w:contextualSpacing/>
        <w:rPr>
          <w:rFonts w:ascii="Times New Roman" w:hAnsi="Times New Roman" w:cs="Times New Roman"/>
          <w:sz w:val="24"/>
          <w:szCs w:val="24"/>
        </w:rPr>
      </w:pPr>
    </w:p>
    <w:p w14:paraId="1C300845"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 xml:space="preserve">We are allowing students to choose from classes listed below at </w:t>
      </w:r>
      <w:r w:rsidRPr="0022151E">
        <w:rPr>
          <w:rFonts w:ascii="Times New Roman" w:hAnsi="Times New Roman" w:cs="Times New Roman"/>
          <w:i/>
          <w:sz w:val="24"/>
          <w:szCs w:val="24"/>
        </w:rPr>
        <w:t>Educere</w:t>
      </w:r>
      <w:r>
        <w:rPr>
          <w:rFonts w:ascii="Times New Roman" w:hAnsi="Times New Roman" w:cs="Times New Roman"/>
          <w:sz w:val="24"/>
          <w:szCs w:val="24"/>
        </w:rPr>
        <w:t xml:space="preserve">, an online educational provider currently used locally in the Vineland/Millville public education sector.  There are a number of </w:t>
      </w:r>
      <w:r w:rsidRPr="005675B1">
        <w:rPr>
          <w:rFonts w:ascii="Times New Roman" w:hAnsi="Times New Roman" w:cs="Times New Roman"/>
          <w:sz w:val="24"/>
          <w:szCs w:val="24"/>
        </w:rPr>
        <w:t>online course possibilities</w:t>
      </w:r>
      <w:r>
        <w:rPr>
          <w:rFonts w:ascii="Times New Roman" w:hAnsi="Times New Roman" w:cs="Times New Roman"/>
          <w:sz w:val="24"/>
          <w:szCs w:val="24"/>
        </w:rPr>
        <w:t xml:space="preserve"> listed and we will consider requests for other classes, but we are encouraging the consideration of the five classes listed below (NOTE: there are extra financial obligations for these classes, and the fees vary depending on the class; the revised Course Selection Guide will reference this in greater detail).  </w:t>
      </w:r>
    </w:p>
    <w:p w14:paraId="79B9F6F6" w14:textId="77777777" w:rsidR="004B4341" w:rsidRDefault="004B4341" w:rsidP="004B4341">
      <w:pPr>
        <w:contextualSpacing/>
        <w:rPr>
          <w:rFonts w:ascii="Times New Roman" w:hAnsi="Times New Roman" w:cs="Times New Roman"/>
          <w:sz w:val="24"/>
          <w:szCs w:val="24"/>
        </w:rPr>
      </w:pPr>
    </w:p>
    <w:p w14:paraId="6E442889" w14:textId="77777777" w:rsidR="004B4341" w:rsidRPr="00437F34" w:rsidRDefault="009F51AE" w:rsidP="004B4341">
      <w:pPr>
        <w:contextualSpacing/>
        <w:rPr>
          <w:rFonts w:ascii="Times New Roman" w:hAnsi="Times New Roman" w:cs="Times New Roman"/>
          <w:sz w:val="24"/>
          <w:szCs w:val="24"/>
        </w:rPr>
      </w:pPr>
      <w:hyperlink r:id="rId29" w:history="1">
        <w:r w:rsidR="004B4341" w:rsidRPr="00437F34">
          <w:rPr>
            <w:rStyle w:val="Hyperlink"/>
            <w:rFonts w:ascii="Times New Roman" w:hAnsi="Times New Roman" w:cs="Times New Roman"/>
            <w:sz w:val="24"/>
            <w:szCs w:val="24"/>
          </w:rPr>
          <w:t>https://www.educere.net/myCourses.asp?pageID=4426.%2012219</w:t>
        </w:r>
      </w:hyperlink>
    </w:p>
    <w:p w14:paraId="47D402A2" w14:textId="77777777" w:rsidR="004B4341" w:rsidRDefault="004B4341" w:rsidP="004B4341">
      <w:pPr>
        <w:contextualSpacing/>
        <w:rPr>
          <w:rFonts w:ascii="Times New Roman" w:hAnsi="Times New Roman" w:cs="Times New Roman"/>
          <w:sz w:val="24"/>
          <w:szCs w:val="24"/>
        </w:rPr>
      </w:pPr>
    </w:p>
    <w:p w14:paraId="2B75EC3A" w14:textId="77777777" w:rsidR="004B4341" w:rsidRPr="00437F34" w:rsidRDefault="009F51AE" w:rsidP="004B4341">
      <w:pPr>
        <w:contextualSpacing/>
        <w:rPr>
          <w:rFonts w:ascii="Arial" w:hAnsi="Arial" w:cs="Arial"/>
          <w:sz w:val="20"/>
          <w:szCs w:val="20"/>
          <w:shd w:val="clear" w:color="auto" w:fill="FFFFFF"/>
        </w:rPr>
      </w:pPr>
      <w:hyperlink r:id="rId30" w:history="1">
        <w:r w:rsidR="004B4341" w:rsidRPr="00437F34">
          <w:rPr>
            <w:rFonts w:ascii="Arial" w:hAnsi="Arial" w:cs="Arial"/>
            <w:sz w:val="20"/>
            <w:szCs w:val="20"/>
            <w:u w:val="single"/>
            <w:shd w:val="clear" w:color="auto" w:fill="FFFFFF"/>
          </w:rPr>
          <w:t>Functions Statistics and Trigonometry</w:t>
        </w:r>
      </w:hyperlink>
      <w:r w:rsidR="004B4341" w:rsidRPr="00437F34">
        <w:rPr>
          <w:rFonts w:ascii="Arial" w:hAnsi="Arial" w:cs="Arial"/>
          <w:sz w:val="20"/>
          <w:szCs w:val="20"/>
          <w:shd w:val="clear" w:color="auto" w:fill="FFFFFF"/>
        </w:rPr>
        <w:t> </w:t>
      </w:r>
    </w:p>
    <w:p w14:paraId="65F42BB5" w14:textId="77777777" w:rsidR="004B4341" w:rsidRPr="00437F34" w:rsidRDefault="009F51AE" w:rsidP="004B4341">
      <w:pPr>
        <w:contextualSpacing/>
      </w:pPr>
      <w:hyperlink r:id="rId31" w:history="1">
        <w:r w:rsidR="004B4341" w:rsidRPr="00437F34">
          <w:rPr>
            <w:rFonts w:ascii="Arial" w:hAnsi="Arial" w:cs="Arial"/>
            <w:sz w:val="20"/>
            <w:szCs w:val="20"/>
            <w:u w:val="single"/>
            <w:shd w:val="clear" w:color="auto" w:fill="FFFFFF"/>
          </w:rPr>
          <w:t>Concepts of Engineering and Technology</w:t>
        </w:r>
      </w:hyperlink>
    </w:p>
    <w:p w14:paraId="633DB943" w14:textId="77777777" w:rsidR="004B4341" w:rsidRPr="00437F34" w:rsidRDefault="009F51AE" w:rsidP="004B4341">
      <w:pPr>
        <w:contextualSpacing/>
        <w:rPr>
          <w:rFonts w:ascii="Arial" w:hAnsi="Arial" w:cs="Arial"/>
          <w:sz w:val="20"/>
          <w:szCs w:val="20"/>
          <w:shd w:val="clear" w:color="auto" w:fill="FFFFFF"/>
        </w:rPr>
      </w:pPr>
      <w:hyperlink r:id="rId32" w:history="1">
        <w:r w:rsidR="004B4341" w:rsidRPr="00437F34">
          <w:rPr>
            <w:rFonts w:ascii="Arial" w:hAnsi="Arial" w:cs="Arial"/>
            <w:sz w:val="20"/>
            <w:szCs w:val="20"/>
            <w:u w:val="single"/>
            <w:shd w:val="clear" w:color="auto" w:fill="FFFFFF"/>
          </w:rPr>
          <w:t>Forensic Science</w:t>
        </w:r>
      </w:hyperlink>
      <w:r w:rsidR="004B4341" w:rsidRPr="00437F34">
        <w:rPr>
          <w:rFonts w:ascii="Arial" w:hAnsi="Arial" w:cs="Arial"/>
          <w:sz w:val="20"/>
          <w:szCs w:val="20"/>
          <w:shd w:val="clear" w:color="auto" w:fill="FFFFFF"/>
        </w:rPr>
        <w:t> </w:t>
      </w:r>
    </w:p>
    <w:p w14:paraId="51F91881" w14:textId="77777777" w:rsidR="004B4341" w:rsidRPr="00437F34" w:rsidRDefault="009F51AE" w:rsidP="004B4341">
      <w:pPr>
        <w:contextualSpacing/>
        <w:rPr>
          <w:rFonts w:ascii="Arial" w:hAnsi="Arial" w:cs="Arial"/>
          <w:sz w:val="20"/>
          <w:szCs w:val="20"/>
          <w:shd w:val="clear" w:color="auto" w:fill="FFFFFF"/>
        </w:rPr>
      </w:pPr>
      <w:hyperlink r:id="rId33" w:history="1">
        <w:r w:rsidR="004B4341" w:rsidRPr="00437F34">
          <w:rPr>
            <w:rFonts w:ascii="Arial" w:hAnsi="Arial" w:cs="Arial"/>
            <w:sz w:val="20"/>
            <w:szCs w:val="20"/>
            <w:u w:val="single"/>
            <w:shd w:val="clear" w:color="auto" w:fill="FFFFFF"/>
          </w:rPr>
          <w:t>Essentials of Business</w:t>
        </w:r>
      </w:hyperlink>
      <w:r w:rsidR="004B4341" w:rsidRPr="00437F34">
        <w:rPr>
          <w:rFonts w:ascii="Arial" w:hAnsi="Arial" w:cs="Arial"/>
          <w:sz w:val="20"/>
          <w:szCs w:val="20"/>
          <w:shd w:val="clear" w:color="auto" w:fill="FFFFFF"/>
        </w:rPr>
        <w:t> </w:t>
      </w:r>
    </w:p>
    <w:p w14:paraId="5C2DEC8C" w14:textId="77777777" w:rsidR="004B4341" w:rsidRPr="00437F34" w:rsidRDefault="009F51AE" w:rsidP="004B4341">
      <w:pPr>
        <w:rPr>
          <w:rFonts w:ascii="Arial" w:hAnsi="Arial" w:cs="Arial"/>
          <w:sz w:val="20"/>
          <w:szCs w:val="20"/>
        </w:rPr>
      </w:pPr>
      <w:hyperlink r:id="rId34" w:history="1">
        <w:r w:rsidR="004B4341" w:rsidRPr="00437F34">
          <w:rPr>
            <w:rStyle w:val="Hyperlink"/>
            <w:rFonts w:ascii="Arial" w:hAnsi="Arial" w:cs="Arial"/>
            <w:sz w:val="20"/>
            <w:szCs w:val="20"/>
          </w:rPr>
          <w:t>Drivers Ed - NJ</w:t>
        </w:r>
      </w:hyperlink>
      <w:r w:rsidR="004B4341" w:rsidRPr="00437F34">
        <w:rPr>
          <w:rFonts w:ascii="Arial" w:hAnsi="Arial" w:cs="Arial"/>
          <w:sz w:val="20"/>
          <w:szCs w:val="20"/>
        </w:rPr>
        <w:t> </w:t>
      </w:r>
    </w:p>
    <w:p w14:paraId="68D88EF9" w14:textId="77777777" w:rsidR="004B4341" w:rsidRDefault="004B4341" w:rsidP="004B4341">
      <w:pPr>
        <w:contextualSpacing/>
        <w:rPr>
          <w:rFonts w:ascii="Times New Roman" w:hAnsi="Times New Roman" w:cs="Times New Roman"/>
          <w:sz w:val="24"/>
          <w:szCs w:val="24"/>
        </w:rPr>
      </w:pPr>
      <w:r>
        <w:rPr>
          <w:rFonts w:ascii="Times New Roman" w:hAnsi="Times New Roman" w:cs="Times New Roman"/>
          <w:sz w:val="24"/>
          <w:szCs w:val="24"/>
        </w:rPr>
        <w:t>(We will consider other requests on an individual basis).</w:t>
      </w:r>
    </w:p>
    <w:p w14:paraId="18ED465E" w14:textId="77777777" w:rsidR="00D7751E" w:rsidRDefault="00D7751E" w:rsidP="00481A0C">
      <w:pPr>
        <w:tabs>
          <w:tab w:val="center" w:pos="4500"/>
          <w:tab w:val="left" w:pos="5040"/>
          <w:tab w:val="left" w:pos="5760"/>
          <w:tab w:val="left" w:pos="6480"/>
          <w:tab w:val="left" w:pos="7200"/>
          <w:tab w:val="left" w:pos="7920"/>
          <w:tab w:val="left" w:pos="8640"/>
        </w:tabs>
        <w:spacing w:after="0" w:line="240" w:lineRule="auto"/>
        <w:jc w:val="center"/>
        <w:rPr>
          <w:rFonts w:cs="Arial"/>
          <w:color w:val="000000" w:themeColor="text1"/>
          <w:sz w:val="20"/>
        </w:rPr>
      </w:pPr>
    </w:p>
    <w:p w14:paraId="61B145DC" w14:textId="77777777" w:rsidR="00D7751E" w:rsidRDefault="00D7751E" w:rsidP="00481A0C">
      <w:pPr>
        <w:tabs>
          <w:tab w:val="center" w:pos="4500"/>
          <w:tab w:val="left" w:pos="5040"/>
          <w:tab w:val="left" w:pos="5760"/>
          <w:tab w:val="left" w:pos="6480"/>
          <w:tab w:val="left" w:pos="7200"/>
          <w:tab w:val="left" w:pos="7920"/>
          <w:tab w:val="left" w:pos="8640"/>
        </w:tabs>
        <w:spacing w:after="0" w:line="240" w:lineRule="auto"/>
        <w:jc w:val="center"/>
        <w:rPr>
          <w:rFonts w:cs="Arial"/>
          <w:color w:val="000000" w:themeColor="text1"/>
          <w:sz w:val="20"/>
        </w:rPr>
      </w:pPr>
    </w:p>
    <w:p w14:paraId="68D1EE39" w14:textId="77777777" w:rsidR="00D7751E" w:rsidRDefault="00D7751E" w:rsidP="00481A0C">
      <w:pPr>
        <w:tabs>
          <w:tab w:val="center" w:pos="4500"/>
          <w:tab w:val="left" w:pos="5040"/>
          <w:tab w:val="left" w:pos="5760"/>
          <w:tab w:val="left" w:pos="6480"/>
          <w:tab w:val="left" w:pos="7200"/>
          <w:tab w:val="left" w:pos="7920"/>
          <w:tab w:val="left" w:pos="8640"/>
        </w:tabs>
        <w:spacing w:after="0" w:line="240" w:lineRule="auto"/>
        <w:jc w:val="center"/>
        <w:rPr>
          <w:rFonts w:cs="Arial"/>
          <w:color w:val="000000" w:themeColor="text1"/>
          <w:sz w:val="20"/>
        </w:rPr>
      </w:pPr>
    </w:p>
    <w:p w14:paraId="7D9BD83F" w14:textId="77777777" w:rsidR="00D7751E" w:rsidRPr="00481A0C" w:rsidRDefault="00D7751E" w:rsidP="00481A0C">
      <w:pPr>
        <w:tabs>
          <w:tab w:val="center" w:pos="4500"/>
          <w:tab w:val="left" w:pos="5040"/>
          <w:tab w:val="left" w:pos="5760"/>
          <w:tab w:val="left" w:pos="6480"/>
          <w:tab w:val="left" w:pos="7200"/>
          <w:tab w:val="left" w:pos="7920"/>
          <w:tab w:val="left" w:pos="8640"/>
        </w:tabs>
        <w:spacing w:after="0" w:line="240" w:lineRule="auto"/>
        <w:jc w:val="center"/>
        <w:rPr>
          <w:rFonts w:cs="Arial"/>
          <w:color w:val="000000" w:themeColor="text1"/>
          <w:sz w:val="20"/>
        </w:rPr>
      </w:pPr>
    </w:p>
    <w:sectPr w:rsidR="00D7751E" w:rsidRPr="00481A0C" w:rsidSect="009C6BA5">
      <w:endnotePr>
        <w:numFmt w:val="decimal"/>
      </w:endnotePr>
      <w:pgSz w:w="12240" w:h="15840"/>
      <w:pgMar w:top="1440" w:right="1440" w:bottom="1440" w:left="1440" w:header="117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1558" w14:textId="77777777" w:rsidR="00B573B4" w:rsidRDefault="00B573B4">
      <w:r>
        <w:separator/>
      </w:r>
    </w:p>
  </w:endnote>
  <w:endnote w:type="continuationSeparator" w:id="0">
    <w:p w14:paraId="756D3ED2" w14:textId="77777777" w:rsidR="00B573B4" w:rsidRDefault="00B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D193" w14:textId="77777777" w:rsidR="00B573B4" w:rsidRDefault="00B573B4">
    <w:pPr>
      <w:spacing w:line="240" w:lineRule="exact"/>
    </w:pPr>
  </w:p>
  <w:p w14:paraId="61F9C985" w14:textId="77777777" w:rsidR="00B573B4" w:rsidRPr="009C1D3C" w:rsidRDefault="00B573B4">
    <w:pPr>
      <w:framePr w:w="9001" w:wrap="notBeside" w:vAnchor="text" w:hAnchor="text" w:x="1" w:y="1"/>
      <w:jc w:val="center"/>
      <w:rPr>
        <w:rFonts w:cstheme="minorHAnsi"/>
        <w:sz w:val="18"/>
        <w:szCs w:val="18"/>
      </w:rPr>
    </w:pPr>
    <w:r w:rsidRPr="009C1D3C">
      <w:rPr>
        <w:rFonts w:cstheme="minorHAnsi"/>
        <w:sz w:val="18"/>
        <w:szCs w:val="18"/>
      </w:rPr>
      <w:fldChar w:fldCharType="begin"/>
    </w:r>
    <w:r w:rsidRPr="009C1D3C">
      <w:rPr>
        <w:rFonts w:cstheme="minorHAnsi"/>
        <w:sz w:val="18"/>
        <w:szCs w:val="18"/>
      </w:rPr>
      <w:instrText xml:space="preserve">PAGE </w:instrText>
    </w:r>
    <w:r w:rsidRPr="009C1D3C">
      <w:rPr>
        <w:rFonts w:cstheme="minorHAnsi"/>
        <w:sz w:val="18"/>
        <w:szCs w:val="18"/>
      </w:rPr>
      <w:fldChar w:fldCharType="separate"/>
    </w:r>
    <w:r w:rsidR="00AE587A">
      <w:rPr>
        <w:rFonts w:cstheme="minorHAnsi"/>
        <w:noProof/>
        <w:sz w:val="18"/>
        <w:szCs w:val="18"/>
      </w:rPr>
      <w:t>20</w:t>
    </w:r>
    <w:r w:rsidRPr="009C1D3C">
      <w:rPr>
        <w:rFonts w:cstheme="minorHAnsi"/>
        <w:sz w:val="18"/>
        <w:szCs w:val="18"/>
      </w:rPr>
      <w:fldChar w:fldCharType="end"/>
    </w:r>
  </w:p>
  <w:p w14:paraId="46B4DA58" w14:textId="77777777" w:rsidR="00B573B4" w:rsidRDefault="00B573B4">
    <w:pPr>
      <w:ind w:lef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3C73" w14:textId="77777777" w:rsidR="00B573B4" w:rsidRDefault="00B573B4">
      <w:r>
        <w:separator/>
      </w:r>
    </w:p>
  </w:footnote>
  <w:footnote w:type="continuationSeparator" w:id="0">
    <w:p w14:paraId="2D06669B" w14:textId="77777777" w:rsidR="00B573B4" w:rsidRDefault="00B5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Paragraph1"/>
      <w:lvlText w:val="%1."/>
      <w:lvlJc w:val="left"/>
      <w:pPr>
        <w:tabs>
          <w:tab w:val="num" w:pos="810"/>
        </w:tabs>
        <w:ind w:left="810" w:hanging="720"/>
      </w:pPr>
      <w:rPr>
        <w:rFonts w:ascii="Arial" w:hAnsi="Arial" w:cs="Arial"/>
        <w:sz w:val="20"/>
        <w:szCs w:val="20"/>
      </w:rPr>
    </w:lvl>
    <w:lvl w:ilvl="1">
      <w:start w:val="1"/>
      <w:numFmt w:val="lowerLetter"/>
      <w:pStyle w:val="Paragraph2"/>
      <w:lvlText w:val="%2."/>
      <w:lvlJc w:val="left"/>
      <w:pPr>
        <w:tabs>
          <w:tab w:val="num" w:pos="1530"/>
        </w:tabs>
        <w:ind w:left="1530" w:hanging="720"/>
      </w:pPr>
      <w:rPr>
        <w:rFonts w:ascii="Arial" w:hAnsi="Arial" w:cs="Arial"/>
        <w:sz w:val="18"/>
        <w:szCs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9C631A5"/>
    <w:multiLevelType w:val="hybridMultilevel"/>
    <w:tmpl w:val="85324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B5BDB"/>
    <w:multiLevelType w:val="hybridMultilevel"/>
    <w:tmpl w:val="15A2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036A"/>
    <w:multiLevelType w:val="hybridMultilevel"/>
    <w:tmpl w:val="53B60740"/>
    <w:lvl w:ilvl="0" w:tplc="4C14043E">
      <w:start w:val="3"/>
      <w:numFmt w:val="lowerLetter"/>
      <w:lvlText w:val="%1."/>
      <w:lvlJc w:val="left"/>
      <w:pPr>
        <w:ind w:left="22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521B0"/>
    <w:multiLevelType w:val="hybridMultilevel"/>
    <w:tmpl w:val="63F05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05886"/>
    <w:multiLevelType w:val="hybridMultilevel"/>
    <w:tmpl w:val="9C528E0E"/>
    <w:lvl w:ilvl="0" w:tplc="171015C2">
      <w:start w:val="3"/>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94CEA"/>
    <w:multiLevelType w:val="hybridMultilevel"/>
    <w:tmpl w:val="EFAE9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864C7"/>
    <w:multiLevelType w:val="hybridMultilevel"/>
    <w:tmpl w:val="CCEAC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B60A3"/>
    <w:multiLevelType w:val="hybridMultilevel"/>
    <w:tmpl w:val="24900716"/>
    <w:lvl w:ilvl="0" w:tplc="6A887E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7A63"/>
    <w:multiLevelType w:val="hybridMultilevel"/>
    <w:tmpl w:val="F446E66A"/>
    <w:lvl w:ilvl="0" w:tplc="C0C83C6C">
      <w:start w:val="2"/>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3063C"/>
    <w:multiLevelType w:val="multilevel"/>
    <w:tmpl w:val="CEA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F6EB4"/>
    <w:multiLevelType w:val="hybridMultilevel"/>
    <w:tmpl w:val="95C89B30"/>
    <w:lvl w:ilvl="0" w:tplc="6A887E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64ED"/>
    <w:multiLevelType w:val="hybridMultilevel"/>
    <w:tmpl w:val="47E8E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A1F56"/>
    <w:multiLevelType w:val="hybridMultilevel"/>
    <w:tmpl w:val="D6C4D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27965"/>
    <w:multiLevelType w:val="hybridMultilevel"/>
    <w:tmpl w:val="5B1E1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9134DB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4563D"/>
    <w:multiLevelType w:val="multilevel"/>
    <w:tmpl w:val="E9E8E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6A5A5A"/>
    <w:multiLevelType w:val="hybridMultilevel"/>
    <w:tmpl w:val="536013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B76C4D60">
      <w:start w:val="4"/>
      <w:numFmt w:val="decimal"/>
      <w:lvlText w:val="%5."/>
      <w:lvlJc w:val="left"/>
      <w:pPr>
        <w:ind w:left="3600" w:hanging="360"/>
      </w:pPr>
      <w:rPr>
        <w:rFonts w:hint="default"/>
        <w:b w:val="0"/>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4BC1"/>
    <w:multiLevelType w:val="hybridMultilevel"/>
    <w:tmpl w:val="B518CC10"/>
    <w:lvl w:ilvl="0" w:tplc="77D6BF7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E74A2"/>
    <w:multiLevelType w:val="hybridMultilevel"/>
    <w:tmpl w:val="63DED8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FC0307"/>
    <w:multiLevelType w:val="hybridMultilevel"/>
    <w:tmpl w:val="920688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A4855"/>
    <w:multiLevelType w:val="hybridMultilevel"/>
    <w:tmpl w:val="490A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F5C07"/>
    <w:multiLevelType w:val="hybridMultilevel"/>
    <w:tmpl w:val="7B307306"/>
    <w:lvl w:ilvl="0" w:tplc="19F29E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0981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C18D1"/>
    <w:multiLevelType w:val="hybridMultilevel"/>
    <w:tmpl w:val="43324EA0"/>
    <w:lvl w:ilvl="0" w:tplc="521442D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822ABE"/>
    <w:multiLevelType w:val="hybridMultilevel"/>
    <w:tmpl w:val="F8069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11AFC"/>
    <w:multiLevelType w:val="hybridMultilevel"/>
    <w:tmpl w:val="D5140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46963"/>
    <w:multiLevelType w:val="hybridMultilevel"/>
    <w:tmpl w:val="C4C655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854CF"/>
    <w:multiLevelType w:val="hybridMultilevel"/>
    <w:tmpl w:val="B4244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01C44"/>
    <w:multiLevelType w:val="hybridMultilevel"/>
    <w:tmpl w:val="E2FA1C8E"/>
    <w:lvl w:ilvl="0" w:tplc="E9F4BE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Paragraph1"/>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Quick1"/>
        <w:lvlText w:val="%1."/>
        <w:lvlJc w:val="left"/>
      </w:lvl>
    </w:lvlOverride>
  </w:num>
  <w:num w:numId="3">
    <w:abstractNumId w:val="1"/>
    <w:lvlOverride w:ilvl="0">
      <w:startOverride w:val="8"/>
      <w:lvl w:ilvl="0">
        <w:start w:val="8"/>
        <w:numFmt w:val="decimal"/>
        <w:pStyle w:val="Quick1"/>
        <w:lvlText w:val="%1."/>
        <w:lvlJc w:val="left"/>
      </w:lvl>
    </w:lvlOverride>
  </w:num>
  <w:num w:numId="4">
    <w:abstractNumId w:val="19"/>
  </w:num>
  <w:num w:numId="5">
    <w:abstractNumId w:val="25"/>
  </w:num>
  <w:num w:numId="6">
    <w:abstractNumId w:val="26"/>
  </w:num>
  <w:num w:numId="7">
    <w:abstractNumId w:val="23"/>
  </w:num>
  <w:num w:numId="8">
    <w:abstractNumId w:val="21"/>
  </w:num>
  <w:num w:numId="9">
    <w:abstractNumId w:val="5"/>
  </w:num>
  <w:num w:numId="10">
    <w:abstractNumId w:val="15"/>
  </w:num>
  <w:num w:numId="11">
    <w:abstractNumId w:val="17"/>
  </w:num>
  <w:num w:numId="12">
    <w:abstractNumId w:val="28"/>
  </w:num>
  <w:num w:numId="13">
    <w:abstractNumId w:val="8"/>
  </w:num>
  <w:num w:numId="14">
    <w:abstractNumId w:val="27"/>
  </w:num>
  <w:num w:numId="15">
    <w:abstractNumId w:val="6"/>
  </w:num>
  <w:num w:numId="16">
    <w:abstractNumId w:val="18"/>
  </w:num>
  <w:num w:numId="17">
    <w:abstractNumId w:val="20"/>
  </w:num>
  <w:num w:numId="18">
    <w:abstractNumId w:val="10"/>
  </w:num>
  <w:num w:numId="19">
    <w:abstractNumId w:val="13"/>
  </w:num>
  <w:num w:numId="20">
    <w:abstractNumId w:val="4"/>
  </w:num>
  <w:num w:numId="21">
    <w:abstractNumId w:val="24"/>
  </w:num>
  <w:num w:numId="22">
    <w:abstractNumId w:val="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3"/>
  </w:num>
  <w:num w:numId="27">
    <w:abstractNumId w:val="2"/>
  </w:num>
  <w:num w:numId="28">
    <w:abstractNumId w:val="14"/>
  </w:num>
  <w:num w:numId="29">
    <w:abstractNumId w:val="22"/>
  </w:num>
  <w:num w:numId="30">
    <w:abstractNumId w:val="1"/>
    <w:lvlOverride w:ilvl="0">
      <w:startOverride w:val="2"/>
      <w:lvl w:ilvl="0">
        <w:start w:val="2"/>
        <w:numFmt w:val="decimal"/>
        <w:pStyle w:val="Quick1"/>
        <w:lvlText w:val="%1."/>
        <w:lvlJc w:val="left"/>
      </w:lvl>
    </w:lvlOverride>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B4"/>
    <w:rsid w:val="000026FB"/>
    <w:rsid w:val="0003449D"/>
    <w:rsid w:val="000354D6"/>
    <w:rsid w:val="000440C7"/>
    <w:rsid w:val="00046979"/>
    <w:rsid w:val="000537D4"/>
    <w:rsid w:val="00053C88"/>
    <w:rsid w:val="00057093"/>
    <w:rsid w:val="0005728E"/>
    <w:rsid w:val="00060636"/>
    <w:rsid w:val="00073F33"/>
    <w:rsid w:val="000740F7"/>
    <w:rsid w:val="00085CCE"/>
    <w:rsid w:val="00086A71"/>
    <w:rsid w:val="00097D13"/>
    <w:rsid w:val="00097EDB"/>
    <w:rsid w:val="000A1185"/>
    <w:rsid w:val="000A1C09"/>
    <w:rsid w:val="000A3D85"/>
    <w:rsid w:val="000A7B3C"/>
    <w:rsid w:val="000C6356"/>
    <w:rsid w:val="000D2AB0"/>
    <w:rsid w:val="000F4959"/>
    <w:rsid w:val="000F4A63"/>
    <w:rsid w:val="000F65C0"/>
    <w:rsid w:val="000F7892"/>
    <w:rsid w:val="00100106"/>
    <w:rsid w:val="00100F95"/>
    <w:rsid w:val="00101639"/>
    <w:rsid w:val="00106EC5"/>
    <w:rsid w:val="00106FD7"/>
    <w:rsid w:val="00113227"/>
    <w:rsid w:val="00114316"/>
    <w:rsid w:val="0012024B"/>
    <w:rsid w:val="00121CD6"/>
    <w:rsid w:val="001237F6"/>
    <w:rsid w:val="00127AE2"/>
    <w:rsid w:val="00131633"/>
    <w:rsid w:val="00137B42"/>
    <w:rsid w:val="0014233F"/>
    <w:rsid w:val="00145A23"/>
    <w:rsid w:val="00151D70"/>
    <w:rsid w:val="00157281"/>
    <w:rsid w:val="0016303D"/>
    <w:rsid w:val="00167FFE"/>
    <w:rsid w:val="00175CB4"/>
    <w:rsid w:val="00177DDF"/>
    <w:rsid w:val="00180B5D"/>
    <w:rsid w:val="00181EE5"/>
    <w:rsid w:val="00191338"/>
    <w:rsid w:val="001962FC"/>
    <w:rsid w:val="001A1AB2"/>
    <w:rsid w:val="001B01D3"/>
    <w:rsid w:val="001B53F0"/>
    <w:rsid w:val="001B5822"/>
    <w:rsid w:val="001B604F"/>
    <w:rsid w:val="001C6547"/>
    <w:rsid w:val="001D33C6"/>
    <w:rsid w:val="001D63B6"/>
    <w:rsid w:val="002065CD"/>
    <w:rsid w:val="00206717"/>
    <w:rsid w:val="0021141F"/>
    <w:rsid w:val="002137F5"/>
    <w:rsid w:val="0021387B"/>
    <w:rsid w:val="00217571"/>
    <w:rsid w:val="002257AA"/>
    <w:rsid w:val="002259A3"/>
    <w:rsid w:val="00242297"/>
    <w:rsid w:val="00242738"/>
    <w:rsid w:val="00244B18"/>
    <w:rsid w:val="002457A6"/>
    <w:rsid w:val="0024594E"/>
    <w:rsid w:val="0024648B"/>
    <w:rsid w:val="00255DBC"/>
    <w:rsid w:val="002600D8"/>
    <w:rsid w:val="00261569"/>
    <w:rsid w:val="0027455E"/>
    <w:rsid w:val="00274A3B"/>
    <w:rsid w:val="00276670"/>
    <w:rsid w:val="00286B61"/>
    <w:rsid w:val="00293DDE"/>
    <w:rsid w:val="00295D05"/>
    <w:rsid w:val="002A5FE6"/>
    <w:rsid w:val="002B2BCD"/>
    <w:rsid w:val="002B5274"/>
    <w:rsid w:val="002C0994"/>
    <w:rsid w:val="002C2353"/>
    <w:rsid w:val="002C503D"/>
    <w:rsid w:val="002C75A4"/>
    <w:rsid w:val="002D433B"/>
    <w:rsid w:val="002D495A"/>
    <w:rsid w:val="002D5ACD"/>
    <w:rsid w:val="002D6640"/>
    <w:rsid w:val="002D7C6B"/>
    <w:rsid w:val="002E4EBE"/>
    <w:rsid w:val="002F1346"/>
    <w:rsid w:val="00301D95"/>
    <w:rsid w:val="00320C0D"/>
    <w:rsid w:val="00321E73"/>
    <w:rsid w:val="003238A4"/>
    <w:rsid w:val="0032735C"/>
    <w:rsid w:val="003309E5"/>
    <w:rsid w:val="003311C5"/>
    <w:rsid w:val="00331753"/>
    <w:rsid w:val="00333B63"/>
    <w:rsid w:val="003344E3"/>
    <w:rsid w:val="003350D1"/>
    <w:rsid w:val="003374EF"/>
    <w:rsid w:val="00340503"/>
    <w:rsid w:val="0034159B"/>
    <w:rsid w:val="00344990"/>
    <w:rsid w:val="003478DF"/>
    <w:rsid w:val="00352528"/>
    <w:rsid w:val="0035563F"/>
    <w:rsid w:val="00366AC1"/>
    <w:rsid w:val="00367E4F"/>
    <w:rsid w:val="00370E4B"/>
    <w:rsid w:val="00372CFD"/>
    <w:rsid w:val="003754A6"/>
    <w:rsid w:val="003754C7"/>
    <w:rsid w:val="00383AED"/>
    <w:rsid w:val="003A030E"/>
    <w:rsid w:val="003B2E14"/>
    <w:rsid w:val="003C52D3"/>
    <w:rsid w:val="003C7E9A"/>
    <w:rsid w:val="003D2DBF"/>
    <w:rsid w:val="003D62F2"/>
    <w:rsid w:val="003D6519"/>
    <w:rsid w:val="003D65EC"/>
    <w:rsid w:val="003D687D"/>
    <w:rsid w:val="003E04EE"/>
    <w:rsid w:val="003E2019"/>
    <w:rsid w:val="003F1580"/>
    <w:rsid w:val="00400D1E"/>
    <w:rsid w:val="0040465D"/>
    <w:rsid w:val="00406750"/>
    <w:rsid w:val="004131C7"/>
    <w:rsid w:val="00413987"/>
    <w:rsid w:val="0041412A"/>
    <w:rsid w:val="00414BBA"/>
    <w:rsid w:val="004152B7"/>
    <w:rsid w:val="00415F43"/>
    <w:rsid w:val="004213C9"/>
    <w:rsid w:val="0042296D"/>
    <w:rsid w:val="00432245"/>
    <w:rsid w:val="00435F96"/>
    <w:rsid w:val="00443B56"/>
    <w:rsid w:val="00456AD6"/>
    <w:rsid w:val="00463E8C"/>
    <w:rsid w:val="0046442D"/>
    <w:rsid w:val="00467276"/>
    <w:rsid w:val="0047241B"/>
    <w:rsid w:val="00474A1B"/>
    <w:rsid w:val="00475A85"/>
    <w:rsid w:val="00476380"/>
    <w:rsid w:val="0047703A"/>
    <w:rsid w:val="00481A0C"/>
    <w:rsid w:val="0048364B"/>
    <w:rsid w:val="004845C2"/>
    <w:rsid w:val="004866A8"/>
    <w:rsid w:val="00493FA7"/>
    <w:rsid w:val="004A0CBE"/>
    <w:rsid w:val="004B16B9"/>
    <w:rsid w:val="004B4341"/>
    <w:rsid w:val="004B730C"/>
    <w:rsid w:val="004C45C4"/>
    <w:rsid w:val="004C6C93"/>
    <w:rsid w:val="004C7471"/>
    <w:rsid w:val="004D28D6"/>
    <w:rsid w:val="004E7334"/>
    <w:rsid w:val="004E7545"/>
    <w:rsid w:val="004E78BB"/>
    <w:rsid w:val="004F5962"/>
    <w:rsid w:val="00502D1A"/>
    <w:rsid w:val="00504E23"/>
    <w:rsid w:val="00510709"/>
    <w:rsid w:val="00510A84"/>
    <w:rsid w:val="005268E7"/>
    <w:rsid w:val="005273C7"/>
    <w:rsid w:val="00531623"/>
    <w:rsid w:val="00533AE1"/>
    <w:rsid w:val="00534282"/>
    <w:rsid w:val="005350F1"/>
    <w:rsid w:val="00541D3E"/>
    <w:rsid w:val="00544C6B"/>
    <w:rsid w:val="005569D1"/>
    <w:rsid w:val="00556AC1"/>
    <w:rsid w:val="00561C0B"/>
    <w:rsid w:val="0056402C"/>
    <w:rsid w:val="005670FF"/>
    <w:rsid w:val="00571857"/>
    <w:rsid w:val="00571884"/>
    <w:rsid w:val="00576272"/>
    <w:rsid w:val="005775BF"/>
    <w:rsid w:val="0058017A"/>
    <w:rsid w:val="00586AAA"/>
    <w:rsid w:val="00590BA8"/>
    <w:rsid w:val="0059118E"/>
    <w:rsid w:val="00594ED8"/>
    <w:rsid w:val="00597084"/>
    <w:rsid w:val="005A6B6E"/>
    <w:rsid w:val="005A723E"/>
    <w:rsid w:val="005A77B9"/>
    <w:rsid w:val="005B1C2E"/>
    <w:rsid w:val="005B3199"/>
    <w:rsid w:val="005B7A28"/>
    <w:rsid w:val="005B7D54"/>
    <w:rsid w:val="005C2660"/>
    <w:rsid w:val="005C388B"/>
    <w:rsid w:val="005C5398"/>
    <w:rsid w:val="005D540F"/>
    <w:rsid w:val="005D64AB"/>
    <w:rsid w:val="005E03B4"/>
    <w:rsid w:val="005F1488"/>
    <w:rsid w:val="00600399"/>
    <w:rsid w:val="00602ACB"/>
    <w:rsid w:val="00603D39"/>
    <w:rsid w:val="00603E72"/>
    <w:rsid w:val="00610013"/>
    <w:rsid w:val="00615247"/>
    <w:rsid w:val="00616C00"/>
    <w:rsid w:val="00621482"/>
    <w:rsid w:val="00621A1D"/>
    <w:rsid w:val="00622AB7"/>
    <w:rsid w:val="006252A8"/>
    <w:rsid w:val="00630030"/>
    <w:rsid w:val="00635FE5"/>
    <w:rsid w:val="006366DA"/>
    <w:rsid w:val="00642B14"/>
    <w:rsid w:val="006453C2"/>
    <w:rsid w:val="006527A0"/>
    <w:rsid w:val="00665D0F"/>
    <w:rsid w:val="006710F6"/>
    <w:rsid w:val="00672C4E"/>
    <w:rsid w:val="00675521"/>
    <w:rsid w:val="006826C4"/>
    <w:rsid w:val="00683FA5"/>
    <w:rsid w:val="00690909"/>
    <w:rsid w:val="006961BC"/>
    <w:rsid w:val="00697CC7"/>
    <w:rsid w:val="006A478C"/>
    <w:rsid w:val="006B09FB"/>
    <w:rsid w:val="006B60BC"/>
    <w:rsid w:val="006C10B2"/>
    <w:rsid w:val="006C30A0"/>
    <w:rsid w:val="006C3DF2"/>
    <w:rsid w:val="006D059B"/>
    <w:rsid w:val="006D3FB7"/>
    <w:rsid w:val="006D73DE"/>
    <w:rsid w:val="006E0D43"/>
    <w:rsid w:val="006E3A87"/>
    <w:rsid w:val="006E42AC"/>
    <w:rsid w:val="006E654F"/>
    <w:rsid w:val="006E75FF"/>
    <w:rsid w:val="0070036A"/>
    <w:rsid w:val="00701111"/>
    <w:rsid w:val="00701F5C"/>
    <w:rsid w:val="0070385A"/>
    <w:rsid w:val="00705E06"/>
    <w:rsid w:val="00711E6C"/>
    <w:rsid w:val="00713DFC"/>
    <w:rsid w:val="00730887"/>
    <w:rsid w:val="00741D5A"/>
    <w:rsid w:val="0074369E"/>
    <w:rsid w:val="00752F1C"/>
    <w:rsid w:val="007604F8"/>
    <w:rsid w:val="0076187E"/>
    <w:rsid w:val="007658F3"/>
    <w:rsid w:val="007707F3"/>
    <w:rsid w:val="00787FD6"/>
    <w:rsid w:val="007940C8"/>
    <w:rsid w:val="0079531D"/>
    <w:rsid w:val="007B0A54"/>
    <w:rsid w:val="007B2561"/>
    <w:rsid w:val="007B5E4E"/>
    <w:rsid w:val="007C2A83"/>
    <w:rsid w:val="007C3BF5"/>
    <w:rsid w:val="007C4CA5"/>
    <w:rsid w:val="007D1D56"/>
    <w:rsid w:val="007E4BCC"/>
    <w:rsid w:val="007E7230"/>
    <w:rsid w:val="007F2365"/>
    <w:rsid w:val="007F2BD7"/>
    <w:rsid w:val="00802011"/>
    <w:rsid w:val="008028B5"/>
    <w:rsid w:val="00811B26"/>
    <w:rsid w:val="00812D0B"/>
    <w:rsid w:val="00817235"/>
    <w:rsid w:val="00823899"/>
    <w:rsid w:val="00825E43"/>
    <w:rsid w:val="00827015"/>
    <w:rsid w:val="00837C49"/>
    <w:rsid w:val="00844735"/>
    <w:rsid w:val="00845CEC"/>
    <w:rsid w:val="00846189"/>
    <w:rsid w:val="00847408"/>
    <w:rsid w:val="00864215"/>
    <w:rsid w:val="008646C8"/>
    <w:rsid w:val="0087177B"/>
    <w:rsid w:val="008845FF"/>
    <w:rsid w:val="00885319"/>
    <w:rsid w:val="00885562"/>
    <w:rsid w:val="0089468C"/>
    <w:rsid w:val="008A43AF"/>
    <w:rsid w:val="008B40EF"/>
    <w:rsid w:val="008B4F4E"/>
    <w:rsid w:val="008B51AE"/>
    <w:rsid w:val="008C481B"/>
    <w:rsid w:val="008D15C0"/>
    <w:rsid w:val="008D7E44"/>
    <w:rsid w:val="008D7ED2"/>
    <w:rsid w:val="008E072E"/>
    <w:rsid w:val="008E27E3"/>
    <w:rsid w:val="008F0D58"/>
    <w:rsid w:val="00915543"/>
    <w:rsid w:val="00922861"/>
    <w:rsid w:val="00930351"/>
    <w:rsid w:val="00931E92"/>
    <w:rsid w:val="00941BBC"/>
    <w:rsid w:val="0094246D"/>
    <w:rsid w:val="00942926"/>
    <w:rsid w:val="009460AC"/>
    <w:rsid w:val="00953E6D"/>
    <w:rsid w:val="00956686"/>
    <w:rsid w:val="00960FE9"/>
    <w:rsid w:val="009620E2"/>
    <w:rsid w:val="009666CD"/>
    <w:rsid w:val="00983D45"/>
    <w:rsid w:val="00984CE8"/>
    <w:rsid w:val="0099279D"/>
    <w:rsid w:val="009A0F96"/>
    <w:rsid w:val="009A3031"/>
    <w:rsid w:val="009A66E2"/>
    <w:rsid w:val="009B19EA"/>
    <w:rsid w:val="009B39D4"/>
    <w:rsid w:val="009B3A21"/>
    <w:rsid w:val="009C1D3C"/>
    <w:rsid w:val="009C27C1"/>
    <w:rsid w:val="009C2E49"/>
    <w:rsid w:val="009C480D"/>
    <w:rsid w:val="009C58B1"/>
    <w:rsid w:val="009C63E4"/>
    <w:rsid w:val="009C6BA5"/>
    <w:rsid w:val="009D0B70"/>
    <w:rsid w:val="009D0BBF"/>
    <w:rsid w:val="009D78F5"/>
    <w:rsid w:val="009E3064"/>
    <w:rsid w:val="009E602E"/>
    <w:rsid w:val="009E7E10"/>
    <w:rsid w:val="009F077E"/>
    <w:rsid w:val="009F51AE"/>
    <w:rsid w:val="00A06E60"/>
    <w:rsid w:val="00A108EB"/>
    <w:rsid w:val="00A1311F"/>
    <w:rsid w:val="00A1711A"/>
    <w:rsid w:val="00A216B3"/>
    <w:rsid w:val="00A42566"/>
    <w:rsid w:val="00A43C0D"/>
    <w:rsid w:val="00A5223C"/>
    <w:rsid w:val="00A56D26"/>
    <w:rsid w:val="00A62895"/>
    <w:rsid w:val="00A63141"/>
    <w:rsid w:val="00A63720"/>
    <w:rsid w:val="00A63DFA"/>
    <w:rsid w:val="00A65A8F"/>
    <w:rsid w:val="00A660D7"/>
    <w:rsid w:val="00A665B2"/>
    <w:rsid w:val="00A84EE6"/>
    <w:rsid w:val="00A95EDC"/>
    <w:rsid w:val="00A977B5"/>
    <w:rsid w:val="00AA79D7"/>
    <w:rsid w:val="00AA7F52"/>
    <w:rsid w:val="00AB0530"/>
    <w:rsid w:val="00AB0E10"/>
    <w:rsid w:val="00AB166B"/>
    <w:rsid w:val="00AB39A6"/>
    <w:rsid w:val="00AB530F"/>
    <w:rsid w:val="00AC5F16"/>
    <w:rsid w:val="00AD0824"/>
    <w:rsid w:val="00AD183F"/>
    <w:rsid w:val="00AD2007"/>
    <w:rsid w:val="00AD3D0A"/>
    <w:rsid w:val="00AD5CC6"/>
    <w:rsid w:val="00AE3504"/>
    <w:rsid w:val="00AE587A"/>
    <w:rsid w:val="00AF75D8"/>
    <w:rsid w:val="00B00D92"/>
    <w:rsid w:val="00B05061"/>
    <w:rsid w:val="00B05280"/>
    <w:rsid w:val="00B06846"/>
    <w:rsid w:val="00B22E2E"/>
    <w:rsid w:val="00B30A3D"/>
    <w:rsid w:val="00B37B4A"/>
    <w:rsid w:val="00B406D2"/>
    <w:rsid w:val="00B51638"/>
    <w:rsid w:val="00B573B4"/>
    <w:rsid w:val="00B615DF"/>
    <w:rsid w:val="00B70B65"/>
    <w:rsid w:val="00B74D0C"/>
    <w:rsid w:val="00B844BB"/>
    <w:rsid w:val="00B915CD"/>
    <w:rsid w:val="00B93FEB"/>
    <w:rsid w:val="00B973ED"/>
    <w:rsid w:val="00B97DCE"/>
    <w:rsid w:val="00BA0FCD"/>
    <w:rsid w:val="00BB11E1"/>
    <w:rsid w:val="00BB54CA"/>
    <w:rsid w:val="00BB7C67"/>
    <w:rsid w:val="00BC5AD3"/>
    <w:rsid w:val="00BC7481"/>
    <w:rsid w:val="00BD22A2"/>
    <w:rsid w:val="00BD2551"/>
    <w:rsid w:val="00BD4821"/>
    <w:rsid w:val="00BE61B5"/>
    <w:rsid w:val="00BF0AB2"/>
    <w:rsid w:val="00BF2936"/>
    <w:rsid w:val="00C07321"/>
    <w:rsid w:val="00C14529"/>
    <w:rsid w:val="00C145FA"/>
    <w:rsid w:val="00C1726A"/>
    <w:rsid w:val="00C20150"/>
    <w:rsid w:val="00C31C28"/>
    <w:rsid w:val="00C34760"/>
    <w:rsid w:val="00C35996"/>
    <w:rsid w:val="00C40A98"/>
    <w:rsid w:val="00C41D49"/>
    <w:rsid w:val="00C454B5"/>
    <w:rsid w:val="00C45AF1"/>
    <w:rsid w:val="00C4727E"/>
    <w:rsid w:val="00C50546"/>
    <w:rsid w:val="00C51519"/>
    <w:rsid w:val="00C52393"/>
    <w:rsid w:val="00C5283E"/>
    <w:rsid w:val="00C52EA0"/>
    <w:rsid w:val="00C72751"/>
    <w:rsid w:val="00C81048"/>
    <w:rsid w:val="00C92344"/>
    <w:rsid w:val="00C96F87"/>
    <w:rsid w:val="00C971D9"/>
    <w:rsid w:val="00C97926"/>
    <w:rsid w:val="00CA2EAD"/>
    <w:rsid w:val="00CB537F"/>
    <w:rsid w:val="00CC6628"/>
    <w:rsid w:val="00CD5375"/>
    <w:rsid w:val="00CD79D8"/>
    <w:rsid w:val="00CE6B14"/>
    <w:rsid w:val="00CE7682"/>
    <w:rsid w:val="00CF14EF"/>
    <w:rsid w:val="00CF3AD6"/>
    <w:rsid w:val="00CF4FE7"/>
    <w:rsid w:val="00D047EE"/>
    <w:rsid w:val="00D05ED0"/>
    <w:rsid w:val="00D27323"/>
    <w:rsid w:val="00D34419"/>
    <w:rsid w:val="00D3588F"/>
    <w:rsid w:val="00D37A70"/>
    <w:rsid w:val="00D408EF"/>
    <w:rsid w:val="00D462C9"/>
    <w:rsid w:val="00D52A82"/>
    <w:rsid w:val="00D602AB"/>
    <w:rsid w:val="00D64A27"/>
    <w:rsid w:val="00D64D15"/>
    <w:rsid w:val="00D65ACF"/>
    <w:rsid w:val="00D65F62"/>
    <w:rsid w:val="00D66366"/>
    <w:rsid w:val="00D76CBC"/>
    <w:rsid w:val="00D7751E"/>
    <w:rsid w:val="00D856DE"/>
    <w:rsid w:val="00D90AB1"/>
    <w:rsid w:val="00D93F89"/>
    <w:rsid w:val="00D970B3"/>
    <w:rsid w:val="00DA0AEC"/>
    <w:rsid w:val="00DA62EA"/>
    <w:rsid w:val="00DB2A0C"/>
    <w:rsid w:val="00DC1AFB"/>
    <w:rsid w:val="00DC1C97"/>
    <w:rsid w:val="00DC3B67"/>
    <w:rsid w:val="00DD2240"/>
    <w:rsid w:val="00DD3B2C"/>
    <w:rsid w:val="00DD5D63"/>
    <w:rsid w:val="00DE447E"/>
    <w:rsid w:val="00DF2CDC"/>
    <w:rsid w:val="00DF59E1"/>
    <w:rsid w:val="00E006F6"/>
    <w:rsid w:val="00E013FE"/>
    <w:rsid w:val="00E019E2"/>
    <w:rsid w:val="00E1040E"/>
    <w:rsid w:val="00E10633"/>
    <w:rsid w:val="00E208A1"/>
    <w:rsid w:val="00E22055"/>
    <w:rsid w:val="00E40C0B"/>
    <w:rsid w:val="00E4460E"/>
    <w:rsid w:val="00E46A6D"/>
    <w:rsid w:val="00E50923"/>
    <w:rsid w:val="00E51522"/>
    <w:rsid w:val="00E668F9"/>
    <w:rsid w:val="00E706B4"/>
    <w:rsid w:val="00E75FBF"/>
    <w:rsid w:val="00E82836"/>
    <w:rsid w:val="00E87045"/>
    <w:rsid w:val="00E904C1"/>
    <w:rsid w:val="00E91DC8"/>
    <w:rsid w:val="00E9331A"/>
    <w:rsid w:val="00E963BA"/>
    <w:rsid w:val="00EA030D"/>
    <w:rsid w:val="00EA2B91"/>
    <w:rsid w:val="00EA34D6"/>
    <w:rsid w:val="00EA5100"/>
    <w:rsid w:val="00EB2327"/>
    <w:rsid w:val="00EB507C"/>
    <w:rsid w:val="00EB65A9"/>
    <w:rsid w:val="00EC3220"/>
    <w:rsid w:val="00EC378F"/>
    <w:rsid w:val="00EC5E83"/>
    <w:rsid w:val="00ED059C"/>
    <w:rsid w:val="00ED31EE"/>
    <w:rsid w:val="00EE01C0"/>
    <w:rsid w:val="00EE0C40"/>
    <w:rsid w:val="00EE27F8"/>
    <w:rsid w:val="00EE288A"/>
    <w:rsid w:val="00EE7EED"/>
    <w:rsid w:val="00EF20A4"/>
    <w:rsid w:val="00EF2546"/>
    <w:rsid w:val="00EF30F4"/>
    <w:rsid w:val="00F016E8"/>
    <w:rsid w:val="00F12B53"/>
    <w:rsid w:val="00F139CC"/>
    <w:rsid w:val="00F14A6F"/>
    <w:rsid w:val="00F14E76"/>
    <w:rsid w:val="00F15A4F"/>
    <w:rsid w:val="00F21809"/>
    <w:rsid w:val="00F33D6B"/>
    <w:rsid w:val="00F33D77"/>
    <w:rsid w:val="00F36682"/>
    <w:rsid w:val="00F37056"/>
    <w:rsid w:val="00F40925"/>
    <w:rsid w:val="00F45788"/>
    <w:rsid w:val="00F468A5"/>
    <w:rsid w:val="00F51C13"/>
    <w:rsid w:val="00F5701F"/>
    <w:rsid w:val="00F619FD"/>
    <w:rsid w:val="00F629EA"/>
    <w:rsid w:val="00F64EC5"/>
    <w:rsid w:val="00F71384"/>
    <w:rsid w:val="00F740F7"/>
    <w:rsid w:val="00F76FBC"/>
    <w:rsid w:val="00F921CE"/>
    <w:rsid w:val="00FA4B90"/>
    <w:rsid w:val="00FA5A2B"/>
    <w:rsid w:val="00FA7465"/>
    <w:rsid w:val="00FB1F4D"/>
    <w:rsid w:val="00FB5EDE"/>
    <w:rsid w:val="00FC22BE"/>
    <w:rsid w:val="00FC359F"/>
    <w:rsid w:val="00FC4313"/>
    <w:rsid w:val="00FD1B20"/>
    <w:rsid w:val="00FD3D6B"/>
    <w:rsid w:val="00FD6DF3"/>
    <w:rsid w:val="00FE4C7D"/>
    <w:rsid w:val="00FE6246"/>
    <w:rsid w:val="00FE79F2"/>
    <w:rsid w:val="00FF09F3"/>
    <w:rsid w:val="00FF7480"/>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AC57"/>
  <w15:docId w15:val="{7320622A-AC22-4669-8FBB-30CA97EE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01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3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13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13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13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13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13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3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13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353"/>
  </w:style>
  <w:style w:type="paragraph" w:customStyle="1" w:styleId="Paragraph2">
    <w:name w:val="Paragraph[2]"/>
    <w:basedOn w:val="Normal"/>
    <w:rsid w:val="002C2353"/>
    <w:pPr>
      <w:numPr>
        <w:ilvl w:val="1"/>
        <w:numId w:val="1"/>
      </w:numPr>
      <w:ind w:left="1440" w:hanging="720"/>
      <w:outlineLvl w:val="1"/>
    </w:pPr>
  </w:style>
  <w:style w:type="paragraph" w:customStyle="1" w:styleId="Quick1">
    <w:name w:val="Quick 1."/>
    <w:basedOn w:val="Normal"/>
    <w:rsid w:val="002C2353"/>
    <w:pPr>
      <w:numPr>
        <w:numId w:val="2"/>
      </w:numPr>
      <w:ind w:left="720" w:hanging="720"/>
    </w:pPr>
  </w:style>
  <w:style w:type="paragraph" w:customStyle="1" w:styleId="Paragraph1">
    <w:name w:val="Paragraph[1]"/>
    <w:basedOn w:val="Normal"/>
    <w:rsid w:val="002C2353"/>
    <w:pPr>
      <w:numPr>
        <w:numId w:val="1"/>
      </w:numPr>
      <w:ind w:left="720" w:hanging="720"/>
      <w:outlineLvl w:val="0"/>
    </w:pPr>
  </w:style>
  <w:style w:type="paragraph" w:styleId="BodyTextIndent">
    <w:name w:val="Body Text Indent"/>
    <w:basedOn w:val="Normal"/>
    <w:rsid w:val="002C2353"/>
    <w:pPr>
      <w:tabs>
        <w:tab w:val="left" w:pos="-1440"/>
      </w:tabs>
      <w:ind w:left="720"/>
      <w:jc w:val="both"/>
    </w:pPr>
    <w:rPr>
      <w:rFonts w:ascii="Arial" w:hAnsi="Arial" w:cs="Arial"/>
      <w:szCs w:val="20"/>
    </w:rPr>
  </w:style>
  <w:style w:type="paragraph" w:styleId="BodyTextIndent2">
    <w:name w:val="Body Text Indent 2"/>
    <w:basedOn w:val="Normal"/>
    <w:rsid w:val="002C2353"/>
    <w:pPr>
      <w:ind w:left="720" w:firstLine="720"/>
      <w:jc w:val="both"/>
    </w:pPr>
    <w:rPr>
      <w:rFonts w:ascii="Arial" w:hAnsi="Arial" w:cs="Arial"/>
      <w:szCs w:val="17"/>
    </w:rPr>
  </w:style>
  <w:style w:type="paragraph" w:styleId="BodyTextIndent3">
    <w:name w:val="Body Text Indent 3"/>
    <w:basedOn w:val="Normal"/>
    <w:rsid w:val="002C2353"/>
    <w:pPr>
      <w:ind w:left="2880" w:hanging="1800"/>
    </w:pPr>
    <w:rPr>
      <w:rFonts w:ascii="Times New Roman" w:hAnsi="Times New Roman"/>
      <w:sz w:val="24"/>
    </w:rPr>
  </w:style>
  <w:style w:type="table" w:styleId="TableGrid">
    <w:name w:val="Table Grid"/>
    <w:basedOn w:val="TableNormal"/>
    <w:uiPriority w:val="59"/>
    <w:rsid w:val="00F921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D687D"/>
  </w:style>
  <w:style w:type="character" w:styleId="CommentReference">
    <w:name w:val="annotation reference"/>
    <w:basedOn w:val="DefaultParagraphFont"/>
    <w:rsid w:val="00847408"/>
    <w:rPr>
      <w:sz w:val="16"/>
      <w:szCs w:val="16"/>
    </w:rPr>
  </w:style>
  <w:style w:type="paragraph" w:styleId="CommentText">
    <w:name w:val="annotation text"/>
    <w:basedOn w:val="Normal"/>
    <w:link w:val="CommentTextChar"/>
    <w:rsid w:val="00847408"/>
    <w:rPr>
      <w:szCs w:val="20"/>
    </w:rPr>
  </w:style>
  <w:style w:type="character" w:customStyle="1" w:styleId="CommentTextChar">
    <w:name w:val="Comment Text Char"/>
    <w:basedOn w:val="DefaultParagraphFont"/>
    <w:link w:val="CommentText"/>
    <w:rsid w:val="00847408"/>
    <w:rPr>
      <w:rFonts w:ascii="Courier New" w:hAnsi="Courier New"/>
    </w:rPr>
  </w:style>
  <w:style w:type="paragraph" w:styleId="CommentSubject">
    <w:name w:val="annotation subject"/>
    <w:basedOn w:val="CommentText"/>
    <w:next w:val="CommentText"/>
    <w:link w:val="CommentSubjectChar"/>
    <w:rsid w:val="00847408"/>
    <w:rPr>
      <w:b/>
      <w:bCs/>
    </w:rPr>
  </w:style>
  <w:style w:type="character" w:customStyle="1" w:styleId="CommentSubjectChar">
    <w:name w:val="Comment Subject Char"/>
    <w:basedOn w:val="CommentTextChar"/>
    <w:link w:val="CommentSubject"/>
    <w:rsid w:val="00847408"/>
    <w:rPr>
      <w:rFonts w:ascii="Courier New" w:hAnsi="Courier New"/>
      <w:b/>
      <w:bCs/>
    </w:rPr>
  </w:style>
  <w:style w:type="paragraph" w:styleId="BalloonText">
    <w:name w:val="Balloon Text"/>
    <w:basedOn w:val="Normal"/>
    <w:link w:val="BalloonTextChar"/>
    <w:rsid w:val="00847408"/>
    <w:rPr>
      <w:rFonts w:ascii="Tahoma" w:hAnsi="Tahoma" w:cs="Tahoma"/>
      <w:sz w:val="16"/>
      <w:szCs w:val="16"/>
    </w:rPr>
  </w:style>
  <w:style w:type="character" w:customStyle="1" w:styleId="BalloonTextChar">
    <w:name w:val="Balloon Text Char"/>
    <w:basedOn w:val="DefaultParagraphFont"/>
    <w:link w:val="BalloonText"/>
    <w:rsid w:val="00847408"/>
    <w:rPr>
      <w:rFonts w:ascii="Tahoma" w:hAnsi="Tahoma" w:cs="Tahoma"/>
      <w:sz w:val="16"/>
      <w:szCs w:val="16"/>
    </w:rPr>
  </w:style>
  <w:style w:type="paragraph" w:styleId="ListParagraph">
    <w:name w:val="List Paragraph"/>
    <w:basedOn w:val="Normal"/>
    <w:uiPriority w:val="34"/>
    <w:qFormat/>
    <w:rsid w:val="00E013FE"/>
    <w:pPr>
      <w:ind w:left="720"/>
      <w:contextualSpacing/>
    </w:pPr>
  </w:style>
  <w:style w:type="character" w:customStyle="1" w:styleId="Heading1Char">
    <w:name w:val="Heading 1 Char"/>
    <w:basedOn w:val="DefaultParagraphFont"/>
    <w:link w:val="Heading1"/>
    <w:uiPriority w:val="9"/>
    <w:rsid w:val="00E01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3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13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1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01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01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1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1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1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13FE"/>
    <w:pPr>
      <w:spacing w:line="240" w:lineRule="auto"/>
    </w:pPr>
    <w:rPr>
      <w:b/>
      <w:bCs/>
      <w:color w:val="4F81BD" w:themeColor="accent1"/>
      <w:sz w:val="18"/>
      <w:szCs w:val="18"/>
    </w:rPr>
  </w:style>
  <w:style w:type="paragraph" w:styleId="Title">
    <w:name w:val="Title"/>
    <w:basedOn w:val="Normal"/>
    <w:next w:val="Normal"/>
    <w:link w:val="TitleChar"/>
    <w:qFormat/>
    <w:rsid w:val="00E01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1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01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01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013FE"/>
    <w:rPr>
      <w:b/>
      <w:bCs/>
    </w:rPr>
  </w:style>
  <w:style w:type="character" w:styleId="Emphasis">
    <w:name w:val="Emphasis"/>
    <w:basedOn w:val="DefaultParagraphFont"/>
    <w:uiPriority w:val="20"/>
    <w:qFormat/>
    <w:rsid w:val="00E013FE"/>
    <w:rPr>
      <w:i/>
      <w:iCs/>
    </w:rPr>
  </w:style>
  <w:style w:type="paragraph" w:styleId="NoSpacing">
    <w:name w:val="No Spacing"/>
    <w:link w:val="NoSpacingChar"/>
    <w:uiPriority w:val="1"/>
    <w:qFormat/>
    <w:rsid w:val="00E013FE"/>
    <w:pPr>
      <w:spacing w:after="0" w:line="240" w:lineRule="auto"/>
    </w:pPr>
  </w:style>
  <w:style w:type="paragraph" w:styleId="Quote">
    <w:name w:val="Quote"/>
    <w:basedOn w:val="Normal"/>
    <w:next w:val="Normal"/>
    <w:link w:val="QuoteChar"/>
    <w:uiPriority w:val="29"/>
    <w:qFormat/>
    <w:rsid w:val="00E013FE"/>
    <w:rPr>
      <w:i/>
      <w:iCs/>
      <w:color w:val="000000" w:themeColor="text1"/>
    </w:rPr>
  </w:style>
  <w:style w:type="character" w:customStyle="1" w:styleId="QuoteChar">
    <w:name w:val="Quote Char"/>
    <w:basedOn w:val="DefaultParagraphFont"/>
    <w:link w:val="Quote"/>
    <w:uiPriority w:val="29"/>
    <w:rsid w:val="00E013FE"/>
    <w:rPr>
      <w:i/>
      <w:iCs/>
      <w:color w:val="000000" w:themeColor="text1"/>
    </w:rPr>
  </w:style>
  <w:style w:type="paragraph" w:styleId="IntenseQuote">
    <w:name w:val="Intense Quote"/>
    <w:basedOn w:val="Normal"/>
    <w:next w:val="Normal"/>
    <w:link w:val="IntenseQuoteChar"/>
    <w:uiPriority w:val="30"/>
    <w:qFormat/>
    <w:rsid w:val="00E01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3FE"/>
    <w:rPr>
      <w:b/>
      <w:bCs/>
      <w:i/>
      <w:iCs/>
      <w:color w:val="4F81BD" w:themeColor="accent1"/>
    </w:rPr>
  </w:style>
  <w:style w:type="character" w:styleId="SubtleEmphasis">
    <w:name w:val="Subtle Emphasis"/>
    <w:basedOn w:val="DefaultParagraphFont"/>
    <w:uiPriority w:val="19"/>
    <w:qFormat/>
    <w:rsid w:val="00E013FE"/>
    <w:rPr>
      <w:i/>
      <w:iCs/>
      <w:color w:val="808080" w:themeColor="text1" w:themeTint="7F"/>
    </w:rPr>
  </w:style>
  <w:style w:type="character" w:styleId="IntenseEmphasis">
    <w:name w:val="Intense Emphasis"/>
    <w:basedOn w:val="DefaultParagraphFont"/>
    <w:uiPriority w:val="21"/>
    <w:qFormat/>
    <w:rsid w:val="00E013FE"/>
    <w:rPr>
      <w:b/>
      <w:bCs/>
      <w:i/>
      <w:iCs/>
      <w:color w:val="4F81BD" w:themeColor="accent1"/>
    </w:rPr>
  </w:style>
  <w:style w:type="character" w:styleId="SubtleReference">
    <w:name w:val="Subtle Reference"/>
    <w:basedOn w:val="DefaultParagraphFont"/>
    <w:uiPriority w:val="31"/>
    <w:qFormat/>
    <w:rsid w:val="00E013FE"/>
    <w:rPr>
      <w:smallCaps/>
      <w:color w:val="C0504D" w:themeColor="accent2"/>
      <w:u w:val="single"/>
    </w:rPr>
  </w:style>
  <w:style w:type="character" w:styleId="IntenseReference">
    <w:name w:val="Intense Reference"/>
    <w:basedOn w:val="DefaultParagraphFont"/>
    <w:uiPriority w:val="32"/>
    <w:qFormat/>
    <w:rsid w:val="00E013FE"/>
    <w:rPr>
      <w:b/>
      <w:bCs/>
      <w:smallCaps/>
      <w:color w:val="C0504D" w:themeColor="accent2"/>
      <w:spacing w:val="5"/>
      <w:u w:val="single"/>
    </w:rPr>
  </w:style>
  <w:style w:type="character" w:styleId="BookTitle">
    <w:name w:val="Book Title"/>
    <w:basedOn w:val="DefaultParagraphFont"/>
    <w:uiPriority w:val="33"/>
    <w:qFormat/>
    <w:rsid w:val="00E013FE"/>
    <w:rPr>
      <w:b/>
      <w:bCs/>
      <w:smallCaps/>
      <w:spacing w:val="5"/>
    </w:rPr>
  </w:style>
  <w:style w:type="paragraph" w:styleId="TOCHeading">
    <w:name w:val="TOC Heading"/>
    <w:basedOn w:val="Heading1"/>
    <w:next w:val="Normal"/>
    <w:uiPriority w:val="39"/>
    <w:semiHidden/>
    <w:unhideWhenUsed/>
    <w:qFormat/>
    <w:rsid w:val="00E013FE"/>
    <w:pPr>
      <w:outlineLvl w:val="9"/>
    </w:pPr>
  </w:style>
  <w:style w:type="paragraph" w:styleId="Header">
    <w:name w:val="header"/>
    <w:basedOn w:val="Normal"/>
    <w:link w:val="HeaderChar"/>
    <w:rsid w:val="00DC3B67"/>
    <w:pPr>
      <w:tabs>
        <w:tab w:val="center" w:pos="4680"/>
        <w:tab w:val="right" w:pos="9360"/>
      </w:tabs>
      <w:spacing w:after="0" w:line="240" w:lineRule="auto"/>
    </w:pPr>
  </w:style>
  <w:style w:type="character" w:customStyle="1" w:styleId="HeaderChar">
    <w:name w:val="Header Char"/>
    <w:basedOn w:val="DefaultParagraphFont"/>
    <w:link w:val="Header"/>
    <w:rsid w:val="00DC3B67"/>
  </w:style>
  <w:style w:type="paragraph" w:styleId="Footer">
    <w:name w:val="footer"/>
    <w:basedOn w:val="Normal"/>
    <w:link w:val="FooterChar"/>
    <w:rsid w:val="00DC3B67"/>
    <w:pPr>
      <w:tabs>
        <w:tab w:val="center" w:pos="4680"/>
        <w:tab w:val="right" w:pos="9360"/>
      </w:tabs>
      <w:spacing w:after="0" w:line="240" w:lineRule="auto"/>
    </w:pPr>
  </w:style>
  <w:style w:type="character" w:customStyle="1" w:styleId="FooterChar">
    <w:name w:val="Footer Char"/>
    <w:basedOn w:val="DefaultParagraphFont"/>
    <w:link w:val="Footer"/>
    <w:rsid w:val="00DC3B67"/>
  </w:style>
  <w:style w:type="paragraph" w:styleId="Revision">
    <w:name w:val="Revision"/>
    <w:hidden/>
    <w:uiPriority w:val="99"/>
    <w:semiHidden/>
    <w:rsid w:val="002B2BCD"/>
    <w:pPr>
      <w:spacing w:after="0" w:line="240" w:lineRule="auto"/>
    </w:pPr>
  </w:style>
  <w:style w:type="character" w:customStyle="1" w:styleId="maintext1">
    <w:name w:val="maintext1"/>
    <w:basedOn w:val="DefaultParagraphFont"/>
    <w:rsid w:val="00D93F89"/>
    <w:rPr>
      <w:rFonts w:ascii="Arial" w:hAnsi="Arial" w:cs="Arial" w:hint="default"/>
      <w:b w:val="0"/>
      <w:bCs w:val="0"/>
      <w:strike w:val="0"/>
      <w:dstrike w:val="0"/>
      <w:color w:val="333333"/>
      <w:sz w:val="20"/>
      <w:szCs w:val="20"/>
      <w:u w:val="none"/>
      <w:effect w:val="none"/>
    </w:rPr>
  </w:style>
  <w:style w:type="paragraph" w:styleId="BodyText">
    <w:name w:val="Body Text"/>
    <w:basedOn w:val="Normal"/>
    <w:link w:val="BodyTextChar"/>
    <w:unhideWhenUsed/>
    <w:rsid w:val="00D3588F"/>
    <w:pPr>
      <w:spacing w:after="120"/>
    </w:pPr>
  </w:style>
  <w:style w:type="character" w:customStyle="1" w:styleId="BodyTextChar">
    <w:name w:val="Body Text Char"/>
    <w:basedOn w:val="DefaultParagraphFont"/>
    <w:link w:val="BodyText"/>
    <w:rsid w:val="00D3588F"/>
  </w:style>
  <w:style w:type="character" w:customStyle="1" w:styleId="NoSpacingChar">
    <w:name w:val="No Spacing Char"/>
    <w:basedOn w:val="DefaultParagraphFont"/>
    <w:link w:val="NoSpacing"/>
    <w:uiPriority w:val="1"/>
    <w:rsid w:val="003D62F2"/>
  </w:style>
  <w:style w:type="character" w:styleId="Hyperlink">
    <w:name w:val="Hyperlink"/>
    <w:basedOn w:val="DefaultParagraphFont"/>
    <w:uiPriority w:val="99"/>
    <w:unhideWhenUsed/>
    <w:rsid w:val="00E208A1"/>
    <w:rPr>
      <w:color w:val="0000FF" w:themeColor="hyperlink"/>
      <w:u w:val="single"/>
    </w:rPr>
  </w:style>
  <w:style w:type="paragraph" w:styleId="NormalWeb">
    <w:name w:val="Normal (Web)"/>
    <w:basedOn w:val="Normal"/>
    <w:unhideWhenUsed/>
    <w:rsid w:val="005640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5260">
      <w:bodyDiv w:val="1"/>
      <w:marLeft w:val="0"/>
      <w:marRight w:val="0"/>
      <w:marTop w:val="0"/>
      <w:marBottom w:val="0"/>
      <w:divBdr>
        <w:top w:val="none" w:sz="0" w:space="0" w:color="auto"/>
        <w:left w:val="none" w:sz="0" w:space="0" w:color="auto"/>
        <w:bottom w:val="none" w:sz="0" w:space="0" w:color="auto"/>
        <w:right w:val="none" w:sz="0" w:space="0" w:color="auto"/>
      </w:divBdr>
      <w:divsChild>
        <w:div w:id="572620342">
          <w:marLeft w:val="0"/>
          <w:marRight w:val="0"/>
          <w:marTop w:val="0"/>
          <w:marBottom w:val="0"/>
          <w:divBdr>
            <w:top w:val="none" w:sz="0" w:space="0" w:color="auto"/>
            <w:left w:val="none" w:sz="0" w:space="0" w:color="auto"/>
            <w:bottom w:val="none" w:sz="0" w:space="0" w:color="auto"/>
            <w:right w:val="none" w:sz="0" w:space="0" w:color="auto"/>
          </w:divBdr>
          <w:divsChild>
            <w:div w:id="2119448284">
              <w:marLeft w:val="0"/>
              <w:marRight w:val="0"/>
              <w:marTop w:val="0"/>
              <w:marBottom w:val="495"/>
              <w:divBdr>
                <w:top w:val="none" w:sz="0" w:space="0" w:color="auto"/>
                <w:left w:val="none" w:sz="0" w:space="0" w:color="auto"/>
                <w:bottom w:val="none" w:sz="0" w:space="0" w:color="auto"/>
                <w:right w:val="none" w:sz="0" w:space="0" w:color="auto"/>
              </w:divBdr>
              <w:divsChild>
                <w:div w:id="1938828971">
                  <w:marLeft w:val="0"/>
                  <w:marRight w:val="0"/>
                  <w:marTop w:val="0"/>
                  <w:marBottom w:val="0"/>
                  <w:divBdr>
                    <w:top w:val="none" w:sz="0" w:space="0" w:color="auto"/>
                    <w:left w:val="none" w:sz="0" w:space="0" w:color="auto"/>
                    <w:bottom w:val="none" w:sz="0" w:space="0" w:color="auto"/>
                    <w:right w:val="none" w:sz="0" w:space="0" w:color="auto"/>
                  </w:divBdr>
                  <w:divsChild>
                    <w:div w:id="926961662">
                      <w:marLeft w:val="0"/>
                      <w:marRight w:val="0"/>
                      <w:marTop w:val="0"/>
                      <w:marBottom w:val="0"/>
                      <w:divBdr>
                        <w:top w:val="none" w:sz="0" w:space="0" w:color="auto"/>
                        <w:left w:val="none" w:sz="0" w:space="0" w:color="auto"/>
                        <w:bottom w:val="none" w:sz="0" w:space="0" w:color="auto"/>
                        <w:right w:val="none" w:sz="0" w:space="0" w:color="auto"/>
                      </w:divBdr>
                      <w:divsChild>
                        <w:div w:id="566381481">
                          <w:marLeft w:val="0"/>
                          <w:marRight w:val="0"/>
                          <w:marTop w:val="0"/>
                          <w:marBottom w:val="0"/>
                          <w:divBdr>
                            <w:top w:val="none" w:sz="0" w:space="0" w:color="auto"/>
                            <w:left w:val="none" w:sz="0" w:space="0" w:color="auto"/>
                            <w:bottom w:val="none" w:sz="0" w:space="0" w:color="auto"/>
                            <w:right w:val="none" w:sz="0" w:space="0" w:color="auto"/>
                          </w:divBdr>
                          <w:divsChild>
                            <w:div w:id="1182427841">
                              <w:marLeft w:val="0"/>
                              <w:marRight w:val="0"/>
                              <w:marTop w:val="0"/>
                              <w:marBottom w:val="0"/>
                              <w:divBdr>
                                <w:top w:val="none" w:sz="0" w:space="0" w:color="auto"/>
                                <w:left w:val="none" w:sz="0" w:space="0" w:color="auto"/>
                                <w:bottom w:val="none" w:sz="0" w:space="0" w:color="auto"/>
                                <w:right w:val="none" w:sz="0" w:space="0" w:color="auto"/>
                              </w:divBdr>
                              <w:divsChild>
                                <w:div w:id="2082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3335">
      <w:bodyDiv w:val="1"/>
      <w:marLeft w:val="0"/>
      <w:marRight w:val="0"/>
      <w:marTop w:val="0"/>
      <w:marBottom w:val="0"/>
      <w:divBdr>
        <w:top w:val="none" w:sz="0" w:space="0" w:color="auto"/>
        <w:left w:val="none" w:sz="0" w:space="0" w:color="auto"/>
        <w:bottom w:val="none" w:sz="0" w:space="0" w:color="auto"/>
        <w:right w:val="none" w:sz="0" w:space="0" w:color="auto"/>
      </w:divBdr>
    </w:div>
    <w:div w:id="626593162">
      <w:bodyDiv w:val="1"/>
      <w:marLeft w:val="0"/>
      <w:marRight w:val="0"/>
      <w:marTop w:val="0"/>
      <w:marBottom w:val="0"/>
      <w:divBdr>
        <w:top w:val="none" w:sz="0" w:space="0" w:color="auto"/>
        <w:left w:val="none" w:sz="0" w:space="0" w:color="auto"/>
        <w:bottom w:val="none" w:sz="0" w:space="0" w:color="auto"/>
        <w:right w:val="none" w:sz="0" w:space="0" w:color="auto"/>
      </w:divBdr>
      <w:divsChild>
        <w:div w:id="1345743480">
          <w:marLeft w:val="0"/>
          <w:marRight w:val="0"/>
          <w:marTop w:val="0"/>
          <w:marBottom w:val="0"/>
          <w:divBdr>
            <w:top w:val="none" w:sz="0" w:space="0" w:color="auto"/>
            <w:left w:val="none" w:sz="0" w:space="0" w:color="auto"/>
            <w:bottom w:val="none" w:sz="0" w:space="0" w:color="auto"/>
            <w:right w:val="none" w:sz="0" w:space="0" w:color="auto"/>
          </w:divBdr>
          <w:divsChild>
            <w:div w:id="1765758267">
              <w:marLeft w:val="0"/>
              <w:marRight w:val="0"/>
              <w:marTop w:val="0"/>
              <w:marBottom w:val="495"/>
              <w:divBdr>
                <w:top w:val="none" w:sz="0" w:space="0" w:color="auto"/>
                <w:left w:val="none" w:sz="0" w:space="0" w:color="auto"/>
                <w:bottom w:val="none" w:sz="0" w:space="0" w:color="auto"/>
                <w:right w:val="none" w:sz="0" w:space="0" w:color="auto"/>
              </w:divBdr>
              <w:divsChild>
                <w:div w:id="1409308864">
                  <w:marLeft w:val="0"/>
                  <w:marRight w:val="0"/>
                  <w:marTop w:val="0"/>
                  <w:marBottom w:val="0"/>
                  <w:divBdr>
                    <w:top w:val="none" w:sz="0" w:space="0" w:color="auto"/>
                    <w:left w:val="none" w:sz="0" w:space="0" w:color="auto"/>
                    <w:bottom w:val="none" w:sz="0" w:space="0" w:color="auto"/>
                    <w:right w:val="none" w:sz="0" w:space="0" w:color="auto"/>
                  </w:divBdr>
                  <w:divsChild>
                    <w:div w:id="433982227">
                      <w:marLeft w:val="0"/>
                      <w:marRight w:val="0"/>
                      <w:marTop w:val="0"/>
                      <w:marBottom w:val="0"/>
                      <w:divBdr>
                        <w:top w:val="none" w:sz="0" w:space="0" w:color="auto"/>
                        <w:left w:val="none" w:sz="0" w:space="0" w:color="auto"/>
                        <w:bottom w:val="none" w:sz="0" w:space="0" w:color="auto"/>
                        <w:right w:val="none" w:sz="0" w:space="0" w:color="auto"/>
                      </w:divBdr>
                      <w:divsChild>
                        <w:div w:id="1382755568">
                          <w:marLeft w:val="0"/>
                          <w:marRight w:val="0"/>
                          <w:marTop w:val="0"/>
                          <w:marBottom w:val="0"/>
                          <w:divBdr>
                            <w:top w:val="none" w:sz="0" w:space="0" w:color="auto"/>
                            <w:left w:val="none" w:sz="0" w:space="0" w:color="auto"/>
                            <w:bottom w:val="none" w:sz="0" w:space="0" w:color="auto"/>
                            <w:right w:val="none" w:sz="0" w:space="0" w:color="auto"/>
                          </w:divBdr>
                          <w:divsChild>
                            <w:div w:id="205918375">
                              <w:marLeft w:val="0"/>
                              <w:marRight w:val="0"/>
                              <w:marTop w:val="0"/>
                              <w:marBottom w:val="0"/>
                              <w:divBdr>
                                <w:top w:val="none" w:sz="0" w:space="0" w:color="auto"/>
                                <w:left w:val="none" w:sz="0" w:space="0" w:color="auto"/>
                                <w:bottom w:val="none" w:sz="0" w:space="0" w:color="auto"/>
                                <w:right w:val="none" w:sz="0" w:space="0" w:color="auto"/>
                              </w:divBdr>
                              <w:divsChild>
                                <w:div w:id="12876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254253">
      <w:bodyDiv w:val="1"/>
      <w:marLeft w:val="0"/>
      <w:marRight w:val="0"/>
      <w:marTop w:val="0"/>
      <w:marBottom w:val="0"/>
      <w:divBdr>
        <w:top w:val="none" w:sz="0" w:space="0" w:color="auto"/>
        <w:left w:val="none" w:sz="0" w:space="0" w:color="auto"/>
        <w:bottom w:val="none" w:sz="0" w:space="0" w:color="auto"/>
        <w:right w:val="none" w:sz="0" w:space="0" w:color="auto"/>
      </w:divBdr>
      <w:divsChild>
        <w:div w:id="1095979122">
          <w:marLeft w:val="0"/>
          <w:marRight w:val="0"/>
          <w:marTop w:val="0"/>
          <w:marBottom w:val="0"/>
          <w:divBdr>
            <w:top w:val="none" w:sz="0" w:space="0" w:color="auto"/>
            <w:left w:val="none" w:sz="0" w:space="0" w:color="auto"/>
            <w:bottom w:val="none" w:sz="0" w:space="0" w:color="auto"/>
            <w:right w:val="none" w:sz="0" w:space="0" w:color="auto"/>
          </w:divBdr>
          <w:divsChild>
            <w:div w:id="798305435">
              <w:marLeft w:val="0"/>
              <w:marRight w:val="0"/>
              <w:marTop w:val="0"/>
              <w:marBottom w:val="495"/>
              <w:divBdr>
                <w:top w:val="none" w:sz="0" w:space="0" w:color="auto"/>
                <w:left w:val="none" w:sz="0" w:space="0" w:color="auto"/>
                <w:bottom w:val="none" w:sz="0" w:space="0" w:color="auto"/>
                <w:right w:val="none" w:sz="0" w:space="0" w:color="auto"/>
              </w:divBdr>
              <w:divsChild>
                <w:div w:id="576744453">
                  <w:marLeft w:val="0"/>
                  <w:marRight w:val="0"/>
                  <w:marTop w:val="0"/>
                  <w:marBottom w:val="0"/>
                  <w:divBdr>
                    <w:top w:val="none" w:sz="0" w:space="0" w:color="auto"/>
                    <w:left w:val="none" w:sz="0" w:space="0" w:color="auto"/>
                    <w:bottom w:val="none" w:sz="0" w:space="0" w:color="auto"/>
                    <w:right w:val="none" w:sz="0" w:space="0" w:color="auto"/>
                  </w:divBdr>
                  <w:divsChild>
                    <w:div w:id="721708610">
                      <w:marLeft w:val="0"/>
                      <w:marRight w:val="0"/>
                      <w:marTop w:val="0"/>
                      <w:marBottom w:val="0"/>
                      <w:divBdr>
                        <w:top w:val="none" w:sz="0" w:space="0" w:color="auto"/>
                        <w:left w:val="none" w:sz="0" w:space="0" w:color="auto"/>
                        <w:bottom w:val="none" w:sz="0" w:space="0" w:color="auto"/>
                        <w:right w:val="none" w:sz="0" w:space="0" w:color="auto"/>
                      </w:divBdr>
                      <w:divsChild>
                        <w:div w:id="552086942">
                          <w:marLeft w:val="0"/>
                          <w:marRight w:val="0"/>
                          <w:marTop w:val="0"/>
                          <w:marBottom w:val="0"/>
                          <w:divBdr>
                            <w:top w:val="none" w:sz="0" w:space="0" w:color="auto"/>
                            <w:left w:val="none" w:sz="0" w:space="0" w:color="auto"/>
                            <w:bottom w:val="none" w:sz="0" w:space="0" w:color="auto"/>
                            <w:right w:val="none" w:sz="0" w:space="0" w:color="auto"/>
                          </w:divBdr>
                          <w:divsChild>
                            <w:div w:id="1412502697">
                              <w:marLeft w:val="0"/>
                              <w:marRight w:val="0"/>
                              <w:marTop w:val="0"/>
                              <w:marBottom w:val="0"/>
                              <w:divBdr>
                                <w:top w:val="none" w:sz="0" w:space="0" w:color="auto"/>
                                <w:left w:val="none" w:sz="0" w:space="0" w:color="auto"/>
                                <w:bottom w:val="none" w:sz="0" w:space="0" w:color="auto"/>
                                <w:right w:val="none" w:sz="0" w:space="0" w:color="auto"/>
                              </w:divBdr>
                              <w:divsChild>
                                <w:div w:id="516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4888">
      <w:bodyDiv w:val="1"/>
      <w:marLeft w:val="0"/>
      <w:marRight w:val="0"/>
      <w:marTop w:val="0"/>
      <w:marBottom w:val="0"/>
      <w:divBdr>
        <w:top w:val="none" w:sz="0" w:space="0" w:color="auto"/>
        <w:left w:val="none" w:sz="0" w:space="0" w:color="auto"/>
        <w:bottom w:val="none" w:sz="0" w:space="0" w:color="auto"/>
        <w:right w:val="none" w:sz="0" w:space="0" w:color="auto"/>
      </w:divBdr>
    </w:div>
    <w:div w:id="16959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s://www.educere.net/myCourseDetail.asp?educereID=DCHSP4674&amp;pageID=4426.%2012219" TargetMode="External" /><Relationship Id="rId18" Type="http://schemas.openxmlformats.org/officeDocument/2006/relationships/hyperlink" Target="https://www.educere.net/myCourseDetail.asp?educereID=DCFSP2953&amp;pageID=4426.%2012219" TargetMode="External" /><Relationship Id="rId26" Type="http://schemas.openxmlformats.org/officeDocument/2006/relationships/hyperlink" Target="https://www.educere.net/myCourseDetail.asp?educereID=DCFSP4009&amp;pageID=4426.%2012219" TargetMode="External" /><Relationship Id="rId3" Type="http://schemas.openxmlformats.org/officeDocument/2006/relationships/styles" Target="styles.xml" /><Relationship Id="rId21" Type="http://schemas.openxmlformats.org/officeDocument/2006/relationships/hyperlink" Target="https://www.educere.net/myCourseDetail.asp?educereID=DCHSP4238&amp;pageID=4426.%2012219" TargetMode="External" /><Relationship Id="rId34" Type="http://schemas.openxmlformats.org/officeDocument/2006/relationships/hyperlink" Target="https://www.educere.net/myCourseDetail.asp?educereID=DCHSP3144&amp;pageID=4426.%2012219" TargetMode="External" /><Relationship Id="rId7" Type="http://schemas.openxmlformats.org/officeDocument/2006/relationships/endnotes" Target="endnotes.xml" /><Relationship Id="rId12" Type="http://schemas.openxmlformats.org/officeDocument/2006/relationships/hyperlink" Target="https://www.educere.net/myCourseDetail.asp?educereID=DCFSP2953&amp;pageID=4426.%2012219" TargetMode="External" /><Relationship Id="rId17" Type="http://schemas.openxmlformats.org/officeDocument/2006/relationships/hyperlink" Target="https://www.educere.net/myCourses.asp?pageID=4426.%2012219" TargetMode="External" /><Relationship Id="rId25" Type="http://schemas.openxmlformats.org/officeDocument/2006/relationships/hyperlink" Target="https://www.educere.net/myCourseDetail.asp?educereID=DCHSP4674&amp;pageID=4426.%2012219" TargetMode="External" /><Relationship Id="rId33" Type="http://schemas.openxmlformats.org/officeDocument/2006/relationships/hyperlink" Target="https://www.educere.net/myCourseDetail.asp?educereID=DCHSP4238&amp;pageID=4426.%2012219" TargetMode="External" /><Relationship Id="rId2" Type="http://schemas.openxmlformats.org/officeDocument/2006/relationships/numbering" Target="numbering.xml" /><Relationship Id="rId16" Type="http://schemas.openxmlformats.org/officeDocument/2006/relationships/hyperlink" Target="https://www.educere.net/myCourseDetail.asp?educereID=DCHSP3144&amp;pageID=4426.%2012219" TargetMode="External" /><Relationship Id="rId20" Type="http://schemas.openxmlformats.org/officeDocument/2006/relationships/hyperlink" Target="https://www.educere.net/myCourseDetail.asp?educereID=DCFSP4009&amp;pageID=4426.%2012219" TargetMode="External" /><Relationship Id="rId29" Type="http://schemas.openxmlformats.org/officeDocument/2006/relationships/hyperlink" Target="https://www.educere.net/myCourses.asp?pageID=4426.%2012219"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educere.net/myCourses.asp?pageID=4426.%2012219" TargetMode="External" /><Relationship Id="rId24" Type="http://schemas.openxmlformats.org/officeDocument/2006/relationships/hyperlink" Target="https://www.educere.net/myCourseDetail.asp?educereID=DCFSP2953&amp;pageID=4426.%2012219" TargetMode="External" /><Relationship Id="rId32" Type="http://schemas.openxmlformats.org/officeDocument/2006/relationships/hyperlink" Target="https://www.educere.net/myCourseDetail.asp?educereID=DCFSP4009&amp;pageID=4426.%2012219" TargetMode="External" /><Relationship Id="rId5" Type="http://schemas.openxmlformats.org/officeDocument/2006/relationships/webSettings" Target="webSettings.xml" /><Relationship Id="rId15" Type="http://schemas.openxmlformats.org/officeDocument/2006/relationships/hyperlink" Target="https://www.educere.net/myCourseDetail.asp?educereID=DCHSP4238&amp;pageID=4426.%2012219" TargetMode="External" /><Relationship Id="rId23" Type="http://schemas.openxmlformats.org/officeDocument/2006/relationships/hyperlink" Target="https://www.educere.net/myCourses.asp?pageID=4426.%2012219" TargetMode="External" /><Relationship Id="rId28" Type="http://schemas.openxmlformats.org/officeDocument/2006/relationships/hyperlink" Target="https://www.educere.net/myCourseDetail.asp?educereID=DCHSP3144&amp;pageID=4426.%2012219" TargetMode="External" /><Relationship Id="rId36" Type="http://schemas.openxmlformats.org/officeDocument/2006/relationships/theme" Target="theme/theme1.xml" /><Relationship Id="rId10" Type="http://schemas.openxmlformats.org/officeDocument/2006/relationships/hyperlink" Target="http://www.flvs.net/flex/courses?source=AP" TargetMode="External" /><Relationship Id="rId19" Type="http://schemas.openxmlformats.org/officeDocument/2006/relationships/hyperlink" Target="https://www.educere.net/myCourseDetail.asp?educereID=DCHSP4674&amp;pageID=4426.%2012219" TargetMode="External" /><Relationship Id="rId31" Type="http://schemas.openxmlformats.org/officeDocument/2006/relationships/hyperlink" Target="https://www.educere.net/myCourseDetail.asp?educereID=DCHSP4674&amp;pageID=4426.%2012219" TargetMode="External" /><Relationship Id="rId4" Type="http://schemas.openxmlformats.org/officeDocument/2006/relationships/settings" Target="settings.xml" /><Relationship Id="rId9" Type="http://schemas.openxmlformats.org/officeDocument/2006/relationships/hyperlink" Target="https://www.educere.net/" TargetMode="External" /><Relationship Id="rId14" Type="http://schemas.openxmlformats.org/officeDocument/2006/relationships/hyperlink" Target="https://www.educere.net/myCourseDetail.asp?educereID=DCFSP4009&amp;pageID=4426.%2012219" TargetMode="External" /><Relationship Id="rId22" Type="http://schemas.openxmlformats.org/officeDocument/2006/relationships/hyperlink" Target="https://www.educere.net/myCourseDetail.asp?educereID=DCHSP3144&amp;pageID=4426.%2012219" TargetMode="External" /><Relationship Id="rId27" Type="http://schemas.openxmlformats.org/officeDocument/2006/relationships/hyperlink" Target="https://www.educere.net/myCourseDetail.asp?educereID=DCHSP4238&amp;pageID=4426.%2012219" TargetMode="External" /><Relationship Id="rId30" Type="http://schemas.openxmlformats.org/officeDocument/2006/relationships/hyperlink" Target="https://www.educere.net/myCourseDetail.asp?educereID=DCFSP2953&amp;pageID=4426.%2012219"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D3E0-F69D-4D4F-A4D3-FA9577B3C5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14142</Words>
  <Characters>80059</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Course Selection Guide</vt:lpstr>
    </vt:vector>
  </TitlesOfParts>
  <Company>2015-2016</Company>
  <LinksUpToDate>false</LinksUpToDate>
  <CharactersWithSpaces>94013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 Guide</dc:title>
  <dc:subject>Grades 9-12</dc:subject>
  <dc:creator>Cumberland Christian School</dc:creator>
  <cp:lastModifiedBy>Joseph Pizzuto-Pomaco</cp:lastModifiedBy>
  <cp:revision>2</cp:revision>
  <cp:lastPrinted>2019-06-26T17:25:00Z</cp:lastPrinted>
  <dcterms:created xsi:type="dcterms:W3CDTF">2019-10-08T00:07:00Z</dcterms:created>
  <dcterms:modified xsi:type="dcterms:W3CDTF">2019-10-08T00:07:00Z</dcterms:modified>
</cp:coreProperties>
</file>